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E65" w:rsidRPr="00CF7C00" w:rsidRDefault="00091E65" w:rsidP="00091E65">
      <w:pPr>
        <w:jc w:val="center"/>
        <w:rPr>
          <w:color w:val="000000" w:themeColor="text1"/>
          <w:szCs w:val="28"/>
        </w:rPr>
      </w:pPr>
      <w:bookmarkStart w:id="0" w:name="_GoBack"/>
      <w:bookmarkEnd w:id="0"/>
      <w:r w:rsidRPr="00CF7C00">
        <w:rPr>
          <w:noProof/>
          <w:color w:val="000000" w:themeColor="text1"/>
          <w:szCs w:val="28"/>
        </w:rPr>
        <w:drawing>
          <wp:inline distT="0" distB="0" distL="0" distR="0" wp14:anchorId="3C7F3A49" wp14:editId="77EBDCF4">
            <wp:extent cx="5873508" cy="159105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 постановления авг 20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3508" cy="1591059"/>
                    </a:xfrm>
                    <a:prstGeom prst="rect">
                      <a:avLst/>
                    </a:prstGeom>
                  </pic:spPr>
                </pic:pic>
              </a:graphicData>
            </a:graphic>
          </wp:inline>
        </w:drawing>
      </w:r>
    </w:p>
    <w:p w:rsidR="00091E65" w:rsidRPr="00CF7C00" w:rsidRDefault="00091E65" w:rsidP="00091E65">
      <w:pPr>
        <w:rPr>
          <w:color w:val="000000" w:themeColor="text1"/>
          <w:szCs w:val="28"/>
        </w:rPr>
      </w:pPr>
    </w:p>
    <w:p w:rsidR="00091E65" w:rsidRPr="00BA2E7D" w:rsidRDefault="00091E65" w:rsidP="00091E65">
      <w:pPr>
        <w:jc w:val="center"/>
        <w:rPr>
          <w:sz w:val="28"/>
          <w:szCs w:val="28"/>
          <w:u w:val="single"/>
        </w:rPr>
      </w:pPr>
      <w:r w:rsidRPr="00BA2E7D">
        <w:rPr>
          <w:sz w:val="28"/>
          <w:szCs w:val="28"/>
        </w:rPr>
        <w:t xml:space="preserve">от </w:t>
      </w:r>
      <w:r w:rsidR="00935EAA">
        <w:rPr>
          <w:sz w:val="28"/>
          <w:szCs w:val="28"/>
          <w:u w:val="single"/>
        </w:rPr>
        <w:t xml:space="preserve">05 февраля </w:t>
      </w:r>
      <w:r w:rsidRPr="00BA2E7D">
        <w:rPr>
          <w:sz w:val="28"/>
          <w:szCs w:val="28"/>
          <w:u w:val="single"/>
        </w:rPr>
        <w:t>201</w:t>
      </w:r>
      <w:r>
        <w:rPr>
          <w:sz w:val="28"/>
          <w:szCs w:val="28"/>
          <w:u w:val="single"/>
        </w:rPr>
        <w:t>9</w:t>
      </w:r>
      <w:r w:rsidRPr="00BA2E7D">
        <w:rPr>
          <w:sz w:val="28"/>
          <w:szCs w:val="28"/>
          <w:u w:val="single"/>
        </w:rPr>
        <w:t xml:space="preserve"> г.</w:t>
      </w:r>
      <w:r w:rsidRPr="00BA2E7D">
        <w:rPr>
          <w:sz w:val="28"/>
          <w:szCs w:val="28"/>
        </w:rPr>
        <w:t xml:space="preserve"> № </w:t>
      </w:r>
      <w:r w:rsidR="00935EAA">
        <w:rPr>
          <w:sz w:val="28"/>
          <w:szCs w:val="28"/>
          <w:u w:val="single"/>
        </w:rPr>
        <w:t>18</w:t>
      </w:r>
    </w:p>
    <w:p w:rsidR="00091E65" w:rsidRDefault="00091E65" w:rsidP="00091E65">
      <w:pPr>
        <w:jc w:val="center"/>
        <w:rPr>
          <w:color w:val="000000" w:themeColor="text1"/>
          <w:sz w:val="28"/>
          <w:szCs w:val="28"/>
        </w:rPr>
      </w:pPr>
    </w:p>
    <w:p w:rsidR="00091E65" w:rsidRPr="00CF7C00" w:rsidRDefault="00091E65" w:rsidP="00091E65">
      <w:pPr>
        <w:pStyle w:val="ConsPlusTitle"/>
        <w:jc w:val="center"/>
        <w:outlineLvl w:val="0"/>
        <w:rPr>
          <w:rFonts w:ascii="Times New Roman" w:hAnsi="Times New Roman" w:cs="Times New Roman"/>
          <w:color w:val="000000" w:themeColor="text1"/>
          <w:sz w:val="28"/>
          <w:szCs w:val="28"/>
        </w:rPr>
      </w:pPr>
    </w:p>
    <w:p w:rsidR="00091E65" w:rsidRPr="00CF7C00" w:rsidRDefault="00091E65" w:rsidP="00091E65">
      <w:pPr>
        <w:pStyle w:val="ConsPlusTitle"/>
        <w:jc w:val="center"/>
        <w:outlineLvl w:val="0"/>
        <w:rPr>
          <w:rFonts w:ascii="Times New Roman" w:hAnsi="Times New Roman" w:cs="Times New Roman"/>
          <w:color w:val="000000" w:themeColor="text1"/>
          <w:sz w:val="28"/>
          <w:szCs w:val="28"/>
        </w:rPr>
      </w:pPr>
    </w:p>
    <w:p w:rsidR="00091E65" w:rsidRPr="00CF7C00" w:rsidRDefault="00091E65" w:rsidP="00091E65">
      <w:pPr>
        <w:pStyle w:val="ConsPlusTitle"/>
        <w:jc w:val="center"/>
        <w:outlineLvl w:val="0"/>
        <w:rPr>
          <w:rFonts w:ascii="Times New Roman" w:hAnsi="Times New Roman" w:cs="Times New Roman"/>
          <w:color w:val="000000" w:themeColor="text1"/>
          <w:sz w:val="28"/>
          <w:szCs w:val="28"/>
        </w:rPr>
      </w:pPr>
      <w:r w:rsidRPr="00CF7C00">
        <w:rPr>
          <w:rFonts w:ascii="Times New Roman" w:hAnsi="Times New Roman" w:cs="Times New Roman"/>
          <w:color w:val="000000" w:themeColor="text1"/>
          <w:sz w:val="28"/>
          <w:szCs w:val="28"/>
        </w:rPr>
        <w:t>Об утверждении Программы государственных гарантий бесплатного оказания гражданам медицинской помощи в Республике Саха (Якутия)</w:t>
      </w:r>
    </w:p>
    <w:p w:rsidR="00091E65" w:rsidRPr="00CF7C00" w:rsidRDefault="00091E65" w:rsidP="00091E65">
      <w:pPr>
        <w:pStyle w:val="ConsPlusTitle"/>
        <w:jc w:val="center"/>
        <w:outlineLvl w:val="0"/>
        <w:rPr>
          <w:rFonts w:ascii="Times New Roman" w:hAnsi="Times New Roman" w:cs="Times New Roman"/>
          <w:color w:val="000000" w:themeColor="text1"/>
          <w:sz w:val="28"/>
          <w:szCs w:val="28"/>
        </w:rPr>
      </w:pPr>
      <w:r w:rsidRPr="00CF7C00">
        <w:rPr>
          <w:rFonts w:ascii="Times New Roman" w:hAnsi="Times New Roman" w:cs="Times New Roman"/>
          <w:color w:val="000000" w:themeColor="text1"/>
          <w:sz w:val="28"/>
          <w:szCs w:val="28"/>
        </w:rPr>
        <w:t>на 201</w:t>
      </w:r>
      <w:r>
        <w:rPr>
          <w:rFonts w:ascii="Times New Roman" w:hAnsi="Times New Roman" w:cs="Times New Roman"/>
          <w:color w:val="000000" w:themeColor="text1"/>
          <w:sz w:val="28"/>
          <w:szCs w:val="28"/>
        </w:rPr>
        <w:t>9</w:t>
      </w:r>
      <w:r w:rsidRPr="00CF7C00">
        <w:rPr>
          <w:rFonts w:ascii="Times New Roman" w:hAnsi="Times New Roman" w:cs="Times New Roman"/>
          <w:color w:val="000000" w:themeColor="text1"/>
          <w:sz w:val="28"/>
          <w:szCs w:val="28"/>
        </w:rPr>
        <w:t xml:space="preserve"> год и на плановый период 20</w:t>
      </w:r>
      <w:r>
        <w:rPr>
          <w:rFonts w:ascii="Times New Roman" w:hAnsi="Times New Roman" w:cs="Times New Roman"/>
          <w:color w:val="000000" w:themeColor="text1"/>
          <w:sz w:val="28"/>
          <w:szCs w:val="28"/>
        </w:rPr>
        <w:t>20</w:t>
      </w:r>
      <w:r w:rsidRPr="00CF7C00">
        <w:rPr>
          <w:rFonts w:ascii="Times New Roman" w:hAnsi="Times New Roman" w:cs="Times New Roman"/>
          <w:color w:val="000000" w:themeColor="text1"/>
          <w:sz w:val="28"/>
          <w:szCs w:val="28"/>
        </w:rPr>
        <w:t xml:space="preserve"> и 202</w:t>
      </w:r>
      <w:r>
        <w:rPr>
          <w:rFonts w:ascii="Times New Roman" w:hAnsi="Times New Roman" w:cs="Times New Roman"/>
          <w:color w:val="000000" w:themeColor="text1"/>
          <w:sz w:val="28"/>
          <w:szCs w:val="28"/>
        </w:rPr>
        <w:t>1</w:t>
      </w:r>
      <w:r w:rsidRPr="00CF7C00">
        <w:rPr>
          <w:rFonts w:ascii="Times New Roman" w:hAnsi="Times New Roman" w:cs="Times New Roman"/>
          <w:color w:val="000000" w:themeColor="text1"/>
          <w:sz w:val="28"/>
          <w:szCs w:val="28"/>
        </w:rPr>
        <w:t xml:space="preserve"> годов</w:t>
      </w:r>
    </w:p>
    <w:p w:rsidR="00091E65" w:rsidRPr="00CF7C00" w:rsidRDefault="00091E65" w:rsidP="00091E65">
      <w:pPr>
        <w:pStyle w:val="ConsPlusTitle"/>
        <w:jc w:val="center"/>
        <w:outlineLvl w:val="0"/>
        <w:rPr>
          <w:rFonts w:ascii="Times New Roman" w:hAnsi="Times New Roman" w:cs="Times New Roman"/>
          <w:color w:val="000000" w:themeColor="text1"/>
          <w:sz w:val="28"/>
          <w:szCs w:val="28"/>
        </w:rPr>
      </w:pPr>
    </w:p>
    <w:p w:rsidR="00091E65" w:rsidRPr="00CF7C00" w:rsidRDefault="00091E65" w:rsidP="00091E65">
      <w:pPr>
        <w:pStyle w:val="ConsPlusTitle"/>
        <w:jc w:val="center"/>
        <w:outlineLvl w:val="0"/>
        <w:rPr>
          <w:rFonts w:ascii="Times New Roman" w:hAnsi="Times New Roman" w:cs="Times New Roman"/>
          <w:color w:val="000000" w:themeColor="text1"/>
          <w:sz w:val="28"/>
          <w:szCs w:val="28"/>
        </w:rPr>
      </w:pPr>
    </w:p>
    <w:p w:rsidR="00091E65" w:rsidRPr="00CF7C00" w:rsidRDefault="00091E65" w:rsidP="00091E65">
      <w:pPr>
        <w:autoSpaceDE w:val="0"/>
        <w:autoSpaceDN w:val="0"/>
        <w:adjustRightInd w:val="0"/>
        <w:spacing w:line="360" w:lineRule="exact"/>
        <w:ind w:firstLine="709"/>
        <w:contextualSpacing/>
        <w:jc w:val="both"/>
        <w:outlineLvl w:val="0"/>
        <w:rPr>
          <w:color w:val="000000" w:themeColor="text1"/>
          <w:sz w:val="28"/>
          <w:szCs w:val="28"/>
        </w:rPr>
      </w:pPr>
      <w:r>
        <w:rPr>
          <w:color w:val="000000" w:themeColor="text1"/>
          <w:sz w:val="28"/>
          <w:szCs w:val="28"/>
        </w:rPr>
        <w:t>В</w:t>
      </w:r>
      <w:r w:rsidRPr="00CF7C00">
        <w:rPr>
          <w:color w:val="000000" w:themeColor="text1"/>
          <w:sz w:val="28"/>
          <w:szCs w:val="28"/>
        </w:rPr>
        <w:t xml:space="preserve"> соответствии с постановлением Правительства Российской Федерации от </w:t>
      </w:r>
      <w:r>
        <w:rPr>
          <w:color w:val="000000" w:themeColor="text1"/>
          <w:sz w:val="28"/>
          <w:szCs w:val="28"/>
        </w:rPr>
        <w:t>1</w:t>
      </w:r>
      <w:r w:rsidRPr="00CF7C00">
        <w:rPr>
          <w:color w:val="000000" w:themeColor="text1"/>
          <w:sz w:val="28"/>
          <w:szCs w:val="28"/>
        </w:rPr>
        <w:t>0 декабря 201</w:t>
      </w:r>
      <w:r>
        <w:rPr>
          <w:color w:val="000000" w:themeColor="text1"/>
          <w:sz w:val="28"/>
          <w:szCs w:val="28"/>
        </w:rPr>
        <w:t>8</w:t>
      </w:r>
      <w:r w:rsidRPr="00CF7C00">
        <w:rPr>
          <w:color w:val="000000" w:themeColor="text1"/>
          <w:sz w:val="28"/>
          <w:szCs w:val="28"/>
        </w:rPr>
        <w:t xml:space="preserve"> г. № 1</w:t>
      </w:r>
      <w:r>
        <w:rPr>
          <w:color w:val="000000" w:themeColor="text1"/>
          <w:sz w:val="28"/>
          <w:szCs w:val="28"/>
        </w:rPr>
        <w:t>506</w:t>
      </w:r>
      <w:r w:rsidRPr="00CF7C00">
        <w:rPr>
          <w:color w:val="000000" w:themeColor="text1"/>
          <w:sz w:val="28"/>
          <w:szCs w:val="28"/>
        </w:rPr>
        <w:t xml:space="preserve"> «О </w:t>
      </w:r>
      <w:r>
        <w:rPr>
          <w:color w:val="000000" w:themeColor="text1"/>
          <w:sz w:val="28"/>
          <w:szCs w:val="28"/>
        </w:rPr>
        <w:t>п</w:t>
      </w:r>
      <w:r w:rsidRPr="00CF7C00">
        <w:rPr>
          <w:color w:val="000000" w:themeColor="text1"/>
          <w:sz w:val="28"/>
          <w:szCs w:val="28"/>
        </w:rPr>
        <w:t>рограмме государственных гарантий бесплатного оказания гражданам медицинской помощи на 201</w:t>
      </w:r>
      <w:r>
        <w:rPr>
          <w:color w:val="000000" w:themeColor="text1"/>
          <w:sz w:val="28"/>
          <w:szCs w:val="28"/>
        </w:rPr>
        <w:t>9</w:t>
      </w:r>
      <w:r w:rsidRPr="00CF7C00">
        <w:rPr>
          <w:color w:val="000000" w:themeColor="text1"/>
          <w:sz w:val="28"/>
          <w:szCs w:val="28"/>
        </w:rPr>
        <w:t xml:space="preserve"> год и на плановый период 20</w:t>
      </w:r>
      <w:r>
        <w:rPr>
          <w:color w:val="000000" w:themeColor="text1"/>
          <w:sz w:val="28"/>
          <w:szCs w:val="28"/>
        </w:rPr>
        <w:t>20</w:t>
      </w:r>
      <w:r w:rsidRPr="00CF7C00">
        <w:rPr>
          <w:color w:val="000000" w:themeColor="text1"/>
          <w:sz w:val="28"/>
          <w:szCs w:val="28"/>
        </w:rPr>
        <w:t xml:space="preserve"> и 202</w:t>
      </w:r>
      <w:r>
        <w:rPr>
          <w:color w:val="000000" w:themeColor="text1"/>
          <w:sz w:val="28"/>
          <w:szCs w:val="28"/>
        </w:rPr>
        <w:t>1</w:t>
      </w:r>
      <w:r w:rsidRPr="00CF7C00">
        <w:rPr>
          <w:color w:val="000000" w:themeColor="text1"/>
          <w:sz w:val="28"/>
          <w:szCs w:val="28"/>
        </w:rPr>
        <w:t xml:space="preserve"> годов»</w:t>
      </w:r>
      <w:r>
        <w:rPr>
          <w:color w:val="000000" w:themeColor="text1"/>
          <w:sz w:val="28"/>
          <w:szCs w:val="28"/>
        </w:rPr>
        <w:t>,</w:t>
      </w:r>
      <w:r w:rsidRPr="00CF7C00">
        <w:rPr>
          <w:color w:val="000000" w:themeColor="text1"/>
          <w:sz w:val="28"/>
          <w:szCs w:val="28"/>
        </w:rPr>
        <w:t xml:space="preserve"> </w:t>
      </w:r>
      <w:r>
        <w:rPr>
          <w:color w:val="000000" w:themeColor="text1"/>
          <w:sz w:val="28"/>
          <w:szCs w:val="28"/>
        </w:rPr>
        <w:t>в</w:t>
      </w:r>
      <w:r w:rsidRPr="00CF7C00">
        <w:rPr>
          <w:color w:val="000000" w:themeColor="text1"/>
          <w:sz w:val="28"/>
          <w:szCs w:val="28"/>
        </w:rPr>
        <w:t xml:space="preserve"> целях обеспечения конституционных прав граждан Российской Федерации на территории Республики Саха (Якутия) на бесплатное оказание медицинской помощи Правительство Республики Саха (Якутия)  п о с т а н о в л я е т:</w:t>
      </w:r>
    </w:p>
    <w:p w:rsidR="00091E65" w:rsidRPr="00CF7C00" w:rsidRDefault="00091E65" w:rsidP="00091E65">
      <w:pPr>
        <w:pStyle w:val="af0"/>
        <w:numPr>
          <w:ilvl w:val="0"/>
          <w:numId w:val="29"/>
        </w:numPr>
        <w:tabs>
          <w:tab w:val="left" w:pos="993"/>
        </w:tabs>
        <w:autoSpaceDE w:val="0"/>
        <w:autoSpaceDN w:val="0"/>
        <w:adjustRightInd w:val="0"/>
        <w:spacing w:after="0" w:line="360" w:lineRule="exact"/>
        <w:ind w:left="0" w:firstLine="709"/>
        <w:jc w:val="both"/>
        <w:outlineLvl w:val="0"/>
        <w:rPr>
          <w:rFonts w:ascii="Times New Roman" w:hAnsi="Times New Roman"/>
          <w:color w:val="000000" w:themeColor="text1"/>
          <w:sz w:val="28"/>
          <w:szCs w:val="28"/>
        </w:rPr>
      </w:pPr>
      <w:r w:rsidRPr="00CF7C00">
        <w:rPr>
          <w:rFonts w:ascii="Times New Roman" w:hAnsi="Times New Roman"/>
          <w:color w:val="000000" w:themeColor="text1"/>
          <w:sz w:val="28"/>
          <w:szCs w:val="28"/>
        </w:rPr>
        <w:t>Утвердить прилагаемую Программу государственных гарантий бесплатного оказания гражданам медицинской помощи в Республике Саха (Якутия) на 201</w:t>
      </w:r>
      <w:r>
        <w:rPr>
          <w:rFonts w:ascii="Times New Roman" w:hAnsi="Times New Roman"/>
          <w:color w:val="000000" w:themeColor="text1"/>
          <w:sz w:val="28"/>
          <w:szCs w:val="28"/>
        </w:rPr>
        <w:t>9</w:t>
      </w:r>
      <w:r w:rsidRPr="00CF7C00">
        <w:rPr>
          <w:rFonts w:ascii="Times New Roman" w:hAnsi="Times New Roman"/>
          <w:color w:val="000000" w:themeColor="text1"/>
          <w:sz w:val="28"/>
          <w:szCs w:val="28"/>
        </w:rPr>
        <w:t xml:space="preserve"> год и на плановый период 20</w:t>
      </w:r>
      <w:r>
        <w:rPr>
          <w:rFonts w:ascii="Times New Roman" w:hAnsi="Times New Roman"/>
          <w:color w:val="000000" w:themeColor="text1"/>
          <w:sz w:val="28"/>
          <w:szCs w:val="28"/>
        </w:rPr>
        <w:t>20</w:t>
      </w:r>
      <w:r w:rsidRPr="00CF7C00">
        <w:rPr>
          <w:rFonts w:ascii="Times New Roman" w:hAnsi="Times New Roman"/>
          <w:color w:val="000000" w:themeColor="text1"/>
          <w:sz w:val="28"/>
          <w:szCs w:val="28"/>
        </w:rPr>
        <w:t xml:space="preserve"> и 202</w:t>
      </w:r>
      <w:r>
        <w:rPr>
          <w:rFonts w:ascii="Times New Roman" w:hAnsi="Times New Roman"/>
          <w:color w:val="000000" w:themeColor="text1"/>
          <w:sz w:val="28"/>
          <w:szCs w:val="28"/>
        </w:rPr>
        <w:t>1</w:t>
      </w:r>
      <w:r w:rsidRPr="00CF7C00">
        <w:rPr>
          <w:rFonts w:ascii="Times New Roman" w:hAnsi="Times New Roman"/>
          <w:color w:val="000000" w:themeColor="text1"/>
          <w:sz w:val="28"/>
          <w:szCs w:val="28"/>
        </w:rPr>
        <w:t xml:space="preserve"> годов.</w:t>
      </w:r>
    </w:p>
    <w:p w:rsidR="00091E65" w:rsidRPr="00553975" w:rsidRDefault="00091E65" w:rsidP="00091E65">
      <w:pPr>
        <w:ind w:firstLine="709"/>
        <w:jc w:val="both"/>
        <w:rPr>
          <w:color w:val="000000" w:themeColor="text1"/>
          <w:sz w:val="28"/>
          <w:szCs w:val="28"/>
        </w:rPr>
      </w:pPr>
      <w:r>
        <w:rPr>
          <w:color w:val="000000" w:themeColor="text1"/>
          <w:sz w:val="28"/>
          <w:szCs w:val="28"/>
        </w:rPr>
        <w:t>2</w:t>
      </w:r>
      <w:r w:rsidRPr="00CF7C00">
        <w:rPr>
          <w:color w:val="000000" w:themeColor="text1"/>
          <w:sz w:val="28"/>
          <w:szCs w:val="28"/>
        </w:rPr>
        <w:t>. Опубликовать настоящее постановление в официальных средствах массовой информации.</w:t>
      </w:r>
    </w:p>
    <w:p w:rsidR="00553975" w:rsidRPr="00553975" w:rsidRDefault="00553975" w:rsidP="00091E65">
      <w:pPr>
        <w:ind w:firstLine="709"/>
        <w:jc w:val="both"/>
        <w:rPr>
          <w:color w:val="000000" w:themeColor="text1"/>
          <w:sz w:val="28"/>
          <w:szCs w:val="28"/>
        </w:rPr>
      </w:pPr>
      <w:r w:rsidRPr="00553975">
        <w:rPr>
          <w:rFonts w:eastAsia="TimesNewRomanPSMT"/>
          <w:sz w:val="28"/>
          <w:szCs w:val="28"/>
        </w:rPr>
        <w:t>3</w:t>
      </w:r>
      <w:r>
        <w:rPr>
          <w:rFonts w:eastAsia="TimesNewRomanPSMT"/>
          <w:sz w:val="28"/>
          <w:szCs w:val="28"/>
        </w:rPr>
        <w:t xml:space="preserve">. Контроль исполнения настоящего постановления возложить </w:t>
      </w:r>
      <w:r>
        <w:rPr>
          <w:rFonts w:eastAsia="TimesNewRomanPSMT"/>
          <w:sz w:val="28"/>
          <w:szCs w:val="28"/>
        </w:rPr>
        <w:br/>
        <w:t>на заместителя Председателя Правительства Республики Саха (Якутия) Балабкину О.В.</w:t>
      </w:r>
    </w:p>
    <w:p w:rsidR="00091E65" w:rsidRDefault="00091E65" w:rsidP="00091E65">
      <w:pPr>
        <w:ind w:firstLine="709"/>
        <w:jc w:val="both"/>
        <w:rPr>
          <w:color w:val="000000" w:themeColor="text1"/>
          <w:sz w:val="28"/>
          <w:szCs w:val="28"/>
        </w:rPr>
      </w:pPr>
    </w:p>
    <w:p w:rsidR="00091E65" w:rsidRDefault="00091E65" w:rsidP="00091E65">
      <w:pPr>
        <w:ind w:firstLine="709"/>
        <w:jc w:val="both"/>
        <w:rPr>
          <w:color w:val="000000" w:themeColor="text1"/>
          <w:sz w:val="28"/>
          <w:szCs w:val="28"/>
        </w:rPr>
      </w:pPr>
    </w:p>
    <w:p w:rsidR="00091E65" w:rsidRDefault="00091E65" w:rsidP="00091E65">
      <w:pPr>
        <w:ind w:firstLine="709"/>
        <w:jc w:val="both"/>
        <w:rPr>
          <w:color w:val="000000" w:themeColor="text1"/>
          <w:sz w:val="28"/>
          <w:szCs w:val="28"/>
        </w:rPr>
      </w:pPr>
    </w:p>
    <w:p w:rsidR="00091E65" w:rsidRPr="002F4C84" w:rsidRDefault="00091E65" w:rsidP="00091E65">
      <w:pPr>
        <w:tabs>
          <w:tab w:val="left" w:pos="709"/>
        </w:tabs>
        <w:rPr>
          <w:rFonts w:eastAsia="Calibri"/>
          <w:sz w:val="28"/>
          <w:szCs w:val="28"/>
        </w:rPr>
      </w:pPr>
      <w:r w:rsidRPr="002F4C84">
        <w:rPr>
          <w:rFonts w:eastAsia="Calibri"/>
          <w:sz w:val="28"/>
          <w:szCs w:val="28"/>
        </w:rPr>
        <w:t>Председател</w:t>
      </w:r>
      <w:r>
        <w:rPr>
          <w:rFonts w:eastAsia="Calibri"/>
          <w:sz w:val="28"/>
          <w:szCs w:val="28"/>
        </w:rPr>
        <w:t>ь</w:t>
      </w:r>
      <w:r w:rsidRPr="002F4C84">
        <w:rPr>
          <w:rFonts w:eastAsia="Calibri"/>
          <w:sz w:val="28"/>
          <w:szCs w:val="28"/>
        </w:rPr>
        <w:t xml:space="preserve"> Правительства </w:t>
      </w:r>
    </w:p>
    <w:p w:rsidR="00091E65" w:rsidRPr="002F4C84" w:rsidRDefault="00091E65" w:rsidP="00091E65">
      <w:pPr>
        <w:tabs>
          <w:tab w:val="left" w:pos="709"/>
        </w:tabs>
        <w:rPr>
          <w:rFonts w:eastAsia="Calibri"/>
          <w:b/>
          <w:sz w:val="28"/>
          <w:szCs w:val="28"/>
          <w:lang w:val="sah-RU"/>
        </w:rPr>
      </w:pPr>
      <w:r w:rsidRPr="002F4C84">
        <w:rPr>
          <w:rFonts w:eastAsia="Calibri"/>
          <w:sz w:val="28"/>
          <w:szCs w:val="28"/>
        </w:rPr>
        <w:t xml:space="preserve">  Республики Саха (Якутия) </w:t>
      </w:r>
      <w:r w:rsidRPr="002F4C84">
        <w:rPr>
          <w:rFonts w:eastAsia="Calibri"/>
          <w:sz w:val="28"/>
          <w:szCs w:val="28"/>
        </w:rPr>
        <w:tab/>
      </w:r>
      <w:r w:rsidRPr="002F4C84">
        <w:rPr>
          <w:rFonts w:eastAsia="Calibri"/>
          <w:sz w:val="28"/>
          <w:szCs w:val="28"/>
        </w:rPr>
        <w:tab/>
      </w:r>
      <w:r w:rsidRPr="002F4C84">
        <w:rPr>
          <w:rFonts w:eastAsia="Calibri"/>
          <w:sz w:val="28"/>
          <w:szCs w:val="28"/>
        </w:rPr>
        <w:tab/>
      </w:r>
      <w:r w:rsidRPr="002F4C84">
        <w:rPr>
          <w:rFonts w:eastAsia="Calibri"/>
          <w:sz w:val="28"/>
          <w:szCs w:val="28"/>
        </w:rPr>
        <w:tab/>
      </w:r>
      <w:r w:rsidRPr="002F4C84">
        <w:rPr>
          <w:rFonts w:eastAsia="Calibri"/>
          <w:sz w:val="28"/>
          <w:szCs w:val="28"/>
        </w:rPr>
        <w:tab/>
      </w:r>
      <w:r w:rsidRPr="002F4C84">
        <w:rPr>
          <w:rFonts w:eastAsia="Calibri"/>
          <w:sz w:val="28"/>
          <w:szCs w:val="28"/>
        </w:rPr>
        <w:tab/>
        <w:t xml:space="preserve">       </w:t>
      </w:r>
      <w:r w:rsidRPr="002F4C84">
        <w:rPr>
          <w:rFonts w:eastAsia="Calibri"/>
          <w:sz w:val="28"/>
          <w:szCs w:val="28"/>
          <w:lang w:val="sah-RU"/>
        </w:rPr>
        <w:t>В. СОЛОДОВ</w:t>
      </w:r>
    </w:p>
    <w:p w:rsidR="00091E65" w:rsidRPr="00091E65" w:rsidRDefault="00091E65" w:rsidP="00091E65">
      <w:pPr>
        <w:ind w:firstLine="709"/>
        <w:jc w:val="both"/>
        <w:rPr>
          <w:color w:val="000000" w:themeColor="text1"/>
          <w:sz w:val="28"/>
          <w:szCs w:val="28"/>
          <w:lang w:val="sah-RU"/>
        </w:rPr>
      </w:pPr>
    </w:p>
    <w:p w:rsidR="00091E65" w:rsidRPr="00CF7C00" w:rsidRDefault="00091E65" w:rsidP="00091E65">
      <w:pPr>
        <w:rPr>
          <w:color w:val="000000" w:themeColor="text1"/>
        </w:rPr>
      </w:pPr>
    </w:p>
    <w:p w:rsidR="00091E65" w:rsidRDefault="00091E65" w:rsidP="00AC6B07">
      <w:pPr>
        <w:pStyle w:val="5"/>
        <w:spacing w:before="0" w:after="0" w:line="360" w:lineRule="auto"/>
        <w:ind w:firstLine="5245"/>
        <w:jc w:val="center"/>
        <w:rPr>
          <w:rFonts w:ascii="Times New Roman" w:hAnsi="Times New Roman"/>
          <w:b w:val="0"/>
          <w:i w:val="0"/>
          <w:sz w:val="28"/>
          <w:szCs w:val="28"/>
        </w:rPr>
        <w:sectPr w:rsidR="00091E65" w:rsidSect="00117DC9">
          <w:headerReference w:type="even" r:id="rId9"/>
          <w:headerReference w:type="default" r:id="rId10"/>
          <w:headerReference w:type="first" r:id="rId11"/>
          <w:pgSz w:w="11906" w:h="16838" w:code="9"/>
          <w:pgMar w:top="1134" w:right="850" w:bottom="1134" w:left="1701" w:header="720" w:footer="720" w:gutter="0"/>
          <w:pgNumType w:start="1"/>
          <w:cols w:space="720"/>
          <w:titlePg/>
          <w:docGrid w:linePitch="326"/>
        </w:sectPr>
      </w:pPr>
    </w:p>
    <w:p w:rsidR="00AC6B07" w:rsidRPr="00834E0E" w:rsidRDefault="00AC6B07" w:rsidP="00AC6B07">
      <w:pPr>
        <w:pStyle w:val="5"/>
        <w:spacing w:before="0" w:after="0" w:line="360" w:lineRule="auto"/>
        <w:ind w:firstLine="5245"/>
        <w:jc w:val="center"/>
        <w:rPr>
          <w:rFonts w:ascii="Times New Roman" w:hAnsi="Times New Roman"/>
          <w:b w:val="0"/>
          <w:i w:val="0"/>
          <w:sz w:val="28"/>
          <w:szCs w:val="28"/>
        </w:rPr>
      </w:pPr>
      <w:r w:rsidRPr="00834E0E">
        <w:rPr>
          <w:rFonts w:ascii="Times New Roman" w:hAnsi="Times New Roman"/>
          <w:b w:val="0"/>
          <w:i w:val="0"/>
          <w:sz w:val="28"/>
          <w:szCs w:val="28"/>
        </w:rPr>
        <w:lastRenderedPageBreak/>
        <w:t>УТВЕРЖДЕНА</w:t>
      </w:r>
    </w:p>
    <w:p w:rsidR="00AC6B07" w:rsidRPr="00834E0E" w:rsidRDefault="00AC6B07" w:rsidP="00AC6B07">
      <w:pPr>
        <w:ind w:firstLine="5245"/>
        <w:jc w:val="center"/>
        <w:rPr>
          <w:sz w:val="28"/>
          <w:szCs w:val="28"/>
        </w:rPr>
      </w:pPr>
      <w:r w:rsidRPr="00834E0E">
        <w:rPr>
          <w:sz w:val="28"/>
          <w:szCs w:val="28"/>
        </w:rPr>
        <w:t>постановлением Правительства</w:t>
      </w:r>
    </w:p>
    <w:p w:rsidR="00AC6B07" w:rsidRPr="00834E0E" w:rsidRDefault="00AC6B07" w:rsidP="00AC6B07">
      <w:pPr>
        <w:ind w:firstLine="5245"/>
        <w:jc w:val="center"/>
        <w:rPr>
          <w:sz w:val="28"/>
          <w:szCs w:val="28"/>
        </w:rPr>
      </w:pPr>
      <w:r w:rsidRPr="00834E0E">
        <w:rPr>
          <w:sz w:val="28"/>
          <w:szCs w:val="28"/>
        </w:rPr>
        <w:t>Республики Саха (Якутия)</w:t>
      </w:r>
    </w:p>
    <w:p w:rsidR="00AC6B07" w:rsidRPr="00834E0E" w:rsidRDefault="00AC6B07" w:rsidP="00AC6B07">
      <w:pPr>
        <w:ind w:firstLine="5245"/>
        <w:jc w:val="center"/>
        <w:rPr>
          <w:sz w:val="28"/>
          <w:szCs w:val="28"/>
        </w:rPr>
      </w:pPr>
      <w:r w:rsidRPr="00834E0E">
        <w:rPr>
          <w:sz w:val="28"/>
          <w:szCs w:val="28"/>
        </w:rPr>
        <w:t xml:space="preserve">от </w:t>
      </w:r>
      <w:r w:rsidR="00935EAA">
        <w:rPr>
          <w:sz w:val="28"/>
          <w:szCs w:val="28"/>
        </w:rPr>
        <w:t>05</w:t>
      </w:r>
      <w:r w:rsidRPr="00834E0E">
        <w:rPr>
          <w:sz w:val="28"/>
          <w:szCs w:val="28"/>
        </w:rPr>
        <w:t xml:space="preserve"> </w:t>
      </w:r>
      <w:r w:rsidR="001A29E6" w:rsidRPr="00834E0E">
        <w:rPr>
          <w:sz w:val="28"/>
          <w:szCs w:val="28"/>
        </w:rPr>
        <w:t xml:space="preserve">февраля </w:t>
      </w:r>
      <w:r w:rsidR="00C5366B" w:rsidRPr="00834E0E">
        <w:rPr>
          <w:sz w:val="28"/>
          <w:szCs w:val="28"/>
        </w:rPr>
        <w:t>201</w:t>
      </w:r>
      <w:r w:rsidR="001A29E6" w:rsidRPr="00834E0E">
        <w:rPr>
          <w:sz w:val="28"/>
          <w:szCs w:val="28"/>
        </w:rPr>
        <w:t>9</w:t>
      </w:r>
      <w:r w:rsidRPr="00834E0E">
        <w:rPr>
          <w:sz w:val="28"/>
          <w:szCs w:val="28"/>
        </w:rPr>
        <w:t xml:space="preserve"> г. № </w:t>
      </w:r>
      <w:r w:rsidR="00935EAA">
        <w:rPr>
          <w:sz w:val="28"/>
          <w:szCs w:val="28"/>
        </w:rPr>
        <w:t>18</w:t>
      </w:r>
    </w:p>
    <w:p w:rsidR="00AC6B07" w:rsidRPr="00834E0E" w:rsidRDefault="00894219" w:rsidP="00894219">
      <w:pPr>
        <w:tabs>
          <w:tab w:val="left" w:pos="3898"/>
        </w:tabs>
        <w:spacing w:line="360" w:lineRule="auto"/>
        <w:rPr>
          <w:sz w:val="28"/>
          <w:szCs w:val="28"/>
        </w:rPr>
      </w:pPr>
      <w:r w:rsidRPr="00834E0E">
        <w:rPr>
          <w:sz w:val="28"/>
          <w:szCs w:val="28"/>
        </w:rPr>
        <w:tab/>
      </w:r>
    </w:p>
    <w:p w:rsidR="00AC6B07" w:rsidRPr="00834E0E" w:rsidRDefault="00AC6B07" w:rsidP="00AC6B07">
      <w:pPr>
        <w:pStyle w:val="5"/>
        <w:spacing w:line="360" w:lineRule="auto"/>
        <w:jc w:val="center"/>
        <w:rPr>
          <w:rFonts w:ascii="Times New Roman" w:hAnsi="Times New Roman"/>
          <w:i w:val="0"/>
          <w:spacing w:val="40"/>
          <w:sz w:val="28"/>
          <w:szCs w:val="28"/>
        </w:rPr>
      </w:pPr>
    </w:p>
    <w:p w:rsidR="00AC6B07" w:rsidRPr="00834E0E" w:rsidRDefault="00AC6B07" w:rsidP="00AC6B07">
      <w:pPr>
        <w:pStyle w:val="5"/>
        <w:spacing w:line="360" w:lineRule="auto"/>
        <w:jc w:val="center"/>
        <w:rPr>
          <w:rFonts w:ascii="Times New Roman" w:hAnsi="Times New Roman"/>
          <w:i w:val="0"/>
          <w:spacing w:val="40"/>
          <w:sz w:val="28"/>
          <w:szCs w:val="28"/>
        </w:rPr>
      </w:pPr>
    </w:p>
    <w:p w:rsidR="00AC6B07" w:rsidRPr="00834E0E" w:rsidRDefault="00AC6B07" w:rsidP="00AC6B07">
      <w:pPr>
        <w:pStyle w:val="5"/>
        <w:spacing w:line="360" w:lineRule="auto"/>
        <w:jc w:val="center"/>
        <w:rPr>
          <w:rFonts w:ascii="Times New Roman" w:hAnsi="Times New Roman"/>
          <w:i w:val="0"/>
          <w:spacing w:val="40"/>
          <w:sz w:val="28"/>
          <w:szCs w:val="28"/>
        </w:rPr>
      </w:pPr>
    </w:p>
    <w:p w:rsidR="00AC6B07" w:rsidRPr="00834E0E" w:rsidRDefault="00AC6B07" w:rsidP="00AC6B07">
      <w:pPr>
        <w:pStyle w:val="5"/>
        <w:spacing w:line="360" w:lineRule="auto"/>
        <w:jc w:val="center"/>
        <w:rPr>
          <w:rFonts w:ascii="Times New Roman" w:hAnsi="Times New Roman"/>
          <w:i w:val="0"/>
          <w:spacing w:val="40"/>
          <w:sz w:val="28"/>
          <w:szCs w:val="28"/>
        </w:rPr>
      </w:pPr>
    </w:p>
    <w:p w:rsidR="00AC6B07" w:rsidRPr="00834E0E" w:rsidRDefault="00AC6B07" w:rsidP="00AC6B07">
      <w:pPr>
        <w:pStyle w:val="5"/>
        <w:spacing w:before="0" w:after="0"/>
        <w:jc w:val="center"/>
        <w:rPr>
          <w:rFonts w:ascii="Times New Roman" w:hAnsi="Times New Roman"/>
          <w:i w:val="0"/>
          <w:spacing w:val="40"/>
          <w:sz w:val="28"/>
          <w:szCs w:val="28"/>
        </w:rPr>
      </w:pPr>
      <w:r w:rsidRPr="00834E0E">
        <w:rPr>
          <w:rFonts w:ascii="Times New Roman" w:hAnsi="Times New Roman"/>
          <w:i w:val="0"/>
          <w:spacing w:val="40"/>
          <w:sz w:val="28"/>
          <w:szCs w:val="28"/>
        </w:rPr>
        <w:t>ПРОГРАММА</w:t>
      </w:r>
    </w:p>
    <w:p w:rsidR="00AC6B07" w:rsidRPr="00834E0E" w:rsidRDefault="00AC6B07" w:rsidP="00AC6B07">
      <w:pPr>
        <w:pStyle w:val="ConsPlusTitle"/>
        <w:jc w:val="center"/>
        <w:outlineLvl w:val="0"/>
        <w:rPr>
          <w:rFonts w:ascii="Times New Roman" w:hAnsi="Times New Roman" w:cs="Times New Roman"/>
          <w:sz w:val="28"/>
          <w:szCs w:val="28"/>
        </w:rPr>
      </w:pPr>
      <w:r w:rsidRPr="00834E0E">
        <w:rPr>
          <w:rFonts w:ascii="Times New Roman" w:hAnsi="Times New Roman" w:cs="Times New Roman"/>
          <w:sz w:val="28"/>
          <w:szCs w:val="28"/>
        </w:rPr>
        <w:t>государственных гарантий бесплатного оказания</w:t>
      </w:r>
    </w:p>
    <w:p w:rsidR="00E55D38" w:rsidRPr="00834E0E" w:rsidRDefault="00AC6B07" w:rsidP="00E55D38">
      <w:pPr>
        <w:pStyle w:val="ConsPlusTitle"/>
        <w:jc w:val="center"/>
        <w:outlineLvl w:val="0"/>
        <w:rPr>
          <w:rFonts w:ascii="Times New Roman" w:hAnsi="Times New Roman" w:cs="Times New Roman"/>
          <w:sz w:val="28"/>
          <w:szCs w:val="28"/>
        </w:rPr>
      </w:pPr>
      <w:r w:rsidRPr="00834E0E">
        <w:rPr>
          <w:rFonts w:ascii="Times New Roman" w:hAnsi="Times New Roman" w:cs="Times New Roman"/>
          <w:sz w:val="28"/>
          <w:szCs w:val="28"/>
        </w:rPr>
        <w:t xml:space="preserve">гражданам медицинской помощи в Республике Саха (Якутия) </w:t>
      </w:r>
    </w:p>
    <w:p w:rsidR="00AC6B07" w:rsidRPr="00834E0E" w:rsidRDefault="00AC6B07" w:rsidP="00E55D38">
      <w:pPr>
        <w:pStyle w:val="ConsPlusTitle"/>
        <w:jc w:val="center"/>
        <w:outlineLvl w:val="0"/>
        <w:rPr>
          <w:rFonts w:ascii="Times New Roman" w:hAnsi="Times New Roman" w:cs="Times New Roman"/>
          <w:sz w:val="28"/>
          <w:szCs w:val="28"/>
        </w:rPr>
      </w:pPr>
      <w:r w:rsidRPr="00834E0E">
        <w:rPr>
          <w:rFonts w:ascii="Times New Roman" w:hAnsi="Times New Roman" w:cs="Times New Roman"/>
          <w:sz w:val="28"/>
          <w:szCs w:val="28"/>
        </w:rPr>
        <w:t>на 201</w:t>
      </w:r>
      <w:r w:rsidR="00FE5F4A" w:rsidRPr="00834E0E">
        <w:rPr>
          <w:rFonts w:ascii="Times New Roman" w:hAnsi="Times New Roman" w:cs="Times New Roman"/>
          <w:sz w:val="28"/>
          <w:szCs w:val="28"/>
        </w:rPr>
        <w:t>9 год и на плановый период 2020</w:t>
      </w:r>
      <w:r w:rsidRPr="00834E0E">
        <w:rPr>
          <w:rFonts w:ascii="Times New Roman" w:hAnsi="Times New Roman" w:cs="Times New Roman"/>
          <w:sz w:val="28"/>
          <w:szCs w:val="28"/>
        </w:rPr>
        <w:t xml:space="preserve"> и 20</w:t>
      </w:r>
      <w:r w:rsidR="00FE5F4A" w:rsidRPr="00834E0E">
        <w:rPr>
          <w:rFonts w:ascii="Times New Roman" w:hAnsi="Times New Roman" w:cs="Times New Roman"/>
          <w:sz w:val="28"/>
          <w:szCs w:val="28"/>
        </w:rPr>
        <w:t>21</w:t>
      </w:r>
      <w:r w:rsidRPr="00834E0E">
        <w:rPr>
          <w:rFonts w:ascii="Times New Roman" w:hAnsi="Times New Roman" w:cs="Times New Roman"/>
          <w:sz w:val="28"/>
          <w:szCs w:val="28"/>
        </w:rPr>
        <w:t xml:space="preserve"> годов</w:t>
      </w:r>
    </w:p>
    <w:p w:rsidR="00AC6B07" w:rsidRPr="00834E0E" w:rsidRDefault="00AC6B07" w:rsidP="00AC6B07">
      <w:pPr>
        <w:pStyle w:val="21"/>
        <w:spacing w:line="360" w:lineRule="auto"/>
        <w:jc w:val="center"/>
        <w:rPr>
          <w:b/>
          <w:caps/>
          <w:sz w:val="28"/>
          <w:szCs w:val="28"/>
        </w:rPr>
      </w:pPr>
    </w:p>
    <w:p w:rsidR="001A50F3" w:rsidRPr="00834E0E" w:rsidRDefault="001A50F3">
      <w:pPr>
        <w:spacing w:after="200" w:line="276" w:lineRule="auto"/>
        <w:rPr>
          <w:b/>
          <w:sz w:val="28"/>
          <w:szCs w:val="28"/>
        </w:rPr>
      </w:pPr>
      <w:r w:rsidRPr="00834E0E">
        <w:rPr>
          <w:b/>
          <w:sz w:val="28"/>
          <w:szCs w:val="28"/>
        </w:rPr>
        <w:br w:type="page"/>
      </w:r>
    </w:p>
    <w:p w:rsidR="00AC6B07" w:rsidRPr="00834E0E" w:rsidRDefault="00AC6B07" w:rsidP="00AC6B07">
      <w:pPr>
        <w:pStyle w:val="21"/>
        <w:tabs>
          <w:tab w:val="left" w:pos="9214"/>
          <w:tab w:val="right" w:leader="dot" w:pos="9356"/>
        </w:tabs>
        <w:spacing w:after="0" w:line="240" w:lineRule="auto"/>
        <w:jc w:val="center"/>
        <w:rPr>
          <w:b/>
          <w:sz w:val="28"/>
          <w:szCs w:val="28"/>
        </w:rPr>
      </w:pPr>
      <w:r w:rsidRPr="00834E0E">
        <w:rPr>
          <w:b/>
          <w:sz w:val="28"/>
          <w:szCs w:val="28"/>
        </w:rPr>
        <w:lastRenderedPageBreak/>
        <w:t>I. Общие положения</w:t>
      </w:r>
    </w:p>
    <w:p w:rsidR="00AC6B07" w:rsidRPr="00834E0E" w:rsidRDefault="00AC6B07" w:rsidP="00AC6B07">
      <w:pPr>
        <w:pStyle w:val="21"/>
        <w:tabs>
          <w:tab w:val="left" w:pos="9214"/>
          <w:tab w:val="right" w:leader="dot" w:pos="9356"/>
        </w:tabs>
        <w:spacing w:after="0" w:line="240" w:lineRule="auto"/>
        <w:jc w:val="center"/>
        <w:rPr>
          <w:b/>
          <w:sz w:val="28"/>
          <w:szCs w:val="28"/>
        </w:rPr>
      </w:pPr>
    </w:p>
    <w:p w:rsidR="00AC6B07" w:rsidRPr="00834E0E" w:rsidRDefault="00AF0053"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1.</w:t>
      </w:r>
      <w:r w:rsidR="00AC6B07" w:rsidRPr="00834E0E">
        <w:rPr>
          <w:rFonts w:ascii="Times New Roman" w:hAnsi="Times New Roman" w:cs="Times New Roman"/>
          <w:sz w:val="28"/>
          <w:szCs w:val="28"/>
        </w:rPr>
        <w:t>1. Программа государственных гарантий бесплатного оказани</w:t>
      </w:r>
      <w:r w:rsidR="0040178F" w:rsidRPr="00834E0E">
        <w:rPr>
          <w:rFonts w:ascii="Times New Roman" w:hAnsi="Times New Roman" w:cs="Times New Roman"/>
          <w:sz w:val="28"/>
          <w:szCs w:val="28"/>
        </w:rPr>
        <w:t xml:space="preserve">я гражданам медицинской помощи </w:t>
      </w:r>
      <w:r w:rsidR="00AC6B07" w:rsidRPr="00834E0E">
        <w:rPr>
          <w:rFonts w:ascii="Times New Roman" w:hAnsi="Times New Roman" w:cs="Times New Roman"/>
          <w:sz w:val="28"/>
          <w:szCs w:val="28"/>
        </w:rPr>
        <w:t xml:space="preserve"> Республик</w:t>
      </w:r>
      <w:r w:rsidR="0040178F" w:rsidRPr="00834E0E">
        <w:rPr>
          <w:rFonts w:ascii="Times New Roman" w:hAnsi="Times New Roman" w:cs="Times New Roman"/>
          <w:sz w:val="28"/>
          <w:szCs w:val="28"/>
        </w:rPr>
        <w:t>и</w:t>
      </w:r>
      <w:r w:rsidR="00AC6B07" w:rsidRPr="00834E0E">
        <w:rPr>
          <w:rFonts w:ascii="Times New Roman" w:hAnsi="Times New Roman" w:cs="Times New Roman"/>
          <w:sz w:val="28"/>
          <w:szCs w:val="28"/>
        </w:rPr>
        <w:t xml:space="preserve"> Саха (Якутия) на 201</w:t>
      </w:r>
      <w:r w:rsidR="00FE5F4A" w:rsidRPr="00834E0E">
        <w:rPr>
          <w:rFonts w:ascii="Times New Roman" w:hAnsi="Times New Roman" w:cs="Times New Roman"/>
          <w:sz w:val="28"/>
          <w:szCs w:val="28"/>
        </w:rPr>
        <w:t xml:space="preserve">9 год </w:t>
      </w:r>
      <w:r w:rsidR="001A29E6" w:rsidRPr="00834E0E">
        <w:rPr>
          <w:rFonts w:ascii="Times New Roman" w:hAnsi="Times New Roman" w:cs="Times New Roman"/>
          <w:sz w:val="28"/>
          <w:szCs w:val="28"/>
        </w:rPr>
        <w:br/>
      </w:r>
      <w:r w:rsidR="00FE5F4A" w:rsidRPr="00834E0E">
        <w:rPr>
          <w:rFonts w:ascii="Times New Roman" w:hAnsi="Times New Roman" w:cs="Times New Roman"/>
          <w:sz w:val="28"/>
          <w:szCs w:val="28"/>
        </w:rPr>
        <w:t>и на плановый период 2020</w:t>
      </w:r>
      <w:r w:rsidR="00AC6B07" w:rsidRPr="00834E0E">
        <w:rPr>
          <w:rFonts w:ascii="Times New Roman" w:hAnsi="Times New Roman" w:cs="Times New Roman"/>
          <w:sz w:val="28"/>
          <w:szCs w:val="28"/>
        </w:rPr>
        <w:t xml:space="preserve"> и 20</w:t>
      </w:r>
      <w:r w:rsidR="00FE5F4A" w:rsidRPr="00834E0E">
        <w:rPr>
          <w:rFonts w:ascii="Times New Roman" w:hAnsi="Times New Roman" w:cs="Times New Roman"/>
          <w:sz w:val="28"/>
          <w:szCs w:val="28"/>
        </w:rPr>
        <w:t>21</w:t>
      </w:r>
      <w:r w:rsidR="00AC6B07" w:rsidRPr="00834E0E">
        <w:rPr>
          <w:rFonts w:ascii="Times New Roman" w:hAnsi="Times New Roman" w:cs="Times New Roman"/>
          <w:sz w:val="28"/>
          <w:szCs w:val="28"/>
        </w:rPr>
        <w:t xml:space="preserve">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w:t>
      </w:r>
      <w:r w:rsidR="00506C38" w:rsidRPr="00834E0E">
        <w:rPr>
          <w:rFonts w:ascii="Times New Roman" w:hAnsi="Times New Roman" w:cs="Times New Roman"/>
          <w:sz w:val="28"/>
          <w:szCs w:val="28"/>
        </w:rPr>
        <w:t xml:space="preserve"> </w:t>
      </w:r>
      <w:r w:rsidR="00AC6B07" w:rsidRPr="00834E0E">
        <w:rPr>
          <w:rFonts w:ascii="Times New Roman" w:hAnsi="Times New Roman" w:cs="Times New Roman"/>
          <w:sz w:val="28"/>
          <w:szCs w:val="28"/>
        </w:rPr>
        <w:t xml:space="preserve">нормативы финансовых затрат </w:t>
      </w:r>
      <w:r w:rsidR="006B23BE" w:rsidRPr="006B23BE">
        <w:rPr>
          <w:rFonts w:ascii="Times New Roman" w:hAnsi="Times New Roman" w:cs="Times New Roman"/>
          <w:sz w:val="28"/>
          <w:szCs w:val="28"/>
        </w:rPr>
        <w:br/>
      </w:r>
      <w:r w:rsidR="00AC6B07" w:rsidRPr="00834E0E">
        <w:rPr>
          <w:rFonts w:ascii="Times New Roman" w:hAnsi="Times New Roman" w:cs="Times New Roman"/>
          <w:sz w:val="28"/>
          <w:szCs w:val="28"/>
        </w:rPr>
        <w:t>на единицу объема медицинской помощи,</w:t>
      </w:r>
      <w:r w:rsidR="00506C38" w:rsidRPr="00834E0E">
        <w:rPr>
          <w:rFonts w:ascii="Times New Roman" w:hAnsi="Times New Roman" w:cs="Times New Roman"/>
          <w:sz w:val="28"/>
          <w:szCs w:val="28"/>
        </w:rPr>
        <w:t xml:space="preserve"> </w:t>
      </w:r>
      <w:r w:rsidR="00AC6B07" w:rsidRPr="00834E0E">
        <w:rPr>
          <w:rFonts w:ascii="Times New Roman" w:hAnsi="Times New Roman" w:cs="Times New Roman"/>
          <w:sz w:val="28"/>
          <w:szCs w:val="28"/>
        </w:rPr>
        <w:t xml:space="preserve">подушевые нормативы финансирования, порядок и структуру формирования тарифов </w:t>
      </w:r>
      <w:r w:rsidR="001A29E6" w:rsidRPr="00834E0E">
        <w:rPr>
          <w:rFonts w:ascii="Times New Roman" w:hAnsi="Times New Roman" w:cs="Times New Roman"/>
          <w:sz w:val="28"/>
          <w:szCs w:val="28"/>
        </w:rPr>
        <w:br/>
      </w:r>
      <w:r w:rsidR="00AC6B07" w:rsidRPr="00834E0E">
        <w:rPr>
          <w:rFonts w:ascii="Times New Roman" w:hAnsi="Times New Roman" w:cs="Times New Roman"/>
          <w:sz w:val="28"/>
          <w:szCs w:val="28"/>
        </w:rPr>
        <w:t xml:space="preserve">на медицинскую помощь и способы ее оплаты, а также требования </w:t>
      </w:r>
      <w:r w:rsidR="001A29E6" w:rsidRPr="00834E0E">
        <w:rPr>
          <w:rFonts w:ascii="Times New Roman" w:hAnsi="Times New Roman" w:cs="Times New Roman"/>
          <w:sz w:val="28"/>
          <w:szCs w:val="28"/>
        </w:rPr>
        <w:br/>
      </w:r>
      <w:r w:rsidR="00AC6B07" w:rsidRPr="00834E0E">
        <w:rPr>
          <w:rFonts w:ascii="Times New Roman" w:hAnsi="Times New Roman" w:cs="Times New Roman"/>
          <w:sz w:val="28"/>
          <w:szCs w:val="28"/>
        </w:rPr>
        <w:t xml:space="preserve">к территориальным программам государственных гарантий бесплатного оказания гражданам медицинской помощи в части определения порядка </w:t>
      </w:r>
      <w:r w:rsidR="001A29E6" w:rsidRPr="00834E0E">
        <w:rPr>
          <w:rFonts w:ascii="Times New Roman" w:hAnsi="Times New Roman" w:cs="Times New Roman"/>
          <w:sz w:val="28"/>
          <w:szCs w:val="28"/>
        </w:rPr>
        <w:br/>
      </w:r>
      <w:r w:rsidR="00AC6B07" w:rsidRPr="00834E0E">
        <w:rPr>
          <w:rFonts w:ascii="Times New Roman" w:hAnsi="Times New Roman" w:cs="Times New Roman"/>
          <w:sz w:val="28"/>
          <w:szCs w:val="28"/>
        </w:rPr>
        <w:t xml:space="preserve">и условий предоставления медицинской помощи, критериев доступности </w:t>
      </w:r>
      <w:r w:rsidR="001A29E6" w:rsidRPr="00834E0E">
        <w:rPr>
          <w:rFonts w:ascii="Times New Roman" w:hAnsi="Times New Roman" w:cs="Times New Roman"/>
          <w:sz w:val="28"/>
          <w:szCs w:val="28"/>
        </w:rPr>
        <w:br/>
      </w:r>
      <w:r w:rsidR="00AC6B07" w:rsidRPr="00834E0E">
        <w:rPr>
          <w:rFonts w:ascii="Times New Roman" w:hAnsi="Times New Roman" w:cs="Times New Roman"/>
          <w:sz w:val="28"/>
          <w:szCs w:val="28"/>
        </w:rPr>
        <w:t>и качества медицинской помощи.</w:t>
      </w:r>
    </w:p>
    <w:p w:rsidR="00AC6B07" w:rsidRPr="00834E0E" w:rsidRDefault="00AF0053" w:rsidP="00AC6B07">
      <w:pPr>
        <w:widowControl w:val="0"/>
        <w:autoSpaceDE w:val="0"/>
        <w:autoSpaceDN w:val="0"/>
        <w:adjustRightInd w:val="0"/>
        <w:spacing w:line="360" w:lineRule="exact"/>
        <w:ind w:firstLine="709"/>
        <w:jc w:val="both"/>
        <w:outlineLvl w:val="0"/>
        <w:rPr>
          <w:sz w:val="28"/>
          <w:szCs w:val="28"/>
        </w:rPr>
      </w:pPr>
      <w:r w:rsidRPr="00834E0E">
        <w:rPr>
          <w:sz w:val="28"/>
          <w:szCs w:val="28"/>
        </w:rPr>
        <w:t>1.</w:t>
      </w:r>
      <w:r w:rsidR="00AC6B07" w:rsidRPr="00834E0E">
        <w:rPr>
          <w:sz w:val="28"/>
          <w:szCs w:val="28"/>
        </w:rPr>
        <w:t xml:space="preserve">2.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w:t>
      </w:r>
      <w:r w:rsidR="001A29E6" w:rsidRPr="00834E0E">
        <w:rPr>
          <w:sz w:val="28"/>
          <w:szCs w:val="28"/>
        </w:rPr>
        <w:br/>
      </w:r>
      <w:r w:rsidR="00AC6B07" w:rsidRPr="00834E0E">
        <w:rPr>
          <w:sz w:val="28"/>
          <w:szCs w:val="28"/>
        </w:rPr>
        <w:t>и структуры заболеваемости населения Республики Саха (Якутия), основанных на данных медицинской статистики.</w:t>
      </w:r>
    </w:p>
    <w:p w:rsidR="00AC6B07" w:rsidRPr="00834E0E" w:rsidRDefault="00AF0053" w:rsidP="00AC6B07">
      <w:pPr>
        <w:pStyle w:val="ConsPlusNormal"/>
        <w:widowContro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1.</w:t>
      </w:r>
      <w:r w:rsidR="00AC6B07" w:rsidRPr="00834E0E">
        <w:rPr>
          <w:rFonts w:ascii="Times New Roman" w:hAnsi="Times New Roman" w:cs="Times New Roman"/>
          <w:sz w:val="28"/>
          <w:szCs w:val="28"/>
        </w:rPr>
        <w:t>3 Программа государственных гарантий бесплатного оказани</w:t>
      </w:r>
      <w:r w:rsidR="0040178F" w:rsidRPr="00834E0E">
        <w:rPr>
          <w:rFonts w:ascii="Times New Roman" w:hAnsi="Times New Roman" w:cs="Times New Roman"/>
          <w:sz w:val="28"/>
          <w:szCs w:val="28"/>
        </w:rPr>
        <w:t xml:space="preserve">я гражданам медицинской помощи </w:t>
      </w:r>
      <w:r w:rsidR="00AC6B07" w:rsidRPr="00834E0E">
        <w:rPr>
          <w:rFonts w:ascii="Times New Roman" w:hAnsi="Times New Roman" w:cs="Times New Roman"/>
          <w:sz w:val="28"/>
          <w:szCs w:val="28"/>
        </w:rPr>
        <w:t xml:space="preserve"> Республик</w:t>
      </w:r>
      <w:r w:rsidR="0040178F" w:rsidRPr="00834E0E">
        <w:rPr>
          <w:rFonts w:ascii="Times New Roman" w:hAnsi="Times New Roman" w:cs="Times New Roman"/>
          <w:sz w:val="28"/>
          <w:szCs w:val="28"/>
        </w:rPr>
        <w:t>и</w:t>
      </w:r>
      <w:r w:rsidR="00AC6B07" w:rsidRPr="00834E0E">
        <w:rPr>
          <w:rFonts w:ascii="Times New Roman" w:hAnsi="Times New Roman" w:cs="Times New Roman"/>
          <w:sz w:val="28"/>
          <w:szCs w:val="28"/>
        </w:rPr>
        <w:t xml:space="preserve"> Саха (Якутия) </w:t>
      </w:r>
      <w:r w:rsidR="001A29E6" w:rsidRPr="00834E0E">
        <w:rPr>
          <w:rFonts w:ascii="Times New Roman" w:hAnsi="Times New Roman" w:cs="Times New Roman"/>
          <w:sz w:val="28"/>
          <w:szCs w:val="28"/>
        </w:rPr>
        <w:t xml:space="preserve">на </w:t>
      </w:r>
      <w:r w:rsidR="00AC6B07" w:rsidRPr="00834E0E">
        <w:rPr>
          <w:rFonts w:ascii="Times New Roman" w:hAnsi="Times New Roman" w:cs="Times New Roman"/>
          <w:sz w:val="28"/>
          <w:szCs w:val="28"/>
        </w:rPr>
        <w:t>201</w:t>
      </w:r>
      <w:r w:rsidR="00FE5F4A" w:rsidRPr="00834E0E">
        <w:rPr>
          <w:rFonts w:ascii="Times New Roman" w:hAnsi="Times New Roman" w:cs="Times New Roman"/>
          <w:sz w:val="28"/>
          <w:szCs w:val="28"/>
        </w:rPr>
        <w:t>9</w:t>
      </w:r>
      <w:r w:rsidR="00AC6B07" w:rsidRPr="00834E0E">
        <w:rPr>
          <w:rFonts w:ascii="Times New Roman" w:hAnsi="Times New Roman" w:cs="Times New Roman"/>
          <w:sz w:val="28"/>
          <w:szCs w:val="28"/>
        </w:rPr>
        <w:t xml:space="preserve"> год</w:t>
      </w:r>
      <w:r w:rsidR="00531E85" w:rsidRPr="00834E0E">
        <w:rPr>
          <w:rFonts w:ascii="Times New Roman" w:hAnsi="Times New Roman" w:cs="Times New Roman"/>
          <w:sz w:val="28"/>
          <w:szCs w:val="28"/>
        </w:rPr>
        <w:t xml:space="preserve"> </w:t>
      </w:r>
      <w:r w:rsidR="001A29E6" w:rsidRPr="00834E0E">
        <w:rPr>
          <w:rFonts w:ascii="Times New Roman" w:hAnsi="Times New Roman" w:cs="Times New Roman"/>
          <w:sz w:val="28"/>
          <w:szCs w:val="28"/>
        </w:rPr>
        <w:br/>
      </w:r>
      <w:r w:rsidR="00AC6B07" w:rsidRPr="00834E0E">
        <w:rPr>
          <w:rFonts w:ascii="Times New Roman" w:hAnsi="Times New Roman" w:cs="Times New Roman"/>
          <w:sz w:val="28"/>
          <w:szCs w:val="28"/>
        </w:rPr>
        <w:t xml:space="preserve">и на </w:t>
      </w:r>
      <w:r w:rsidR="00FE5F4A" w:rsidRPr="00834E0E">
        <w:rPr>
          <w:rFonts w:ascii="Times New Roman" w:hAnsi="Times New Roman" w:cs="Times New Roman"/>
          <w:sz w:val="28"/>
          <w:szCs w:val="28"/>
        </w:rPr>
        <w:t>плановый период 2020</w:t>
      </w:r>
      <w:r w:rsidR="00AC6B07" w:rsidRPr="00834E0E">
        <w:rPr>
          <w:rFonts w:ascii="Times New Roman" w:hAnsi="Times New Roman" w:cs="Times New Roman"/>
          <w:sz w:val="28"/>
          <w:szCs w:val="28"/>
        </w:rPr>
        <w:t xml:space="preserve"> и 20</w:t>
      </w:r>
      <w:r w:rsidR="00FE5F4A" w:rsidRPr="00834E0E">
        <w:rPr>
          <w:rFonts w:ascii="Times New Roman" w:hAnsi="Times New Roman" w:cs="Times New Roman"/>
          <w:sz w:val="28"/>
          <w:szCs w:val="28"/>
        </w:rPr>
        <w:t>21</w:t>
      </w:r>
      <w:r w:rsidR="00AC6B07" w:rsidRPr="00834E0E">
        <w:rPr>
          <w:rFonts w:ascii="Times New Roman" w:hAnsi="Times New Roman" w:cs="Times New Roman"/>
          <w:sz w:val="28"/>
          <w:szCs w:val="28"/>
        </w:rPr>
        <w:t xml:space="preserve"> годов</w:t>
      </w:r>
      <w:r w:rsidR="002C6DA1" w:rsidRPr="00834E0E">
        <w:rPr>
          <w:rFonts w:ascii="Times New Roman" w:hAnsi="Times New Roman" w:cs="Times New Roman"/>
          <w:sz w:val="28"/>
          <w:szCs w:val="28"/>
        </w:rPr>
        <w:t xml:space="preserve"> </w:t>
      </w:r>
      <w:r w:rsidR="00AC6B07" w:rsidRPr="00834E0E">
        <w:rPr>
          <w:rFonts w:ascii="Times New Roman" w:hAnsi="Times New Roman" w:cs="Times New Roman"/>
          <w:sz w:val="28"/>
          <w:szCs w:val="28"/>
        </w:rPr>
        <w:t>включает Территориальную программу обязательного медицинского страхования Республики Саха (Якутия) на 201</w:t>
      </w:r>
      <w:r w:rsidR="00FE5F4A" w:rsidRPr="00834E0E">
        <w:rPr>
          <w:rFonts w:ascii="Times New Roman" w:hAnsi="Times New Roman" w:cs="Times New Roman"/>
          <w:sz w:val="28"/>
          <w:szCs w:val="28"/>
        </w:rPr>
        <w:t>9</w:t>
      </w:r>
      <w:r w:rsidR="00C5366B" w:rsidRPr="00834E0E">
        <w:rPr>
          <w:rFonts w:ascii="Times New Roman" w:hAnsi="Times New Roman" w:cs="Times New Roman"/>
          <w:sz w:val="28"/>
          <w:szCs w:val="28"/>
        </w:rPr>
        <w:t xml:space="preserve"> год и на плановый период 2020</w:t>
      </w:r>
      <w:r w:rsidR="00AC6B07" w:rsidRPr="00834E0E">
        <w:rPr>
          <w:rFonts w:ascii="Times New Roman" w:hAnsi="Times New Roman" w:cs="Times New Roman"/>
          <w:sz w:val="28"/>
          <w:szCs w:val="28"/>
        </w:rPr>
        <w:t xml:space="preserve"> и 20</w:t>
      </w:r>
      <w:r w:rsidR="00C5366B" w:rsidRPr="00834E0E">
        <w:rPr>
          <w:rFonts w:ascii="Times New Roman" w:hAnsi="Times New Roman" w:cs="Times New Roman"/>
          <w:sz w:val="28"/>
          <w:szCs w:val="28"/>
        </w:rPr>
        <w:t>21</w:t>
      </w:r>
      <w:r w:rsidR="00AC6B07" w:rsidRPr="00834E0E">
        <w:rPr>
          <w:rFonts w:ascii="Times New Roman" w:hAnsi="Times New Roman" w:cs="Times New Roman"/>
          <w:sz w:val="28"/>
          <w:szCs w:val="28"/>
        </w:rPr>
        <w:t xml:space="preserve"> годов (далее </w:t>
      </w:r>
      <w:r w:rsidR="008C41DF" w:rsidRPr="00834E0E">
        <w:rPr>
          <w:rFonts w:ascii="Times New Roman" w:hAnsi="Times New Roman" w:cs="Times New Roman"/>
          <w:sz w:val="28"/>
          <w:szCs w:val="28"/>
        </w:rPr>
        <w:t xml:space="preserve">– </w:t>
      </w:r>
      <w:r w:rsidR="00AC6B07" w:rsidRPr="00834E0E">
        <w:rPr>
          <w:rFonts w:ascii="Times New Roman" w:hAnsi="Times New Roman" w:cs="Times New Roman"/>
          <w:sz w:val="28"/>
          <w:szCs w:val="28"/>
        </w:rPr>
        <w:t>Территориальная программа ОМС).</w:t>
      </w:r>
    </w:p>
    <w:p w:rsidR="00AC6B07" w:rsidRPr="00834E0E" w:rsidRDefault="00AC6B07" w:rsidP="001A50F3">
      <w:pPr>
        <w:autoSpaceDE w:val="0"/>
        <w:autoSpaceDN w:val="0"/>
        <w:adjustRightInd w:val="0"/>
        <w:jc w:val="both"/>
        <w:outlineLvl w:val="1"/>
        <w:rPr>
          <w:b/>
          <w:sz w:val="28"/>
          <w:szCs w:val="28"/>
        </w:rPr>
      </w:pPr>
    </w:p>
    <w:p w:rsidR="00AC6B07" w:rsidRPr="00834E0E" w:rsidRDefault="00AC6B07" w:rsidP="001A50F3">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II. Перечень видов, форм и условий медицинской помощи,</w:t>
      </w:r>
      <w:r w:rsidR="002C6DA1"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оказываемой гражданам бесплатно за счет бюджетных ассигнований государственного бюджета Республики Саха (Якутия) и средств бюджета территориального фонда обязательного медицинского страхования</w:t>
      </w:r>
    </w:p>
    <w:p w:rsidR="00AC6B07" w:rsidRPr="00834E0E" w:rsidRDefault="00AC6B07" w:rsidP="001A50F3">
      <w:pPr>
        <w:pStyle w:val="ConsPlusNormal"/>
        <w:ind w:firstLine="0"/>
        <w:jc w:val="both"/>
        <w:rPr>
          <w:rFonts w:ascii="Times New Roman" w:hAnsi="Times New Roman" w:cs="Times New Roman"/>
          <w:sz w:val="28"/>
          <w:szCs w:val="28"/>
        </w:rPr>
      </w:pPr>
    </w:p>
    <w:p w:rsidR="00AC6B07" w:rsidRPr="00834E0E" w:rsidRDefault="00AF0053"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2.1</w:t>
      </w:r>
      <w:r w:rsidR="00AC6B07" w:rsidRPr="00834E0E">
        <w:rPr>
          <w:rFonts w:ascii="Times New Roman" w:hAnsi="Times New Roman" w:cs="Times New Roman"/>
          <w:sz w:val="28"/>
          <w:szCs w:val="28"/>
        </w:rPr>
        <w:t>. В рамках Программы бесплатно предоставляются:</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специализированная, в том числе высокотехнологичная, медицинская помощь;</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скорая, в том числе скорая специализированная, медицинская помощь;</w:t>
      </w:r>
    </w:p>
    <w:p w:rsidR="00DA1C05" w:rsidRPr="00834E0E" w:rsidRDefault="00DA1C05" w:rsidP="00DA1C0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lastRenderedPageBreak/>
        <w:t>паллиативная медицинская помощь, оказываемая медицинскими организациями.</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Понятие «медицинская организация» используется в Програ</w:t>
      </w:r>
      <w:r w:rsidR="0040178F" w:rsidRPr="00834E0E">
        <w:rPr>
          <w:rFonts w:ascii="Times New Roman" w:hAnsi="Times New Roman" w:cs="Times New Roman"/>
          <w:sz w:val="28"/>
          <w:szCs w:val="28"/>
        </w:rPr>
        <w:t xml:space="preserve">мме </w:t>
      </w:r>
      <w:r w:rsidR="00D40295" w:rsidRPr="00D40295">
        <w:rPr>
          <w:rFonts w:ascii="Times New Roman" w:hAnsi="Times New Roman" w:cs="Times New Roman"/>
          <w:sz w:val="28"/>
          <w:szCs w:val="28"/>
        </w:rPr>
        <w:br/>
      </w:r>
      <w:r w:rsidR="0040178F" w:rsidRPr="00834E0E">
        <w:rPr>
          <w:rFonts w:ascii="Times New Roman" w:hAnsi="Times New Roman" w:cs="Times New Roman"/>
          <w:sz w:val="28"/>
          <w:szCs w:val="28"/>
        </w:rPr>
        <w:t>в значении, определенном в ф</w:t>
      </w:r>
      <w:r w:rsidRPr="00834E0E">
        <w:rPr>
          <w:rFonts w:ascii="Times New Roman" w:hAnsi="Times New Roman" w:cs="Times New Roman"/>
          <w:sz w:val="28"/>
          <w:szCs w:val="28"/>
        </w:rPr>
        <w:t xml:space="preserve">едеральных законах </w:t>
      </w:r>
      <w:r w:rsidR="008C41DF" w:rsidRPr="00834E0E">
        <w:rPr>
          <w:rFonts w:ascii="Times New Roman" w:hAnsi="Times New Roman" w:cs="Times New Roman"/>
          <w:sz w:val="28"/>
          <w:szCs w:val="28"/>
        </w:rPr>
        <w:t xml:space="preserve">от 29 ноября 2010 г. </w:t>
      </w:r>
      <w:r w:rsidR="008C41DF" w:rsidRPr="00834E0E">
        <w:rPr>
          <w:rFonts w:ascii="Times New Roman" w:hAnsi="Times New Roman" w:cs="Times New Roman"/>
          <w:sz w:val="28"/>
          <w:szCs w:val="28"/>
        </w:rPr>
        <w:br/>
        <w:t xml:space="preserve">№ 326-ФЗ "Об обязательном медицинском страховании в Российской Федерации" и </w:t>
      </w:r>
      <w:r w:rsidRPr="00834E0E">
        <w:rPr>
          <w:rFonts w:ascii="Times New Roman" w:hAnsi="Times New Roman" w:cs="Times New Roman"/>
          <w:sz w:val="28"/>
          <w:szCs w:val="28"/>
        </w:rPr>
        <w:t>от 21 ноября 2011 г</w:t>
      </w:r>
      <w:r w:rsidR="008C41DF" w:rsidRPr="00834E0E">
        <w:rPr>
          <w:rFonts w:ascii="Times New Roman" w:hAnsi="Times New Roman" w:cs="Times New Roman"/>
          <w:sz w:val="28"/>
          <w:szCs w:val="28"/>
        </w:rPr>
        <w:t>.</w:t>
      </w:r>
      <w:r w:rsidRPr="00834E0E">
        <w:rPr>
          <w:rFonts w:ascii="Times New Roman" w:hAnsi="Times New Roman" w:cs="Times New Roman"/>
          <w:sz w:val="28"/>
          <w:szCs w:val="28"/>
        </w:rPr>
        <w:t xml:space="preserve"> № 323-ФЗ "Об основах охраны здоровья граждан в Российской Федерации".</w:t>
      </w:r>
    </w:p>
    <w:p w:rsidR="00AC6B07" w:rsidRPr="00834E0E" w:rsidRDefault="00AF0053"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2</w:t>
      </w:r>
      <w:r w:rsidR="00AC6B07" w:rsidRPr="00834E0E">
        <w:rPr>
          <w:rFonts w:ascii="Times New Roman" w:hAnsi="Times New Roman" w:cs="Times New Roman"/>
          <w:sz w:val="28"/>
          <w:szCs w:val="28"/>
        </w:rPr>
        <w:t>.</w:t>
      </w:r>
      <w:r w:rsidRPr="00834E0E">
        <w:rPr>
          <w:rFonts w:ascii="Times New Roman" w:hAnsi="Times New Roman" w:cs="Times New Roman"/>
          <w:sz w:val="28"/>
          <w:szCs w:val="28"/>
        </w:rPr>
        <w:t>2.</w:t>
      </w:r>
      <w:r w:rsidR="00AC6B07" w:rsidRPr="00834E0E">
        <w:rPr>
          <w:rFonts w:ascii="Times New Roman" w:hAnsi="Times New Roman" w:cs="Times New Roman"/>
          <w:sz w:val="28"/>
          <w:szCs w:val="28"/>
        </w:rPr>
        <w:t xml:space="preserve"> Первичная медико-санитарная помощь является основой системы оказания медицинской помощи и включает в себя мероприятия </w:t>
      </w:r>
      <w:r w:rsidR="008C41DF" w:rsidRPr="00834E0E">
        <w:rPr>
          <w:rFonts w:ascii="Times New Roman" w:hAnsi="Times New Roman" w:cs="Times New Roman"/>
          <w:sz w:val="28"/>
          <w:szCs w:val="28"/>
        </w:rPr>
        <w:br/>
      </w:r>
      <w:r w:rsidR="00AC6B07" w:rsidRPr="00834E0E">
        <w:rPr>
          <w:rFonts w:ascii="Times New Roman" w:hAnsi="Times New Roman" w:cs="Times New Roman"/>
          <w:sz w:val="28"/>
          <w:szCs w:val="28"/>
        </w:rPr>
        <w:t>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C6B07" w:rsidRPr="00834E0E" w:rsidRDefault="00AC6B07" w:rsidP="00AC6B07">
      <w:pPr>
        <w:widowControl w:val="0"/>
        <w:autoSpaceDE w:val="0"/>
        <w:autoSpaceDN w:val="0"/>
        <w:adjustRightInd w:val="0"/>
        <w:spacing w:line="360" w:lineRule="exact"/>
        <w:ind w:firstLine="709"/>
        <w:jc w:val="both"/>
        <w:rPr>
          <w:rFonts w:eastAsia="Calibri"/>
          <w:sz w:val="28"/>
          <w:szCs w:val="28"/>
          <w:lang w:eastAsia="en-US"/>
        </w:rPr>
      </w:pPr>
      <w:r w:rsidRPr="00834E0E">
        <w:rPr>
          <w:rFonts w:eastAsia="Calibri"/>
          <w:sz w:val="28"/>
          <w:szCs w:val="28"/>
          <w:lang w:eastAsia="en-US"/>
        </w:rPr>
        <w:t xml:space="preserve">Первичная медико-санитарная помощь оказывается бесплатно </w:t>
      </w:r>
      <w:r w:rsidR="008C41DF" w:rsidRPr="00834E0E">
        <w:rPr>
          <w:rFonts w:eastAsia="Calibri"/>
          <w:sz w:val="28"/>
          <w:szCs w:val="28"/>
          <w:lang w:eastAsia="en-US"/>
        </w:rPr>
        <w:br/>
      </w:r>
      <w:r w:rsidRPr="00834E0E">
        <w:rPr>
          <w:rFonts w:eastAsia="Calibri"/>
          <w:sz w:val="28"/>
          <w:szCs w:val="28"/>
          <w:lang w:eastAsia="en-US"/>
        </w:rPr>
        <w:t xml:space="preserve">в амбулаторных условиях и в условиях дневного стационара в плановой </w:t>
      </w:r>
      <w:r w:rsidR="008C41DF" w:rsidRPr="00834E0E">
        <w:rPr>
          <w:rFonts w:eastAsia="Calibri"/>
          <w:sz w:val="28"/>
          <w:szCs w:val="28"/>
          <w:lang w:eastAsia="en-US"/>
        </w:rPr>
        <w:br/>
      </w:r>
      <w:r w:rsidRPr="00834E0E">
        <w:rPr>
          <w:rFonts w:eastAsia="Calibri"/>
          <w:sz w:val="28"/>
          <w:szCs w:val="28"/>
          <w:lang w:eastAsia="en-US"/>
        </w:rPr>
        <w:t>и неотложной формах.</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AC6B07" w:rsidRPr="00834E0E" w:rsidRDefault="00AF0053"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2.3</w:t>
      </w:r>
      <w:r w:rsidR="00AC6B07" w:rsidRPr="00834E0E">
        <w:rPr>
          <w:rFonts w:ascii="Times New Roman" w:hAnsi="Times New Roman" w:cs="Times New Roman"/>
          <w:sz w:val="28"/>
          <w:szCs w:val="28"/>
        </w:rPr>
        <w:t xml:space="preserve">.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008C41DF" w:rsidRPr="00834E0E">
        <w:rPr>
          <w:rFonts w:ascii="Times New Roman" w:hAnsi="Times New Roman" w:cs="Times New Roman"/>
          <w:sz w:val="28"/>
          <w:szCs w:val="28"/>
        </w:rPr>
        <w:br/>
      </w:r>
      <w:r w:rsidR="00AC6B07" w:rsidRPr="00834E0E">
        <w:rPr>
          <w:rFonts w:ascii="Times New Roman" w:hAnsi="Times New Roman" w:cs="Times New Roman"/>
          <w:sz w:val="28"/>
          <w:szCs w:val="28"/>
        </w:rPr>
        <w:t xml:space="preserve">и послеродовой период), требующих использования специальных методов </w:t>
      </w:r>
      <w:r w:rsidR="008C41DF" w:rsidRPr="00834E0E">
        <w:rPr>
          <w:rFonts w:ascii="Times New Roman" w:hAnsi="Times New Roman" w:cs="Times New Roman"/>
          <w:sz w:val="28"/>
          <w:szCs w:val="28"/>
        </w:rPr>
        <w:br/>
      </w:r>
      <w:r w:rsidR="00AC6B07" w:rsidRPr="00834E0E">
        <w:rPr>
          <w:rFonts w:ascii="Times New Roman" w:hAnsi="Times New Roman" w:cs="Times New Roman"/>
          <w:sz w:val="28"/>
          <w:szCs w:val="28"/>
        </w:rPr>
        <w:t>и сложных медицинских технологий, а также медицинскую реабилитацию.</w:t>
      </w:r>
    </w:p>
    <w:p w:rsidR="00AC6B07" w:rsidRPr="00834E0E" w:rsidRDefault="00AC6B07" w:rsidP="00AC6B07">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AC6B07" w:rsidRPr="00834E0E" w:rsidRDefault="00AC6B07" w:rsidP="00AC6B07">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sz w:val="28"/>
          <w:szCs w:val="28"/>
        </w:rPr>
        <w:lastRenderedPageBreak/>
        <w:t xml:space="preserve">Высокотехнологичная медицинская помощь, являющаяся частью </w:t>
      </w:r>
      <w:r w:rsidRPr="00834E0E">
        <w:rPr>
          <w:rFonts w:ascii="Times New Roman" w:hAnsi="Times New Roman" w:cs="Times New Roman"/>
          <w:color w:val="000000" w:themeColor="text1"/>
          <w:sz w:val="28"/>
          <w:szCs w:val="28"/>
        </w:rPr>
        <w:t xml:space="preserve">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w:t>
      </w:r>
      <w:r w:rsidR="00734881" w:rsidRPr="00834E0E">
        <w:rPr>
          <w:rFonts w:ascii="Times New Roman" w:hAnsi="Times New Roman" w:cs="Times New Roman"/>
          <w:color w:val="000000" w:themeColor="text1"/>
          <w:sz w:val="28"/>
          <w:szCs w:val="28"/>
        </w:rPr>
        <w:t>к Постановлению Правительства Российской Федерации от 10 декабря 2018 г</w:t>
      </w:r>
      <w:r w:rsidR="008469BF" w:rsidRPr="00834E0E">
        <w:rPr>
          <w:rFonts w:ascii="Times New Roman" w:hAnsi="Times New Roman" w:cs="Times New Roman"/>
          <w:color w:val="000000" w:themeColor="text1"/>
          <w:sz w:val="28"/>
          <w:szCs w:val="28"/>
        </w:rPr>
        <w:t>.</w:t>
      </w:r>
      <w:r w:rsidR="00734881" w:rsidRPr="00834E0E">
        <w:rPr>
          <w:rFonts w:ascii="Times New Roman" w:hAnsi="Times New Roman" w:cs="Times New Roman"/>
          <w:color w:val="000000" w:themeColor="text1"/>
          <w:sz w:val="28"/>
          <w:szCs w:val="28"/>
        </w:rPr>
        <w:t xml:space="preserve"> №</w:t>
      </w:r>
      <w:r w:rsidR="008469BF" w:rsidRPr="00834E0E">
        <w:rPr>
          <w:rFonts w:ascii="Times New Roman" w:hAnsi="Times New Roman" w:cs="Times New Roman"/>
          <w:color w:val="000000" w:themeColor="text1"/>
          <w:sz w:val="28"/>
          <w:szCs w:val="28"/>
        </w:rPr>
        <w:t xml:space="preserve"> </w:t>
      </w:r>
      <w:r w:rsidR="00734881" w:rsidRPr="00834E0E">
        <w:rPr>
          <w:rFonts w:ascii="Times New Roman" w:hAnsi="Times New Roman" w:cs="Times New Roman"/>
          <w:color w:val="000000" w:themeColor="text1"/>
          <w:sz w:val="28"/>
          <w:szCs w:val="28"/>
        </w:rPr>
        <w:t xml:space="preserve">1506 </w:t>
      </w:r>
      <w:r w:rsidR="008469BF" w:rsidRPr="00834E0E">
        <w:rPr>
          <w:rFonts w:ascii="Times New Roman" w:hAnsi="Times New Roman" w:cs="Times New Roman"/>
          <w:color w:val="000000" w:themeColor="text1"/>
          <w:sz w:val="28"/>
          <w:szCs w:val="28"/>
        </w:rPr>
        <w:br/>
      </w:r>
      <w:r w:rsidR="00734881" w:rsidRPr="00834E0E">
        <w:rPr>
          <w:rFonts w:ascii="Times New Roman" w:hAnsi="Times New Roman" w:cs="Times New Roman"/>
          <w:color w:val="000000" w:themeColor="text1"/>
          <w:sz w:val="28"/>
          <w:szCs w:val="28"/>
        </w:rPr>
        <w:t>«О Программе государственных гарантий бесплатного оказания гражданам медицинской помощи на 2019 год и на плановый период 2020 и 2021</w:t>
      </w:r>
      <w:r w:rsidR="008469BF" w:rsidRPr="00834E0E">
        <w:rPr>
          <w:rFonts w:ascii="Times New Roman" w:hAnsi="Times New Roman" w:cs="Times New Roman"/>
          <w:color w:val="000000" w:themeColor="text1"/>
          <w:sz w:val="28"/>
          <w:szCs w:val="28"/>
        </w:rPr>
        <w:t xml:space="preserve"> </w:t>
      </w:r>
      <w:r w:rsidR="00734881" w:rsidRPr="00834E0E">
        <w:rPr>
          <w:rFonts w:ascii="Times New Roman" w:hAnsi="Times New Roman" w:cs="Times New Roman"/>
          <w:color w:val="000000" w:themeColor="text1"/>
          <w:sz w:val="28"/>
          <w:szCs w:val="28"/>
        </w:rPr>
        <w:t xml:space="preserve">годов», </w:t>
      </w:r>
      <w:r w:rsidRPr="00834E0E">
        <w:rPr>
          <w:rFonts w:ascii="Times New Roman" w:hAnsi="Times New Roman" w:cs="Times New Roman"/>
          <w:color w:val="000000" w:themeColor="text1"/>
          <w:sz w:val="28"/>
          <w:szCs w:val="28"/>
        </w:rPr>
        <w:t xml:space="preserve"> который содержит в том числе методы лечения и источники финансового обеспечения высокотехнологичной медицинской помощи (далее - перечень видов высокотехнологичной медицинской помощи)</w:t>
      </w:r>
      <w:r w:rsidR="008469BF" w:rsidRPr="00834E0E">
        <w:rPr>
          <w:rFonts w:ascii="Times New Roman" w:hAnsi="Times New Roman" w:cs="Times New Roman"/>
          <w:color w:val="000000" w:themeColor="text1"/>
          <w:sz w:val="28"/>
          <w:szCs w:val="28"/>
        </w:rPr>
        <w:t>.</w:t>
      </w:r>
    </w:p>
    <w:p w:rsidR="00AC6B07" w:rsidRPr="00834E0E" w:rsidRDefault="00AF0053" w:rsidP="009205D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2.4</w:t>
      </w:r>
      <w:r w:rsidR="00AC6B07" w:rsidRPr="00834E0E">
        <w:rPr>
          <w:rFonts w:ascii="Times New Roman" w:hAnsi="Times New Roman" w:cs="Times New Roman"/>
          <w:color w:val="000000" w:themeColor="text1"/>
          <w:sz w:val="28"/>
          <w:szCs w:val="28"/>
        </w:rPr>
        <w:t xml:space="preserve">.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w:t>
      </w:r>
      <w:r w:rsidR="008469BF"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и других состояниях, требующих срочного медицинского вмешательства.</w:t>
      </w:r>
    </w:p>
    <w:p w:rsidR="00AC6B07" w:rsidRPr="00834E0E" w:rsidRDefault="00AC6B07" w:rsidP="00AC6B07">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AC6B07" w:rsidRPr="00834E0E" w:rsidRDefault="00AC6B07" w:rsidP="00AC6B07">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008469BF"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(в том числе лиц, находящихся на лечении в медицинских организациях, </w:t>
      </w:r>
      <w:r w:rsidR="008469BF"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C6B07" w:rsidRPr="00834E0E" w:rsidRDefault="00AC6B07" w:rsidP="00AC6B07">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A1C05" w:rsidRPr="00834E0E" w:rsidRDefault="00AF0053" w:rsidP="00DA1C05">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2</w:t>
      </w:r>
      <w:r w:rsidR="00AC6B07"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5.</w:t>
      </w:r>
      <w:r w:rsidR="008469BF" w:rsidRPr="00834E0E">
        <w:rPr>
          <w:rFonts w:ascii="Times New Roman" w:hAnsi="Times New Roman" w:cs="Times New Roman"/>
          <w:color w:val="000000" w:themeColor="text1"/>
          <w:sz w:val="28"/>
          <w:szCs w:val="28"/>
        </w:rPr>
        <w:t xml:space="preserve"> </w:t>
      </w:r>
      <w:r w:rsidR="00DA1C05" w:rsidRPr="00834E0E">
        <w:rPr>
          <w:rFonts w:ascii="Times New Roman" w:hAnsi="Times New Roman" w:cs="Times New Roman"/>
          <w:color w:val="000000" w:themeColor="text1"/>
          <w:sz w:val="28"/>
          <w:szCs w:val="28"/>
        </w:rPr>
        <w:t xml:space="preserve">Паллиативная медицинская помощь оказывается бесплатно </w:t>
      </w:r>
      <w:r w:rsidR="008469BF" w:rsidRPr="00834E0E">
        <w:rPr>
          <w:rFonts w:ascii="Times New Roman" w:hAnsi="Times New Roman" w:cs="Times New Roman"/>
          <w:color w:val="000000" w:themeColor="text1"/>
          <w:sz w:val="28"/>
          <w:szCs w:val="28"/>
        </w:rPr>
        <w:br/>
      </w:r>
      <w:r w:rsidR="00DA1C05" w:rsidRPr="00834E0E">
        <w:rPr>
          <w:rFonts w:ascii="Times New Roman" w:hAnsi="Times New Roman" w:cs="Times New Roman"/>
          <w:color w:val="000000" w:themeColor="text1"/>
          <w:sz w:val="28"/>
          <w:szCs w:val="28"/>
        </w:rPr>
        <w:t xml:space="preserve">в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w:t>
      </w:r>
      <w:r w:rsidR="008469BF" w:rsidRPr="00834E0E">
        <w:rPr>
          <w:rFonts w:ascii="Times New Roman" w:hAnsi="Times New Roman" w:cs="Times New Roman"/>
          <w:color w:val="000000" w:themeColor="text1"/>
          <w:sz w:val="28"/>
          <w:szCs w:val="28"/>
        </w:rPr>
        <w:br/>
      </w:r>
      <w:r w:rsidR="00DA1C05" w:rsidRPr="00834E0E">
        <w:rPr>
          <w:rFonts w:ascii="Times New Roman" w:hAnsi="Times New Roman" w:cs="Times New Roman"/>
          <w:color w:val="000000" w:themeColor="text1"/>
          <w:sz w:val="28"/>
          <w:szCs w:val="28"/>
        </w:rPr>
        <w:t>и облегчение других тяжелых проявлений заболевания, в целях улучшения качества жизни неизлечимо больных граждан.</w:t>
      </w:r>
    </w:p>
    <w:p w:rsidR="00AC6B07" w:rsidRPr="00834E0E" w:rsidRDefault="00AF0053" w:rsidP="00AC6B07">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2</w:t>
      </w:r>
      <w:r w:rsidR="00AC6B07"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6.</w:t>
      </w:r>
      <w:r w:rsidR="00AC6B07" w:rsidRPr="00834E0E">
        <w:rPr>
          <w:rFonts w:ascii="Times New Roman" w:hAnsi="Times New Roman" w:cs="Times New Roman"/>
          <w:color w:val="000000" w:themeColor="text1"/>
          <w:sz w:val="28"/>
          <w:szCs w:val="28"/>
        </w:rPr>
        <w:t xml:space="preserve">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w:t>
      </w:r>
      <w:r w:rsidR="00AC6B07" w:rsidRPr="00834E0E">
        <w:rPr>
          <w:rFonts w:ascii="Times New Roman" w:hAnsi="Times New Roman" w:cs="Times New Roman"/>
          <w:color w:val="000000" w:themeColor="text1"/>
          <w:sz w:val="28"/>
          <w:szCs w:val="28"/>
        </w:rPr>
        <w:lastRenderedPageBreak/>
        <w:t xml:space="preserve">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w:t>
      </w:r>
      <w:r w:rsidR="008469BF"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AC6B07" w:rsidRPr="00834E0E" w:rsidRDefault="00AF0053" w:rsidP="00AC6B07">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2</w:t>
      </w:r>
      <w:r w:rsidR="00AC6B07"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7.</w:t>
      </w:r>
      <w:r w:rsidR="00AC6B07" w:rsidRPr="00834E0E">
        <w:rPr>
          <w:rFonts w:ascii="Times New Roman" w:hAnsi="Times New Roman" w:cs="Times New Roman"/>
          <w:color w:val="000000" w:themeColor="text1"/>
          <w:sz w:val="28"/>
          <w:szCs w:val="28"/>
        </w:rPr>
        <w:t xml:space="preserve"> Профилактическая работа с населением осуществляется врачами-терапевтами, врачами-терапевтами участковыми, врачами-педиатрами, врачами-педиатрами участковыми и врачами общей практики (семейными врачами), а также отделениями (кабинетами) медицинской профилактики, школами здорового образа жизни, профильными школами для обучения пациентов и центрами здоровья.</w:t>
      </w:r>
    </w:p>
    <w:p w:rsidR="00AC6B07" w:rsidRPr="00834E0E" w:rsidRDefault="00AF0053" w:rsidP="00AC6B07">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2</w:t>
      </w:r>
      <w:r w:rsidR="00AC6B07"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8.</w:t>
      </w:r>
      <w:r w:rsidR="00AC6B07" w:rsidRPr="00834E0E">
        <w:rPr>
          <w:rFonts w:ascii="Times New Roman" w:hAnsi="Times New Roman" w:cs="Times New Roman"/>
          <w:color w:val="000000" w:themeColor="text1"/>
          <w:sz w:val="28"/>
          <w:szCs w:val="28"/>
        </w:rPr>
        <w:t xml:space="preserve"> Медицинская помощь оказывается в следующих формах:</w:t>
      </w:r>
    </w:p>
    <w:p w:rsidR="00AC6B07" w:rsidRPr="00834E0E" w:rsidRDefault="00AC6B07" w:rsidP="00AC6B07">
      <w:pPr>
        <w:pStyle w:val="ConsPlusNormal"/>
        <w:spacing w:line="360" w:lineRule="exact"/>
        <w:ind w:firstLine="708"/>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экстренная </w:t>
      </w:r>
      <w:r w:rsidR="008469BF"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 xml:space="preserve"> медицинская</w:t>
      </w:r>
      <w:r w:rsidR="008469BF"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помощь, оказываемая при внезапных острых заболеваниях, состояниях, обострении хронических заболеваний, представляющих угрозу жизни пациента;</w:t>
      </w:r>
    </w:p>
    <w:p w:rsidR="00AC6B07" w:rsidRPr="00834E0E" w:rsidRDefault="00AC6B07" w:rsidP="00AC6B07">
      <w:pPr>
        <w:pStyle w:val="ConsPlusNormal"/>
        <w:spacing w:line="360" w:lineRule="exact"/>
        <w:ind w:firstLine="708"/>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неотложная </w:t>
      </w:r>
      <w:r w:rsidR="008469BF"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 xml:space="preserve"> медицинская</w:t>
      </w:r>
      <w:r w:rsidR="008469BF"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 xml:space="preserve">помощь, оказываемая при внезапных острых заболеваниях, состояниях, обострении хронических заболеваний </w:t>
      </w:r>
      <w:r w:rsidR="008469BF"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без явных признаков угрозы жизни пациента;</w:t>
      </w:r>
    </w:p>
    <w:p w:rsidR="00AC6B07" w:rsidRPr="00834E0E" w:rsidRDefault="00AC6B07" w:rsidP="00AC6B07">
      <w:pPr>
        <w:pStyle w:val="ConsPlusNormal"/>
        <w:tabs>
          <w:tab w:val="left" w:pos="993"/>
        </w:tabs>
        <w:spacing w:line="360" w:lineRule="exact"/>
        <w:ind w:firstLine="708"/>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плановая </w:t>
      </w:r>
      <w:r w:rsidR="008469BF"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 xml:space="preserve"> медицинская</w:t>
      </w:r>
      <w:r w:rsidR="008469BF"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 xml:space="preserve">помощь, которая оказывается при проведении профилактических мероприятий, при заболеваниях и состояниях, </w:t>
      </w:r>
      <w:r w:rsidR="008469BF"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не сопровождающихся угрозой жизни пациента, не требующих экстренной </w:t>
      </w:r>
      <w:r w:rsidR="008469BF"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и неотложной медицинской помощи, отсрочка оказания которой </w:t>
      </w:r>
      <w:r w:rsidR="008469BF"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на определенное время не повлечет за собой ухудшение состояния пациента, угрозу его жизни и здоровью.</w:t>
      </w:r>
    </w:p>
    <w:p w:rsidR="00B2000B" w:rsidRPr="00834E0E" w:rsidRDefault="00B2000B" w:rsidP="008469BF">
      <w:pPr>
        <w:pStyle w:val="ConsPlusNormal"/>
        <w:ind w:firstLine="709"/>
        <w:jc w:val="both"/>
        <w:rPr>
          <w:b/>
          <w:sz w:val="28"/>
          <w:szCs w:val="28"/>
        </w:rPr>
      </w:pPr>
    </w:p>
    <w:p w:rsidR="00B2000B" w:rsidRPr="00834E0E" w:rsidRDefault="00B2000B" w:rsidP="008469BF">
      <w:pPr>
        <w:pStyle w:val="ConsPlusNormal"/>
        <w:ind w:firstLine="0"/>
        <w:jc w:val="center"/>
        <w:outlineLvl w:val="1"/>
        <w:rPr>
          <w:rFonts w:ascii="Times New Roman" w:hAnsi="Times New Roman" w:cs="Times New Roman"/>
          <w:b/>
          <w:sz w:val="28"/>
          <w:szCs w:val="28"/>
        </w:rPr>
      </w:pPr>
      <w:r w:rsidRPr="00834E0E">
        <w:rPr>
          <w:rFonts w:ascii="Times New Roman" w:hAnsi="Times New Roman" w:cs="Times New Roman"/>
          <w:b/>
          <w:sz w:val="28"/>
          <w:szCs w:val="28"/>
        </w:rPr>
        <w:t>III. Перечень заболеваний и состояний, оказание</w:t>
      </w:r>
    </w:p>
    <w:p w:rsidR="00B2000B" w:rsidRPr="00834E0E" w:rsidRDefault="00B2000B" w:rsidP="008469BF">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 xml:space="preserve">медицинской помощи при которых осуществляется </w:t>
      </w:r>
      <w:r w:rsidR="00E755D1" w:rsidRPr="00834E0E">
        <w:rPr>
          <w:rFonts w:ascii="Times New Roman" w:hAnsi="Times New Roman" w:cs="Times New Roman"/>
          <w:b/>
          <w:sz w:val="28"/>
          <w:szCs w:val="28"/>
        </w:rPr>
        <w:t>бесплатно</w:t>
      </w:r>
      <w:r w:rsidRPr="00834E0E">
        <w:rPr>
          <w:rFonts w:ascii="Times New Roman" w:hAnsi="Times New Roman" w:cs="Times New Roman"/>
          <w:b/>
          <w:sz w:val="28"/>
          <w:szCs w:val="28"/>
        </w:rPr>
        <w:t>,</w:t>
      </w:r>
    </w:p>
    <w:p w:rsidR="00B2000B" w:rsidRPr="00834E0E" w:rsidRDefault="00B2000B" w:rsidP="008469BF">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и категории граждан, оказание медицинской помощи</w:t>
      </w:r>
    </w:p>
    <w:p w:rsidR="00B2000B" w:rsidRPr="00834E0E" w:rsidRDefault="00B2000B" w:rsidP="008469BF">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которым осуществляется бесплатно</w:t>
      </w:r>
    </w:p>
    <w:p w:rsidR="008445E2" w:rsidRPr="00834E0E" w:rsidRDefault="008445E2" w:rsidP="008469BF">
      <w:pPr>
        <w:pStyle w:val="ConsPlusNormal"/>
        <w:ind w:firstLine="0"/>
        <w:jc w:val="center"/>
        <w:rPr>
          <w:rFonts w:ascii="Times New Roman" w:hAnsi="Times New Roman" w:cs="Times New Roman"/>
          <w:b/>
          <w:sz w:val="28"/>
          <w:szCs w:val="28"/>
        </w:rPr>
      </w:pPr>
    </w:p>
    <w:p w:rsidR="00B2000B" w:rsidRPr="00834E0E" w:rsidRDefault="00FE6EB3"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3.1.</w:t>
      </w:r>
      <w:r w:rsidR="00B2000B" w:rsidRPr="00834E0E">
        <w:rPr>
          <w:rFonts w:ascii="Times New Roman" w:hAnsi="Times New Roman" w:cs="Times New Roman"/>
          <w:sz w:val="28"/>
          <w:szCs w:val="28"/>
        </w:rPr>
        <w:t xml:space="preserve"> Гражданин имеет право на бесплатное получение медицинской помощи по видам, формам и условиям ее оказания в соответствии с разделом </w:t>
      </w:r>
      <w:r w:rsidR="00B2000B" w:rsidRPr="00834E0E">
        <w:rPr>
          <w:rFonts w:ascii="Times New Roman" w:hAnsi="Times New Roman" w:cs="Times New Roman"/>
          <w:sz w:val="28"/>
          <w:szCs w:val="28"/>
          <w:lang w:val="en-US"/>
        </w:rPr>
        <w:t>II</w:t>
      </w:r>
      <w:r w:rsidR="00B2000B" w:rsidRPr="00834E0E">
        <w:rPr>
          <w:rFonts w:ascii="Times New Roman" w:hAnsi="Times New Roman" w:cs="Times New Roman"/>
          <w:sz w:val="28"/>
          <w:szCs w:val="28"/>
        </w:rPr>
        <w:t xml:space="preserve"> Программы при следующих заболеваниях и состояниях: </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инфекционные и паразитарные болезни;</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новообразования;</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эндокринной системы;</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lastRenderedPageBreak/>
        <w:t>расстройства питания и нарушения обмена веществ;</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нервной системы;</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крови, кроветворных органов;</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отдельные нарушения, вовлекающие иммунный механизм;</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глаза и его придаточного аппарата;</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уха и сосцевидного отростка;</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системы кровообращения;</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органов дыхания;</w:t>
      </w:r>
    </w:p>
    <w:p w:rsidR="00B2000B" w:rsidRPr="00834E0E" w:rsidRDefault="00B2000B" w:rsidP="008469BF">
      <w:pPr>
        <w:pStyle w:val="ConsPlusNormal"/>
        <w:tabs>
          <w:tab w:val="left" w:pos="567"/>
        </w:tabs>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2000B" w:rsidRPr="00834E0E" w:rsidRDefault="00B2000B" w:rsidP="008469BF">
      <w:pPr>
        <w:pStyle w:val="ConsPlusNormal"/>
        <w:tabs>
          <w:tab w:val="left" w:pos="567"/>
        </w:tabs>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мочеполовой системы;</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кожи и подкожной клетчатки;</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болезни костно-мышечной системы и соединительной ткани;</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травмы, отравления и некоторые другие последствия воздействия внешних причин;</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врожденные аномалии (пороки развития);</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деформации и хромосомные нарушения;</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беременность, роды, послеродовой период и аборты;</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отдельные состояния, возникающие у детей в перинатальный период;</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психические расстройства и расстройства поведения;</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симптомы, признаки и отклонения от нормы, не отнесенные </w:t>
      </w:r>
      <w:r w:rsidR="008469BF" w:rsidRPr="00834E0E">
        <w:rPr>
          <w:rFonts w:ascii="Times New Roman" w:hAnsi="Times New Roman" w:cs="Times New Roman"/>
          <w:sz w:val="28"/>
          <w:szCs w:val="28"/>
        </w:rPr>
        <w:br/>
      </w:r>
      <w:r w:rsidRPr="00834E0E">
        <w:rPr>
          <w:rFonts w:ascii="Times New Roman" w:hAnsi="Times New Roman" w:cs="Times New Roman"/>
          <w:sz w:val="28"/>
          <w:szCs w:val="28"/>
        </w:rPr>
        <w:t>к заболеваниям и состояниям.</w:t>
      </w:r>
    </w:p>
    <w:p w:rsidR="00C7719B" w:rsidRPr="00834E0E" w:rsidRDefault="00C7719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Гражданин имеет право на бесплатный профилактический медицинский осмотр не реже одного раза в год.</w:t>
      </w:r>
    </w:p>
    <w:p w:rsidR="00B2000B" w:rsidRPr="00834E0E" w:rsidRDefault="00FE6EB3"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3.2.</w:t>
      </w:r>
      <w:r w:rsidR="00B2000B" w:rsidRPr="00834E0E">
        <w:rPr>
          <w:rFonts w:ascii="Times New Roman" w:hAnsi="Times New Roman" w:cs="Times New Roman"/>
          <w:sz w:val="28"/>
          <w:szCs w:val="28"/>
        </w:rPr>
        <w:t xml:space="preserve"> В соответствии с законодательством Российской Федерации отдельным категориям граждан осуществляются:</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обеспечение лекарственными препаратами (в соответствии </w:t>
      </w:r>
      <w:r w:rsidR="008469BF" w:rsidRPr="00834E0E">
        <w:rPr>
          <w:rFonts w:ascii="Times New Roman" w:hAnsi="Times New Roman" w:cs="Times New Roman"/>
          <w:sz w:val="28"/>
          <w:szCs w:val="28"/>
        </w:rPr>
        <w:br/>
      </w:r>
      <w:r w:rsidRPr="00834E0E">
        <w:rPr>
          <w:rFonts w:ascii="Times New Roman" w:hAnsi="Times New Roman" w:cs="Times New Roman"/>
          <w:sz w:val="28"/>
          <w:szCs w:val="28"/>
        </w:rPr>
        <w:t>с приложением</w:t>
      </w:r>
      <w:r w:rsidR="0042605B" w:rsidRPr="00834E0E">
        <w:rPr>
          <w:rFonts w:ascii="Times New Roman" w:hAnsi="Times New Roman" w:cs="Times New Roman"/>
          <w:sz w:val="28"/>
          <w:szCs w:val="28"/>
        </w:rPr>
        <w:t xml:space="preserve"> </w:t>
      </w:r>
      <w:r w:rsidR="006B23BE">
        <w:rPr>
          <w:rFonts w:ascii="Times New Roman" w:hAnsi="Times New Roman" w:cs="Times New Roman"/>
          <w:sz w:val="28"/>
          <w:szCs w:val="28"/>
        </w:rPr>
        <w:t>№ </w:t>
      </w:r>
      <w:r w:rsidR="009F0D45" w:rsidRPr="00834E0E">
        <w:rPr>
          <w:rFonts w:ascii="Times New Roman" w:hAnsi="Times New Roman" w:cs="Times New Roman"/>
          <w:sz w:val="28"/>
          <w:szCs w:val="28"/>
        </w:rPr>
        <w:t>10</w:t>
      </w:r>
      <w:r w:rsidRPr="00834E0E">
        <w:rPr>
          <w:rFonts w:ascii="Times New Roman" w:hAnsi="Times New Roman" w:cs="Times New Roman"/>
          <w:sz w:val="28"/>
          <w:szCs w:val="28"/>
        </w:rPr>
        <w:t xml:space="preserve"> к </w:t>
      </w:r>
      <w:r w:rsidR="00C418CE" w:rsidRPr="00834E0E">
        <w:rPr>
          <w:rFonts w:ascii="Times New Roman" w:hAnsi="Times New Roman" w:cs="Times New Roman"/>
          <w:sz w:val="28"/>
          <w:szCs w:val="28"/>
        </w:rPr>
        <w:t xml:space="preserve">настоящей </w:t>
      </w:r>
      <w:r w:rsidRPr="00834E0E">
        <w:rPr>
          <w:rFonts w:ascii="Times New Roman" w:hAnsi="Times New Roman" w:cs="Times New Roman"/>
          <w:sz w:val="28"/>
          <w:szCs w:val="28"/>
        </w:rPr>
        <w:t>Программе);</w:t>
      </w:r>
    </w:p>
    <w:p w:rsidR="00B2000B" w:rsidRPr="00834E0E" w:rsidRDefault="00B2000B"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w:t>
      </w:r>
      <w:r w:rsidR="008469BF" w:rsidRPr="00834E0E">
        <w:rPr>
          <w:rFonts w:ascii="Times New Roman" w:hAnsi="Times New Roman" w:cs="Times New Roman"/>
          <w:sz w:val="28"/>
          <w:szCs w:val="28"/>
        </w:rPr>
        <w:br/>
      </w:r>
      <w:r w:rsidRPr="00834E0E">
        <w:rPr>
          <w:rFonts w:ascii="Times New Roman" w:hAnsi="Times New Roman" w:cs="Times New Roman"/>
          <w:sz w:val="28"/>
          <w:szCs w:val="28"/>
        </w:rPr>
        <w:t>в образовательных организациях по очной форме;</w:t>
      </w:r>
    </w:p>
    <w:p w:rsidR="00531E85" w:rsidRPr="00834E0E" w:rsidRDefault="00531E85"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несовершеннолетним;</w:t>
      </w:r>
    </w:p>
    <w:p w:rsidR="00531E85" w:rsidRPr="00834E0E" w:rsidRDefault="00531E85"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диспансеризация – пребывающим в стационарных учреждениях детям-сиротам и детям,  находящимся в трудной жизненной</w:t>
      </w:r>
      <w:r w:rsidR="006B23BE">
        <w:rPr>
          <w:rFonts w:ascii="Times New Roman" w:hAnsi="Times New Roman" w:cs="Times New Roman"/>
          <w:sz w:val="28"/>
          <w:szCs w:val="28"/>
        </w:rPr>
        <w:t xml:space="preserve"> ситуации, а также детям</w:t>
      </w:r>
      <w:r w:rsidRPr="00834E0E">
        <w:rPr>
          <w:rFonts w:ascii="Times New Roman" w:hAnsi="Times New Roman" w:cs="Times New Roman"/>
          <w:sz w:val="28"/>
          <w:szCs w:val="28"/>
        </w:rPr>
        <w:t xml:space="preserve">-сиротам и детям, оставшимся без попечения родителей, в том числе усыновленным (удочеренным), принятым под опеку (попечительство), </w:t>
      </w:r>
      <w:r w:rsidR="00C418CE" w:rsidRPr="00834E0E">
        <w:rPr>
          <w:rFonts w:ascii="Times New Roman" w:hAnsi="Times New Roman" w:cs="Times New Roman"/>
          <w:sz w:val="28"/>
          <w:szCs w:val="28"/>
        </w:rPr>
        <w:br/>
      </w:r>
      <w:r w:rsidRPr="00834E0E">
        <w:rPr>
          <w:rFonts w:ascii="Times New Roman" w:hAnsi="Times New Roman" w:cs="Times New Roman"/>
          <w:sz w:val="28"/>
          <w:szCs w:val="28"/>
        </w:rPr>
        <w:t>в приемную или патронатную семью;</w:t>
      </w:r>
    </w:p>
    <w:p w:rsidR="00531E85" w:rsidRPr="00834E0E" w:rsidRDefault="00531E85"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lastRenderedPageBreak/>
        <w:t>диспансерное наблюдение – гражданам, страдающим социально значимыми заболеваниями и заболеваниями,  представляющими опасность для окружающих; а также лицам, страдающим хроническими заболеваниями, функциональными расстройствами, иными состояниями;</w:t>
      </w:r>
    </w:p>
    <w:p w:rsidR="00531E85" w:rsidRPr="00834E0E" w:rsidRDefault="00531E85"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пренатальная (дородовая) диагностика нарушений развития ребенка – беременным женщинам;</w:t>
      </w:r>
    </w:p>
    <w:p w:rsidR="00531E85" w:rsidRPr="00834E0E" w:rsidRDefault="00531E85" w:rsidP="008469BF">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неонатальный скрининг на 5 наследственных и врожденных заболеваний – новорожденным детям;</w:t>
      </w:r>
    </w:p>
    <w:p w:rsidR="00DF3664" w:rsidRPr="00834E0E" w:rsidRDefault="00531E85"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sz w:val="28"/>
          <w:szCs w:val="28"/>
        </w:rPr>
        <w:t>аудиологический скрининг – новорожденным детям и детям первого года жизни.</w:t>
      </w:r>
    </w:p>
    <w:p w:rsidR="00C418CE" w:rsidRPr="00834E0E" w:rsidRDefault="00C418CE" w:rsidP="00C418CE">
      <w:pPr>
        <w:widowControl w:val="0"/>
        <w:autoSpaceDE w:val="0"/>
        <w:autoSpaceDN w:val="0"/>
        <w:jc w:val="center"/>
        <w:outlineLvl w:val="1"/>
        <w:rPr>
          <w:b/>
          <w:sz w:val="28"/>
          <w:szCs w:val="28"/>
        </w:rPr>
      </w:pPr>
    </w:p>
    <w:p w:rsidR="00C418CE" w:rsidRPr="00834E0E" w:rsidRDefault="00C418CE" w:rsidP="00C418CE">
      <w:pPr>
        <w:widowControl w:val="0"/>
        <w:autoSpaceDE w:val="0"/>
        <w:autoSpaceDN w:val="0"/>
        <w:jc w:val="center"/>
        <w:outlineLvl w:val="1"/>
        <w:rPr>
          <w:b/>
          <w:sz w:val="28"/>
          <w:szCs w:val="28"/>
        </w:rPr>
      </w:pPr>
    </w:p>
    <w:p w:rsidR="00FE5F4A" w:rsidRPr="00834E0E" w:rsidRDefault="00FE5F4A" w:rsidP="00C418CE">
      <w:pPr>
        <w:widowControl w:val="0"/>
        <w:autoSpaceDE w:val="0"/>
        <w:autoSpaceDN w:val="0"/>
        <w:jc w:val="center"/>
        <w:outlineLvl w:val="1"/>
        <w:rPr>
          <w:b/>
          <w:sz w:val="28"/>
          <w:szCs w:val="28"/>
        </w:rPr>
      </w:pPr>
      <w:r w:rsidRPr="00834E0E">
        <w:rPr>
          <w:b/>
          <w:sz w:val="28"/>
          <w:szCs w:val="28"/>
        </w:rPr>
        <w:t>IV. Территориальная программа обязательного медицинского</w:t>
      </w:r>
      <w:r w:rsidR="00C418CE" w:rsidRPr="00834E0E">
        <w:rPr>
          <w:b/>
          <w:sz w:val="28"/>
          <w:szCs w:val="28"/>
        </w:rPr>
        <w:t xml:space="preserve"> </w:t>
      </w:r>
      <w:r w:rsidRPr="00834E0E">
        <w:rPr>
          <w:b/>
          <w:sz w:val="28"/>
          <w:szCs w:val="28"/>
        </w:rPr>
        <w:t>страхования Республики Саха (Якутия) на 2019 год</w:t>
      </w:r>
      <w:r w:rsidR="00C418CE" w:rsidRPr="00834E0E">
        <w:rPr>
          <w:b/>
          <w:sz w:val="28"/>
          <w:szCs w:val="28"/>
        </w:rPr>
        <w:t xml:space="preserve"> </w:t>
      </w:r>
      <w:r w:rsidRPr="00834E0E">
        <w:rPr>
          <w:b/>
          <w:sz w:val="28"/>
          <w:szCs w:val="28"/>
        </w:rPr>
        <w:t>и на плановый период 2020 и 2021 годов</w:t>
      </w:r>
    </w:p>
    <w:p w:rsidR="00FE5F4A" w:rsidRPr="00834E0E" w:rsidRDefault="00FE5F4A" w:rsidP="00C418CE">
      <w:pPr>
        <w:widowControl w:val="0"/>
        <w:autoSpaceDE w:val="0"/>
        <w:autoSpaceDN w:val="0"/>
        <w:jc w:val="both"/>
        <w:rPr>
          <w:b/>
          <w:sz w:val="28"/>
          <w:szCs w:val="28"/>
        </w:rPr>
      </w:pP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4.1. Территориальная программа ОМС является составной частью Программы.</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В рамках Территориальной программы ОМС:</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w:t>
      </w:r>
      <w:r w:rsidR="00C418CE" w:rsidRPr="00834E0E">
        <w:rPr>
          <w:rFonts w:eastAsiaTheme="minorEastAsia"/>
          <w:sz w:val="28"/>
          <w:szCs w:val="28"/>
        </w:rPr>
        <w:br/>
      </w:r>
      <w:r w:rsidRPr="00834E0E">
        <w:rPr>
          <w:rFonts w:eastAsiaTheme="minorEastAsia"/>
          <w:sz w:val="28"/>
          <w:szCs w:val="28"/>
        </w:rPr>
        <w:t>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132983" w:rsidRPr="00834E0E" w:rsidRDefault="00132983"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 xml:space="preserve">осуществляются профилактические мероприятия, включая диспансеризацию, диспансерное наблюдение (при заболеваниях </w:t>
      </w:r>
      <w:r w:rsidR="00C418CE" w:rsidRPr="00834E0E">
        <w:rPr>
          <w:rFonts w:eastAsiaTheme="minorEastAsia"/>
          <w:sz w:val="28"/>
          <w:szCs w:val="28"/>
        </w:rPr>
        <w:br/>
      </w:r>
      <w:r w:rsidRPr="00834E0E">
        <w:rPr>
          <w:rFonts w:eastAsiaTheme="minorEastAsia"/>
          <w:sz w:val="28"/>
          <w:szCs w:val="28"/>
        </w:rPr>
        <w:t xml:space="preserve">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00C418CE" w:rsidRPr="00834E0E">
        <w:rPr>
          <w:rFonts w:eastAsiaTheme="minorEastAsia"/>
          <w:sz w:val="28"/>
          <w:szCs w:val="28"/>
        </w:rPr>
        <w:br/>
      </w:r>
      <w:r w:rsidRPr="00834E0E">
        <w:rPr>
          <w:rFonts w:eastAsiaTheme="minorEastAsia"/>
          <w:sz w:val="28"/>
          <w:szCs w:val="28"/>
        </w:rPr>
        <w:t xml:space="preserve">и профилактические медицинские осмотры граждан, в том числе их отдельных категорий ,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w:t>
      </w:r>
      <w:r w:rsidRPr="00834E0E">
        <w:rPr>
          <w:rFonts w:eastAsiaTheme="minorEastAsia"/>
          <w:sz w:val="28"/>
          <w:szCs w:val="28"/>
        </w:rPr>
        <w:lastRenderedPageBreak/>
        <w:t xml:space="preserve">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w:t>
      </w:r>
      <w:r w:rsidR="00C418CE" w:rsidRPr="00834E0E">
        <w:rPr>
          <w:rFonts w:eastAsiaTheme="minorEastAsia"/>
          <w:sz w:val="28"/>
          <w:szCs w:val="28"/>
        </w:rPr>
        <w:br/>
      </w:r>
      <w:r w:rsidRPr="00834E0E">
        <w:rPr>
          <w:rFonts w:eastAsiaTheme="minorEastAsia"/>
          <w:sz w:val="28"/>
          <w:szCs w:val="28"/>
        </w:rPr>
        <w:t>с законодательством Российской Федерации.</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Средства обязательного медицинского страхования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направляются на финансовое обеспечение стационарной медицинской помощи.</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4.2. Порядок формирования и структура тарифа на оплату медицинской помощи по обязательному медицинскому страхованию устанавливаются </w:t>
      </w:r>
      <w:r w:rsidR="00C418CE" w:rsidRPr="00834E0E">
        <w:rPr>
          <w:sz w:val="28"/>
          <w:szCs w:val="28"/>
        </w:rPr>
        <w:br/>
      </w:r>
      <w:r w:rsidRPr="00834E0E">
        <w:rPr>
          <w:sz w:val="28"/>
          <w:szCs w:val="28"/>
        </w:rPr>
        <w:t xml:space="preserve">в соответствии с Федеральным законом от 29 ноября 2010 г. </w:t>
      </w:r>
      <w:r w:rsidR="00C418CE" w:rsidRPr="00834E0E">
        <w:rPr>
          <w:sz w:val="28"/>
          <w:szCs w:val="28"/>
        </w:rPr>
        <w:t>№</w:t>
      </w:r>
      <w:r w:rsidR="006B23BE">
        <w:rPr>
          <w:sz w:val="28"/>
          <w:szCs w:val="28"/>
        </w:rPr>
        <w:t> </w:t>
      </w:r>
      <w:r w:rsidRPr="00834E0E">
        <w:rPr>
          <w:sz w:val="28"/>
          <w:szCs w:val="28"/>
        </w:rPr>
        <w:t xml:space="preserve">326-ФЗ </w:t>
      </w:r>
      <w:r w:rsidR="00C418CE" w:rsidRPr="00834E0E">
        <w:rPr>
          <w:sz w:val="28"/>
          <w:szCs w:val="28"/>
        </w:rPr>
        <w:br/>
      </w:r>
      <w:r w:rsidRPr="00834E0E">
        <w:rPr>
          <w:sz w:val="28"/>
          <w:szCs w:val="28"/>
        </w:rPr>
        <w:t>"Об обязательном медицинском страховании в Российской Федерации".</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4.3. Тарифы на оплату медицинской помощи по обязательному медицинскому страхованию устанавливаются Тарифным соглашением между Министерством здравоохранения Республики Саха (Якутия), Территориальным фондом обязательного медицинского страхования Республики Саха (Якутия),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sidRPr="006B23BE">
          <w:rPr>
            <w:sz w:val="28"/>
            <w:szCs w:val="28"/>
          </w:rPr>
          <w:t>статьей 76</w:t>
        </w:r>
      </w:hyperlink>
      <w:r w:rsidRPr="006B23BE">
        <w:rPr>
          <w:sz w:val="28"/>
          <w:szCs w:val="28"/>
        </w:rPr>
        <w:t xml:space="preserve"> </w:t>
      </w:r>
      <w:r w:rsidRPr="00834E0E">
        <w:rPr>
          <w:sz w:val="28"/>
          <w:szCs w:val="28"/>
        </w:rPr>
        <w:t xml:space="preserve">Федерального закона от 21 ноября 2011 г. </w:t>
      </w:r>
      <w:r w:rsidR="00C418CE" w:rsidRPr="00834E0E">
        <w:rPr>
          <w:sz w:val="28"/>
          <w:szCs w:val="28"/>
        </w:rPr>
        <w:t>№</w:t>
      </w:r>
      <w:r w:rsidR="006B23BE">
        <w:rPr>
          <w:sz w:val="28"/>
          <w:szCs w:val="28"/>
        </w:rPr>
        <w:t> </w:t>
      </w:r>
      <w:r w:rsidRPr="00834E0E">
        <w:rPr>
          <w:sz w:val="28"/>
          <w:szCs w:val="28"/>
        </w:rPr>
        <w:t>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в установленном порядке.</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4.4. Тарифы на оплату медицинской помощи формируются </w:t>
      </w:r>
      <w:r w:rsidR="00C418CE" w:rsidRPr="00834E0E">
        <w:rPr>
          <w:sz w:val="28"/>
          <w:szCs w:val="28"/>
        </w:rPr>
        <w:br/>
      </w:r>
      <w:r w:rsidRPr="00834E0E">
        <w:rPr>
          <w:sz w:val="28"/>
          <w:szCs w:val="28"/>
        </w:rPr>
        <w:t>в соответствии с принятыми в Территориальной программе ОМС способами оплаты медицинской помощи и в части расходов на заработную плату включают в себя финансовое обеспечение денежных выплат стимулирующего характера, включая денежные выплаты:</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 xml:space="preserve">врачам-специалистам за оказанную медицинскую помощь </w:t>
      </w:r>
      <w:r w:rsidR="00C418CE" w:rsidRPr="00834E0E">
        <w:rPr>
          <w:rFonts w:eastAsiaTheme="minorEastAsia"/>
          <w:sz w:val="28"/>
          <w:szCs w:val="28"/>
        </w:rPr>
        <w:br/>
      </w:r>
      <w:r w:rsidRPr="00834E0E">
        <w:rPr>
          <w:rFonts w:eastAsiaTheme="minorEastAsia"/>
          <w:sz w:val="28"/>
          <w:szCs w:val="28"/>
        </w:rPr>
        <w:t>в амбулаторных условиях.</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4.5. 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w:t>
      </w:r>
      <w:r w:rsidR="00531E85" w:rsidRPr="00834E0E">
        <w:rPr>
          <w:rFonts w:eastAsiaTheme="minorEastAsia"/>
          <w:sz w:val="28"/>
          <w:szCs w:val="28"/>
        </w:rPr>
        <w:t>:</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4.5.1. При оплате медицинской помощи, оказанной в амбулаторных условиях:</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 xml:space="preserve">по подушевому нормативу финансирования на прикрепившихся лиц </w:t>
      </w:r>
      <w:r w:rsidR="00C418CE" w:rsidRPr="00834E0E">
        <w:rPr>
          <w:rFonts w:eastAsiaTheme="minorEastAsia"/>
          <w:sz w:val="28"/>
          <w:szCs w:val="28"/>
        </w:rPr>
        <w:br/>
      </w:r>
      <w:r w:rsidRPr="00834E0E">
        <w:rPr>
          <w:rFonts w:eastAsiaTheme="minorEastAsia"/>
          <w:sz w:val="28"/>
          <w:szCs w:val="28"/>
        </w:rPr>
        <w:t xml:space="preserve">в сочетании с оплатой за единицу объема медицинской помощи </w:t>
      </w:r>
      <w:r w:rsidR="00C418CE" w:rsidRPr="00834E0E">
        <w:rPr>
          <w:rFonts w:eastAsiaTheme="minorEastAsia"/>
          <w:sz w:val="28"/>
          <w:szCs w:val="28"/>
        </w:rPr>
        <w:br/>
      </w:r>
      <w:r w:rsidRPr="00834E0E">
        <w:rPr>
          <w:rFonts w:eastAsiaTheme="minorEastAsia"/>
          <w:sz w:val="28"/>
          <w:szCs w:val="28"/>
        </w:rPr>
        <w:t>за медицинскую услугу, за посещение, за обращение (законченный случай);</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за единицу объема медицинской помощи </w:t>
      </w:r>
      <w:r w:rsidR="00117DC9" w:rsidRPr="00834E0E">
        <w:rPr>
          <w:sz w:val="28"/>
          <w:szCs w:val="28"/>
        </w:rPr>
        <w:t>–</w:t>
      </w:r>
      <w:r w:rsidRPr="00834E0E">
        <w:rPr>
          <w:sz w:val="28"/>
          <w:szCs w:val="28"/>
        </w:rPr>
        <w:t xml:space="preserve"> за</w:t>
      </w:r>
      <w:r w:rsidR="00117DC9" w:rsidRPr="00834E0E">
        <w:rPr>
          <w:sz w:val="28"/>
          <w:szCs w:val="28"/>
        </w:rPr>
        <w:t xml:space="preserve"> </w:t>
      </w:r>
      <w:r w:rsidRPr="00834E0E">
        <w:rPr>
          <w:sz w:val="28"/>
          <w:szCs w:val="28"/>
        </w:rPr>
        <w:t xml:space="preserve">медицинскую услугу, </w:t>
      </w:r>
      <w:r w:rsidR="00C418CE" w:rsidRPr="00834E0E">
        <w:rPr>
          <w:sz w:val="28"/>
          <w:szCs w:val="28"/>
        </w:rPr>
        <w:br/>
      </w:r>
      <w:r w:rsidRPr="00834E0E">
        <w:rPr>
          <w:sz w:val="28"/>
          <w:szCs w:val="28"/>
        </w:rPr>
        <w:t>за посещение, за обращение (законченный случай) (используется при оплате медицинской помощи, оказанной застрахованным лицам за пределами Республики Саха (Якутия),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по подушевому нормативу финансирования на прикрепившихся лиц </w:t>
      </w:r>
      <w:r w:rsidR="00117DC9" w:rsidRPr="00834E0E">
        <w:rPr>
          <w:sz w:val="28"/>
          <w:szCs w:val="28"/>
        </w:rPr>
        <w:br/>
      </w:r>
      <w:r w:rsidRPr="00834E0E">
        <w:rPr>
          <w:sz w:val="28"/>
          <w:szCs w:val="28"/>
        </w:rPr>
        <w:t xml:space="preserve">с учетом показателей результативности деятельности медицинской организации, </w:t>
      </w:r>
      <w:r w:rsidR="00531E85" w:rsidRPr="00834E0E">
        <w:rPr>
          <w:sz w:val="28"/>
          <w:szCs w:val="28"/>
        </w:rPr>
        <w:t xml:space="preserve">организации (включая показатели объема медицинской помощи), </w:t>
      </w:r>
      <w:r w:rsidRPr="00834E0E">
        <w:rPr>
          <w:sz w:val="28"/>
          <w:szCs w:val="28"/>
        </w:rPr>
        <w:t>в том числе с включением расходов на медицинскую помощь, оказываемую в иных медицинских организациях (за единицу объема медицинской помощи).</w:t>
      </w:r>
    </w:p>
    <w:p w:rsidR="00D96A6C" w:rsidRPr="00834E0E" w:rsidRDefault="00D96A6C" w:rsidP="008469BF">
      <w:pPr>
        <w:autoSpaceDE w:val="0"/>
        <w:autoSpaceDN w:val="0"/>
        <w:adjustRightInd w:val="0"/>
        <w:spacing w:line="360" w:lineRule="exact"/>
        <w:ind w:firstLine="709"/>
        <w:jc w:val="both"/>
        <w:rPr>
          <w:sz w:val="28"/>
          <w:szCs w:val="28"/>
        </w:rPr>
      </w:pPr>
      <w:r w:rsidRPr="00834E0E">
        <w:rPr>
          <w:sz w:val="28"/>
          <w:szCs w:val="28"/>
        </w:rPr>
        <w:t xml:space="preserve">В Республике Саха (Якутия)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w:t>
      </w:r>
      <w:r w:rsidR="00117DC9" w:rsidRPr="00834E0E">
        <w:rPr>
          <w:sz w:val="28"/>
          <w:szCs w:val="28"/>
        </w:rPr>
        <w:br/>
      </w:r>
      <w:r w:rsidRPr="00834E0E">
        <w:rPr>
          <w:sz w:val="28"/>
          <w:szCs w:val="28"/>
        </w:rPr>
        <w:t>на заработную плату включают финансовое обеспечение денежных выплат стимулирующего характера, в том числе денежные выплаты:</w:t>
      </w:r>
    </w:p>
    <w:p w:rsidR="00D96A6C" w:rsidRPr="00834E0E" w:rsidRDefault="00D96A6C" w:rsidP="008469BF">
      <w:pPr>
        <w:autoSpaceDE w:val="0"/>
        <w:autoSpaceDN w:val="0"/>
        <w:adjustRightInd w:val="0"/>
        <w:spacing w:line="360" w:lineRule="exact"/>
        <w:ind w:firstLine="709"/>
        <w:jc w:val="both"/>
        <w:rPr>
          <w:sz w:val="28"/>
          <w:szCs w:val="28"/>
        </w:rPr>
      </w:pPr>
      <w:r w:rsidRPr="00834E0E">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96A6C" w:rsidRPr="00834E0E" w:rsidRDefault="00D96A6C" w:rsidP="008469BF">
      <w:pPr>
        <w:autoSpaceDE w:val="0"/>
        <w:autoSpaceDN w:val="0"/>
        <w:adjustRightInd w:val="0"/>
        <w:spacing w:line="360" w:lineRule="exact"/>
        <w:ind w:firstLine="709"/>
        <w:jc w:val="both"/>
        <w:rPr>
          <w:sz w:val="28"/>
          <w:szCs w:val="28"/>
        </w:rPr>
      </w:pPr>
      <w:r w:rsidRPr="00834E0E">
        <w:rPr>
          <w:sz w:val="28"/>
          <w:szCs w:val="28"/>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w:t>
      </w:r>
      <w:r w:rsidRPr="00834E0E">
        <w:rPr>
          <w:sz w:val="28"/>
          <w:szCs w:val="28"/>
        </w:rPr>
        <w:lastRenderedPageBreak/>
        <w:t>патронажным) за оказанную медицинскую помощь в амбулаторных условиях;</w:t>
      </w:r>
    </w:p>
    <w:p w:rsidR="00D96A6C" w:rsidRPr="00834E0E" w:rsidRDefault="00D96A6C" w:rsidP="008469BF">
      <w:pPr>
        <w:autoSpaceDE w:val="0"/>
        <w:autoSpaceDN w:val="0"/>
        <w:adjustRightInd w:val="0"/>
        <w:spacing w:line="360" w:lineRule="exact"/>
        <w:ind w:firstLine="709"/>
        <w:jc w:val="both"/>
        <w:rPr>
          <w:sz w:val="28"/>
          <w:szCs w:val="28"/>
        </w:rPr>
      </w:pPr>
      <w:r w:rsidRPr="00834E0E">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96A6C" w:rsidRPr="00834E0E" w:rsidRDefault="00D96A6C" w:rsidP="008469BF">
      <w:pPr>
        <w:autoSpaceDE w:val="0"/>
        <w:autoSpaceDN w:val="0"/>
        <w:adjustRightInd w:val="0"/>
        <w:spacing w:line="360" w:lineRule="exact"/>
        <w:ind w:firstLine="709"/>
        <w:jc w:val="both"/>
        <w:rPr>
          <w:sz w:val="28"/>
          <w:szCs w:val="28"/>
        </w:rPr>
      </w:pPr>
      <w:r w:rsidRPr="00834E0E">
        <w:rPr>
          <w:sz w:val="28"/>
          <w:szCs w:val="28"/>
        </w:rPr>
        <w:t xml:space="preserve">врачам-специалистам за оказанную медицинскую помощь </w:t>
      </w:r>
      <w:r w:rsidR="00117DC9" w:rsidRPr="00834E0E">
        <w:rPr>
          <w:sz w:val="28"/>
          <w:szCs w:val="28"/>
        </w:rPr>
        <w:br/>
      </w:r>
      <w:r w:rsidRPr="00834E0E">
        <w:rPr>
          <w:sz w:val="28"/>
          <w:szCs w:val="28"/>
        </w:rPr>
        <w:t>в амбулаторных условиях.</w:t>
      </w:r>
    </w:p>
    <w:p w:rsidR="00FE5F4A" w:rsidRPr="00834E0E" w:rsidRDefault="00FE5F4A" w:rsidP="008469BF">
      <w:pPr>
        <w:autoSpaceDE w:val="0"/>
        <w:autoSpaceDN w:val="0"/>
        <w:adjustRightInd w:val="0"/>
        <w:spacing w:line="360" w:lineRule="exact"/>
        <w:ind w:firstLine="709"/>
        <w:jc w:val="both"/>
        <w:rPr>
          <w:rFonts w:eastAsiaTheme="minorEastAsia"/>
          <w:sz w:val="28"/>
          <w:szCs w:val="28"/>
        </w:rPr>
      </w:pPr>
      <w:r w:rsidRPr="00834E0E">
        <w:rPr>
          <w:rFonts w:eastAsiaTheme="minorEastAsia"/>
          <w:sz w:val="28"/>
          <w:szCs w:val="28"/>
        </w:rPr>
        <w:t>4.5.2.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за законченный случай лечения заболевания, включенного </w:t>
      </w:r>
      <w:r w:rsidR="00117DC9" w:rsidRPr="00834E0E">
        <w:rPr>
          <w:sz w:val="28"/>
          <w:szCs w:val="28"/>
        </w:rPr>
        <w:br/>
      </w:r>
      <w:r w:rsidRPr="00834E0E">
        <w:rPr>
          <w:sz w:val="28"/>
          <w:szCs w:val="28"/>
        </w:rPr>
        <w:t>в соответствующую группу заболеваний (в том числе клинико-статистические группы заболеваний (КСГ));</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за законченный случай высокотехнологичной медицинской помощи (ВМП);</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за койко-день лечения по медицинской помощи, оказанной на койках сестринского ухода.</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4.5.3. 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 (КСГ))</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4.5.4.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F5C4E"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4.6. Оплата медицинской помощи по подушевому нормативу финансирования осуществляется на прикрепившихся лиц, включая оплату медицинской помощи с учетом показателей результативности деятельности (включая показатели объема медицинской помощи) медицинскими организациями, имеющими в составе подразделения, оказывающие медицинскую помощь в амбулаторных, стационарных условиях и в условиях дневного стационара, </w:t>
      </w:r>
      <w:r w:rsidR="00DF5C4E" w:rsidRPr="00834E0E">
        <w:rPr>
          <w:sz w:val="28"/>
          <w:szCs w:val="28"/>
        </w:rPr>
        <w:t xml:space="preserve">и находящимся полностью или частично в арктической зоне за линией северного полярного круга, а также отвечающим следующим </w:t>
      </w:r>
      <w:r w:rsidR="00DF5C4E" w:rsidRPr="00834E0E">
        <w:rPr>
          <w:sz w:val="28"/>
          <w:szCs w:val="28"/>
        </w:rPr>
        <w:lastRenderedPageBreak/>
        <w:t>критериям:</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плотность населения менее 130 чел./тыс. км</w:t>
      </w:r>
      <w:r w:rsidRPr="00834E0E">
        <w:rPr>
          <w:sz w:val="28"/>
          <w:szCs w:val="28"/>
          <w:vertAlign w:val="superscript"/>
        </w:rPr>
        <w:t>2</w:t>
      </w:r>
      <w:r w:rsidRPr="00834E0E">
        <w:rPr>
          <w:sz w:val="28"/>
          <w:szCs w:val="28"/>
        </w:rPr>
        <w:t>;</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трудная транспортная доступность (удаленность от г. Якутска более 300,0 км).</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Данным критериям отвечают следующие медицинские организации:</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 ГБУ РС(Я) "Аллаиховская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2) ГБУ РС(Я) "Анабарская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3) ГБУ РС(Я) "Абыйская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4) ГБУ РС(Я) "Булунская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5) ГБУ РС(Я) "Верхнеколымская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6) ГБУ РС(Я) "Верхоянская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7) ГБУ РС(Я) "Жиганская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8) ГБУ РС(Я) "Кобяйская ЦРБ им. Тереховой М.Н.";</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9) ГБУ РС(Я) "Момская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10) ГБУ РС(Я) "Нижнеколымская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11) ГБУ РС(Я) "Оймяконская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12) ГБУ РС(Я) "Оленекская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13) ГБУ РС(Я) "Среднеколымская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14) ГБУ РС(Я) "Томпонская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15) ГБУ РС(Я) "Усть-Майская ЦРБ";</w:t>
      </w:r>
    </w:p>
    <w:p w:rsidR="00DF5C4E" w:rsidRPr="00834E0E" w:rsidRDefault="00DF5C4E" w:rsidP="008469BF">
      <w:pPr>
        <w:widowControl w:val="0"/>
        <w:autoSpaceDE w:val="0"/>
        <w:autoSpaceDN w:val="0"/>
        <w:spacing w:line="360" w:lineRule="exact"/>
        <w:ind w:firstLine="709"/>
        <w:jc w:val="both"/>
        <w:rPr>
          <w:sz w:val="28"/>
          <w:szCs w:val="28"/>
        </w:rPr>
      </w:pPr>
      <w:r w:rsidRPr="00834E0E">
        <w:rPr>
          <w:sz w:val="28"/>
          <w:szCs w:val="28"/>
        </w:rPr>
        <w:t>16) ГБУ РС(Я) "Усть-Янская ЦРБ";</w:t>
      </w:r>
    </w:p>
    <w:p w:rsidR="00FE5F4A" w:rsidRPr="00834E0E" w:rsidRDefault="00DF5C4E" w:rsidP="008469BF">
      <w:pPr>
        <w:widowControl w:val="0"/>
        <w:autoSpaceDE w:val="0"/>
        <w:autoSpaceDN w:val="0"/>
        <w:spacing w:line="360" w:lineRule="exact"/>
        <w:ind w:firstLine="709"/>
        <w:jc w:val="both"/>
        <w:rPr>
          <w:sz w:val="28"/>
          <w:szCs w:val="28"/>
        </w:rPr>
      </w:pPr>
      <w:r w:rsidRPr="00834E0E">
        <w:rPr>
          <w:sz w:val="28"/>
          <w:szCs w:val="28"/>
        </w:rPr>
        <w:t>17) ГБУ РС(Я) "Эвено-Бытантайская ЦРБ"</w:t>
      </w:r>
      <w:r w:rsidR="00FE5F4A" w:rsidRPr="00834E0E">
        <w:rPr>
          <w:sz w:val="28"/>
          <w:szCs w:val="28"/>
        </w:rPr>
        <w:t>.</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4.7. Территориальная программа ОМС включает в себя нормативы объемов предоставления медицинской помощи в расчете на 1 застрахованное лицо (в соответствии с </w:t>
      </w:r>
      <w:hyperlink w:anchor="P198" w:history="1">
        <w:r w:rsidRPr="000D52FD">
          <w:rPr>
            <w:sz w:val="28"/>
            <w:szCs w:val="28"/>
          </w:rPr>
          <w:t>разделом VI</w:t>
        </w:r>
      </w:hyperlink>
      <w:r w:rsidRPr="000D52FD">
        <w:rPr>
          <w:sz w:val="28"/>
          <w:szCs w:val="28"/>
        </w:rPr>
        <w:t xml:space="preserve"> Программы), нормативы финансовых затрат на единицу объема предоставления медицинской помощи </w:t>
      </w:r>
      <w:r w:rsidR="00117DC9" w:rsidRPr="000D52FD">
        <w:rPr>
          <w:sz w:val="28"/>
          <w:szCs w:val="28"/>
        </w:rPr>
        <w:br/>
      </w:r>
      <w:r w:rsidRPr="000D52FD">
        <w:rPr>
          <w:sz w:val="28"/>
          <w:szCs w:val="28"/>
        </w:rPr>
        <w:t xml:space="preserve">и нормативы финансового обеспечения Территориальной программы ОМС </w:t>
      </w:r>
      <w:r w:rsidR="00117DC9" w:rsidRPr="000D52FD">
        <w:rPr>
          <w:sz w:val="28"/>
          <w:szCs w:val="28"/>
        </w:rPr>
        <w:br/>
      </w:r>
      <w:r w:rsidRPr="000D52FD">
        <w:rPr>
          <w:sz w:val="28"/>
          <w:szCs w:val="28"/>
        </w:rPr>
        <w:t xml:space="preserve">в расчете на 1 застрахованное лицо (в соответствии с </w:t>
      </w:r>
      <w:hyperlink w:anchor="P231" w:history="1">
        <w:r w:rsidRPr="000D52FD">
          <w:rPr>
            <w:sz w:val="28"/>
            <w:szCs w:val="28"/>
          </w:rPr>
          <w:t>разделом VII</w:t>
        </w:r>
      </w:hyperlink>
      <w:r w:rsidRPr="000D52FD">
        <w:rPr>
          <w:sz w:val="28"/>
          <w:szCs w:val="28"/>
        </w:rPr>
        <w:t xml:space="preserve"> Программы), требования к условиям оказания медицинской помощи </w:t>
      </w:r>
      <w:r w:rsidR="00117DC9" w:rsidRPr="000D52FD">
        <w:rPr>
          <w:sz w:val="28"/>
          <w:szCs w:val="28"/>
        </w:rPr>
        <w:br/>
      </w:r>
      <w:r w:rsidRPr="000D52FD">
        <w:rPr>
          <w:sz w:val="28"/>
          <w:szCs w:val="28"/>
        </w:rPr>
        <w:t>(в соответствии с</w:t>
      </w:r>
      <w:r w:rsidR="00954AAE" w:rsidRPr="000D52FD">
        <w:rPr>
          <w:sz w:val="28"/>
          <w:szCs w:val="28"/>
        </w:rPr>
        <w:t xml:space="preserve"> </w:t>
      </w:r>
      <w:hyperlink w:anchor="P260" w:history="1">
        <w:r w:rsidRPr="000D52FD">
          <w:rPr>
            <w:sz w:val="28"/>
            <w:szCs w:val="28"/>
          </w:rPr>
          <w:t>разделом VIII</w:t>
        </w:r>
      </w:hyperlink>
      <w:r w:rsidRPr="000D52FD">
        <w:rPr>
          <w:sz w:val="28"/>
          <w:szCs w:val="28"/>
        </w:rPr>
        <w:t xml:space="preserve"> Программы), критерии доступности </w:t>
      </w:r>
      <w:r w:rsidR="00117DC9" w:rsidRPr="000D52FD">
        <w:rPr>
          <w:sz w:val="28"/>
          <w:szCs w:val="28"/>
        </w:rPr>
        <w:br/>
      </w:r>
      <w:r w:rsidRPr="000D52FD">
        <w:rPr>
          <w:sz w:val="28"/>
          <w:szCs w:val="28"/>
        </w:rPr>
        <w:t xml:space="preserve">и качества медицинской помощи (в соответствии с </w:t>
      </w:r>
      <w:hyperlink w:anchor="P378" w:history="1">
        <w:r w:rsidRPr="000D52FD">
          <w:rPr>
            <w:sz w:val="28"/>
            <w:szCs w:val="28"/>
          </w:rPr>
          <w:t>разделом IX</w:t>
        </w:r>
      </w:hyperlink>
      <w:r w:rsidRPr="000D52FD">
        <w:rPr>
          <w:sz w:val="28"/>
          <w:szCs w:val="28"/>
        </w:rPr>
        <w:t xml:space="preserve"> Программы), </w:t>
      </w:r>
      <w:r w:rsidRPr="00834E0E">
        <w:rPr>
          <w:sz w:val="28"/>
          <w:szCs w:val="28"/>
        </w:rPr>
        <w:t>перечень видов высокотехнологичной медицинской помощи, который содержит, в том числе, методы лечения и включает нормативы финансовых затрат на единицу предоставления медицинской помощи в пределах и за счет субвенций, предоставляемых из бюджета Федерального фонда обязательного медицинского страхования бюджету Территориального фонда обязательного медицинского страхования Республики Саха (Якутия), межбюджетных трансфертов из средств государственного бюджета Республики Саха (Якутия), передаваемых Территориальному фонду обязательного медицинского страхования Республики Саха (Якутия).</w:t>
      </w:r>
    </w:p>
    <w:p w:rsidR="00FE5F4A" w:rsidRPr="000D52FD" w:rsidRDefault="00FE5F4A" w:rsidP="008469BF">
      <w:pPr>
        <w:widowControl w:val="0"/>
        <w:autoSpaceDE w:val="0"/>
        <w:autoSpaceDN w:val="0"/>
        <w:spacing w:line="360" w:lineRule="exact"/>
        <w:ind w:firstLine="709"/>
        <w:jc w:val="both"/>
        <w:rPr>
          <w:sz w:val="28"/>
          <w:szCs w:val="28"/>
        </w:rPr>
      </w:pPr>
      <w:r w:rsidRPr="00834E0E">
        <w:rPr>
          <w:sz w:val="28"/>
          <w:szCs w:val="28"/>
        </w:rPr>
        <w:lastRenderedPageBreak/>
        <w:t xml:space="preserve">4.8. Структура тарифа на оплату медицинской помощи по базовой программе и дополнительного финансового обеспечения сверх базовой программы включает в себя расходы на заработную плату, начисления </w:t>
      </w:r>
      <w:r w:rsidR="00117DC9" w:rsidRPr="00834E0E">
        <w:rPr>
          <w:sz w:val="28"/>
          <w:szCs w:val="28"/>
        </w:rPr>
        <w:br/>
      </w:r>
      <w:r w:rsidRPr="00834E0E">
        <w:rPr>
          <w:sz w:val="28"/>
          <w:szCs w:val="28"/>
        </w:rPr>
        <w:t xml:space="preserve">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w:t>
      </w:r>
      <w:r w:rsidR="00117DC9" w:rsidRPr="00834E0E">
        <w:rPr>
          <w:sz w:val="28"/>
          <w:szCs w:val="28"/>
        </w:rPr>
        <w:br/>
      </w:r>
      <w:r w:rsidRPr="00834E0E">
        <w:rPr>
          <w:sz w:val="28"/>
          <w:szCs w:val="28"/>
        </w:rPr>
        <w:t xml:space="preserve">и инструментальных исследований, проводимых в других учреждениях </w:t>
      </w:r>
      <w:r w:rsidR="00117DC9" w:rsidRPr="00834E0E">
        <w:rPr>
          <w:sz w:val="28"/>
          <w:szCs w:val="28"/>
        </w:rPr>
        <w:br/>
      </w:r>
      <w:r w:rsidRPr="00834E0E">
        <w:rPr>
          <w:sz w:val="28"/>
          <w:szCs w:val="28"/>
        </w:rPr>
        <w:t>(при отсутствии</w:t>
      </w:r>
      <w:r w:rsidR="00954AAE" w:rsidRPr="00834E0E">
        <w:rPr>
          <w:sz w:val="28"/>
          <w:szCs w:val="28"/>
        </w:rPr>
        <w:t xml:space="preserve"> </w:t>
      </w:r>
      <w:r w:rsidRPr="00834E0E">
        <w:rPr>
          <w:sz w:val="28"/>
          <w:szCs w:val="28"/>
        </w:rPr>
        <w:t>в</w:t>
      </w:r>
      <w:r w:rsidR="00954AAE" w:rsidRPr="00834E0E">
        <w:rPr>
          <w:sz w:val="28"/>
          <w:szCs w:val="28"/>
        </w:rPr>
        <w:t xml:space="preserve"> </w:t>
      </w:r>
      <w:r w:rsidRPr="00834E0E">
        <w:rPr>
          <w:sz w:val="28"/>
          <w:szCs w:val="28"/>
        </w:rPr>
        <w:t xml:space="preserve">медицинской организации лаборатории </w:t>
      </w:r>
      <w:r w:rsidR="00117DC9" w:rsidRPr="00834E0E">
        <w:rPr>
          <w:sz w:val="28"/>
          <w:szCs w:val="28"/>
        </w:rPr>
        <w:br/>
      </w:r>
      <w:r w:rsidRPr="00834E0E">
        <w:rPr>
          <w:sz w:val="28"/>
          <w:szCs w:val="28"/>
        </w:rPr>
        <w:t xml:space="preserve">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w:t>
      </w:r>
      <w:r w:rsidR="00117DC9" w:rsidRPr="00834E0E">
        <w:rPr>
          <w:sz w:val="28"/>
          <w:szCs w:val="28"/>
        </w:rPr>
        <w:br/>
      </w:r>
      <w:r w:rsidRPr="00834E0E">
        <w:rPr>
          <w:sz w:val="28"/>
          <w:szCs w:val="28"/>
        </w:rPr>
        <w:t xml:space="preserve">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w:t>
      </w:r>
      <w:r w:rsidR="00117DC9" w:rsidRPr="00834E0E">
        <w:rPr>
          <w:sz w:val="28"/>
          <w:szCs w:val="28"/>
        </w:rPr>
        <w:br/>
      </w:r>
      <w:r w:rsidRPr="00834E0E">
        <w:rPr>
          <w:sz w:val="28"/>
          <w:szCs w:val="28"/>
        </w:rPr>
        <w:t xml:space="preserve">на приобретение основных средств (оборудование, производственный </w:t>
      </w:r>
      <w:r w:rsidR="00117DC9" w:rsidRPr="00834E0E">
        <w:rPr>
          <w:sz w:val="28"/>
          <w:szCs w:val="28"/>
        </w:rPr>
        <w:br/>
      </w:r>
      <w:r w:rsidRPr="00834E0E">
        <w:rPr>
          <w:sz w:val="28"/>
          <w:szCs w:val="28"/>
        </w:rPr>
        <w:t xml:space="preserve">и хозяйственный инвентарь) стоимостью до ста тысяч рублей за единицу </w:t>
      </w:r>
      <w:r w:rsidRPr="000D52FD">
        <w:rPr>
          <w:sz w:val="28"/>
          <w:szCs w:val="28"/>
        </w:rPr>
        <w:t>(</w:t>
      </w:r>
      <w:hyperlink r:id="rId13" w:history="1">
        <w:r w:rsidRPr="000D52FD">
          <w:rPr>
            <w:sz w:val="28"/>
            <w:szCs w:val="28"/>
          </w:rPr>
          <w:t>статья 35</w:t>
        </w:r>
      </w:hyperlink>
      <w:r w:rsidRPr="000D52FD">
        <w:rPr>
          <w:sz w:val="28"/>
          <w:szCs w:val="28"/>
        </w:rPr>
        <w:t xml:space="preserve"> Федерального закона от 29 ноября 2010 г. </w:t>
      </w:r>
      <w:r w:rsidR="00117DC9" w:rsidRPr="000D52FD">
        <w:rPr>
          <w:sz w:val="28"/>
          <w:szCs w:val="28"/>
        </w:rPr>
        <w:t>№</w:t>
      </w:r>
      <w:r w:rsidR="000D52FD" w:rsidRPr="000D52FD">
        <w:rPr>
          <w:sz w:val="28"/>
          <w:szCs w:val="28"/>
        </w:rPr>
        <w:t> </w:t>
      </w:r>
      <w:r w:rsidRPr="000D52FD">
        <w:rPr>
          <w:sz w:val="28"/>
          <w:szCs w:val="28"/>
        </w:rPr>
        <w:t xml:space="preserve">326-ФЗ </w:t>
      </w:r>
      <w:r w:rsidR="00117DC9" w:rsidRPr="000D52FD">
        <w:rPr>
          <w:sz w:val="28"/>
          <w:szCs w:val="28"/>
        </w:rPr>
        <w:br/>
      </w:r>
      <w:r w:rsidRPr="000D52FD">
        <w:rPr>
          <w:sz w:val="28"/>
          <w:szCs w:val="28"/>
        </w:rPr>
        <w:t>"Об обязательном медицинском страховании в Российской Федерации").</w:t>
      </w:r>
    </w:p>
    <w:p w:rsidR="00FE5F4A" w:rsidRPr="000D52FD" w:rsidRDefault="00FE5F4A" w:rsidP="008469BF">
      <w:pPr>
        <w:widowControl w:val="0"/>
        <w:autoSpaceDE w:val="0"/>
        <w:autoSpaceDN w:val="0"/>
        <w:spacing w:line="360" w:lineRule="exact"/>
        <w:ind w:firstLine="709"/>
        <w:jc w:val="both"/>
        <w:rPr>
          <w:sz w:val="28"/>
          <w:szCs w:val="28"/>
        </w:rPr>
      </w:pPr>
      <w:r w:rsidRPr="000D52FD">
        <w:rPr>
          <w:sz w:val="28"/>
          <w:szCs w:val="28"/>
        </w:rPr>
        <w:t xml:space="preserve">4.9. Финансовое обеспечение Территориальной программы ОМС осуществляется в соответствии с </w:t>
      </w:r>
      <w:hyperlink w:anchor="P174" w:history="1">
        <w:r w:rsidRPr="000D52FD">
          <w:rPr>
            <w:sz w:val="28"/>
            <w:szCs w:val="28"/>
          </w:rPr>
          <w:t>разделом V</w:t>
        </w:r>
      </w:hyperlink>
      <w:r w:rsidRPr="000D52FD">
        <w:rPr>
          <w:sz w:val="28"/>
          <w:szCs w:val="28"/>
        </w:rPr>
        <w:t xml:space="preserve"> Программы.</w:t>
      </w:r>
    </w:p>
    <w:p w:rsidR="00FE5F4A" w:rsidRPr="000D52FD" w:rsidRDefault="00FE5F4A" w:rsidP="008469BF">
      <w:pPr>
        <w:widowControl w:val="0"/>
        <w:autoSpaceDE w:val="0"/>
        <w:autoSpaceDN w:val="0"/>
        <w:spacing w:line="360" w:lineRule="exact"/>
        <w:ind w:firstLine="709"/>
        <w:jc w:val="both"/>
        <w:rPr>
          <w:sz w:val="28"/>
          <w:szCs w:val="28"/>
        </w:rPr>
      </w:pPr>
      <w:r w:rsidRPr="000D52FD">
        <w:rPr>
          <w:sz w:val="28"/>
          <w:szCs w:val="28"/>
        </w:rPr>
        <w:t>4.10. Вышеперечисленные виды медицинской помощи оказываются медицинскими организациями, входящими в реестр медицинских организаций, осуществляющих деятельность в сфере обязательного медицинского страхования Республики Саха (Якутия) (</w:t>
      </w:r>
      <w:hyperlink w:anchor="P706" w:history="1">
        <w:r w:rsidRPr="000D52FD">
          <w:rPr>
            <w:sz w:val="28"/>
            <w:szCs w:val="28"/>
          </w:rPr>
          <w:t xml:space="preserve">приложение </w:t>
        </w:r>
        <w:r w:rsidR="00117DC9" w:rsidRPr="000D52FD">
          <w:rPr>
            <w:sz w:val="28"/>
            <w:szCs w:val="28"/>
          </w:rPr>
          <w:t>№</w:t>
        </w:r>
        <w:r w:rsidR="000D52FD">
          <w:rPr>
            <w:sz w:val="28"/>
            <w:szCs w:val="28"/>
          </w:rPr>
          <w:t> </w:t>
        </w:r>
        <w:r w:rsidRPr="000D52FD">
          <w:rPr>
            <w:sz w:val="28"/>
            <w:szCs w:val="28"/>
          </w:rPr>
          <w:t>1</w:t>
        </w:r>
      </w:hyperlink>
      <w:r w:rsidRPr="000D52FD">
        <w:rPr>
          <w:sz w:val="28"/>
          <w:szCs w:val="28"/>
        </w:rPr>
        <w:t xml:space="preserve"> </w:t>
      </w:r>
      <w:r w:rsidR="00117DC9" w:rsidRPr="000D52FD">
        <w:rPr>
          <w:sz w:val="28"/>
          <w:szCs w:val="28"/>
        </w:rPr>
        <w:br/>
      </w:r>
      <w:r w:rsidRPr="000D52FD">
        <w:rPr>
          <w:sz w:val="28"/>
          <w:szCs w:val="28"/>
        </w:rPr>
        <w:t xml:space="preserve">к </w:t>
      </w:r>
      <w:r w:rsidR="000D52FD">
        <w:rPr>
          <w:sz w:val="28"/>
          <w:szCs w:val="28"/>
        </w:rPr>
        <w:t xml:space="preserve">настоящей </w:t>
      </w:r>
      <w:r w:rsidRPr="000D52FD">
        <w:rPr>
          <w:sz w:val="28"/>
          <w:szCs w:val="28"/>
        </w:rPr>
        <w:t>Программе).</w:t>
      </w:r>
    </w:p>
    <w:p w:rsidR="00FE5F4A" w:rsidRPr="00834E0E" w:rsidRDefault="00FE5F4A" w:rsidP="008469BF">
      <w:pPr>
        <w:widowControl w:val="0"/>
        <w:autoSpaceDE w:val="0"/>
        <w:autoSpaceDN w:val="0"/>
        <w:spacing w:line="360" w:lineRule="exact"/>
        <w:ind w:firstLine="709"/>
        <w:jc w:val="both"/>
        <w:rPr>
          <w:color w:val="FF0000"/>
          <w:sz w:val="28"/>
          <w:szCs w:val="28"/>
        </w:rPr>
      </w:pPr>
      <w:r w:rsidRPr="00834E0E">
        <w:rPr>
          <w:sz w:val="28"/>
          <w:szCs w:val="28"/>
        </w:rPr>
        <w:t>4.11. Не подлежат оплате из средств обязательного медицинского страхования, включая медицинскую помощь, оказанную за пределами территории страхования:</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медицинские осмотры, порядок и условия которых регламентируются законодательством Российской Федерации, и иные виды медицинской помощи, которые подлежат оплате из личных средств граждан (организаций);</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все виды медицинского обследования и амбулаторного лечения (кроме отдельных категорий граждан, указанных в ст</w:t>
      </w:r>
      <w:r w:rsidR="00117DC9" w:rsidRPr="00834E0E">
        <w:rPr>
          <w:sz w:val="28"/>
          <w:szCs w:val="28"/>
        </w:rPr>
        <w:t>атье</w:t>
      </w:r>
      <w:r w:rsidRPr="00834E0E">
        <w:rPr>
          <w:sz w:val="28"/>
          <w:szCs w:val="28"/>
        </w:rPr>
        <w:t xml:space="preserve"> 6.1 гл</w:t>
      </w:r>
      <w:r w:rsidR="00117DC9" w:rsidRPr="00834E0E">
        <w:rPr>
          <w:sz w:val="28"/>
          <w:szCs w:val="28"/>
        </w:rPr>
        <w:t>авы</w:t>
      </w:r>
      <w:r w:rsidRPr="00834E0E">
        <w:rPr>
          <w:sz w:val="28"/>
          <w:szCs w:val="28"/>
        </w:rPr>
        <w:t xml:space="preserve"> 2 ФЗ </w:t>
      </w:r>
      <w:r w:rsidR="00117DC9" w:rsidRPr="00834E0E">
        <w:rPr>
          <w:sz w:val="28"/>
          <w:szCs w:val="28"/>
        </w:rPr>
        <w:br/>
      </w:r>
      <w:r w:rsidRPr="00834E0E">
        <w:rPr>
          <w:sz w:val="28"/>
          <w:szCs w:val="28"/>
        </w:rPr>
        <w:t>от 17</w:t>
      </w:r>
      <w:r w:rsidR="00117DC9" w:rsidRPr="00834E0E">
        <w:rPr>
          <w:sz w:val="28"/>
          <w:szCs w:val="28"/>
        </w:rPr>
        <w:t xml:space="preserve"> июля </w:t>
      </w:r>
      <w:r w:rsidRPr="00834E0E">
        <w:rPr>
          <w:sz w:val="28"/>
          <w:szCs w:val="28"/>
        </w:rPr>
        <w:t>1999</w:t>
      </w:r>
      <w:r w:rsidR="00117DC9" w:rsidRPr="00834E0E">
        <w:rPr>
          <w:sz w:val="28"/>
          <w:szCs w:val="28"/>
        </w:rPr>
        <w:t xml:space="preserve"> </w:t>
      </w:r>
      <w:r w:rsidRPr="00834E0E">
        <w:rPr>
          <w:sz w:val="28"/>
          <w:szCs w:val="28"/>
        </w:rPr>
        <w:t>г. № 178-ФЗ), освидетельствования, консультаций, экспертиз и лечения, проводимые по личной инициативе граждан (при отсутствии жалоб и медицинских показаний);</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медицинские осмотры, проводимые для получения водительских прав, </w:t>
      </w:r>
      <w:r w:rsidRPr="00834E0E">
        <w:rPr>
          <w:sz w:val="28"/>
          <w:szCs w:val="28"/>
        </w:rPr>
        <w:lastRenderedPageBreak/>
        <w:t>выездной визы, права на приобретение оружия, а также медицинские осмотры, проводимые по направлению спортивных обществ, предварительные - для поступления на работу и в учебные заведения;</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зубное протезирование (за исключением отдельных категорий лиц, предусмотренных законодательством) и косметологическая стоматология;</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проведение профилактических прививок лицам при получении выездных виз, а также выезжающим по личной инициативе в эндемические очаги;</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предоставление медицинских услуг повышенной комфортности </w:t>
      </w:r>
      <w:r w:rsidR="00117DC9" w:rsidRPr="00834E0E">
        <w:rPr>
          <w:sz w:val="28"/>
          <w:szCs w:val="28"/>
        </w:rPr>
        <w:br/>
      </w:r>
      <w:r w:rsidRPr="00834E0E">
        <w:rPr>
          <w:sz w:val="28"/>
          <w:szCs w:val="28"/>
        </w:rPr>
        <w:t>и повышенного сервиса;</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другие виды медицинской помощи согласно нормативным правовым актам Российской Федерации, Республики Саха (Якутия);</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предрейсовые осмотры водителей.</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 xml:space="preserve">4.11.1 </w:t>
      </w:r>
      <w:r w:rsidR="00135BA4" w:rsidRPr="00834E0E">
        <w:rPr>
          <w:sz w:val="28"/>
          <w:szCs w:val="28"/>
        </w:rPr>
        <w:t>С</w:t>
      </w:r>
      <w:r w:rsidRPr="00834E0E">
        <w:rPr>
          <w:sz w:val="28"/>
          <w:szCs w:val="28"/>
        </w:rPr>
        <w:t>анаторно-курортное лечение граждан, за исклю</w:t>
      </w:r>
      <w:r w:rsidR="00053574" w:rsidRPr="00834E0E">
        <w:rPr>
          <w:sz w:val="28"/>
          <w:szCs w:val="28"/>
        </w:rPr>
        <w:t>чением медицинской реабилитации согласно части</w:t>
      </w:r>
      <w:r w:rsidR="00A30F16" w:rsidRPr="00834E0E">
        <w:rPr>
          <w:sz w:val="28"/>
          <w:szCs w:val="28"/>
        </w:rPr>
        <w:t xml:space="preserve"> 5 статьи 83 </w:t>
      </w:r>
      <w:r w:rsidRPr="00834E0E">
        <w:rPr>
          <w:sz w:val="28"/>
          <w:szCs w:val="28"/>
        </w:rPr>
        <w:t>Ф</w:t>
      </w:r>
      <w:r w:rsidR="00A30F16" w:rsidRPr="00834E0E">
        <w:rPr>
          <w:sz w:val="28"/>
          <w:szCs w:val="28"/>
        </w:rPr>
        <w:t>едерального закона  от 21</w:t>
      </w:r>
      <w:r w:rsidR="00117DC9" w:rsidRPr="00834E0E">
        <w:rPr>
          <w:sz w:val="28"/>
          <w:szCs w:val="28"/>
        </w:rPr>
        <w:t xml:space="preserve"> ноября </w:t>
      </w:r>
      <w:r w:rsidR="00A30F16" w:rsidRPr="00834E0E">
        <w:rPr>
          <w:sz w:val="28"/>
          <w:szCs w:val="28"/>
        </w:rPr>
        <w:t xml:space="preserve">2011 </w:t>
      </w:r>
      <w:r w:rsidR="00117DC9" w:rsidRPr="00834E0E">
        <w:rPr>
          <w:sz w:val="28"/>
          <w:szCs w:val="28"/>
        </w:rPr>
        <w:t xml:space="preserve">г. </w:t>
      </w:r>
      <w:r w:rsidR="000D52FD">
        <w:rPr>
          <w:sz w:val="28"/>
          <w:szCs w:val="28"/>
        </w:rPr>
        <w:t>№ </w:t>
      </w:r>
      <w:r w:rsidR="00A30F16" w:rsidRPr="00834E0E">
        <w:rPr>
          <w:sz w:val="28"/>
          <w:szCs w:val="28"/>
        </w:rPr>
        <w:t xml:space="preserve">323-ФЗ </w:t>
      </w:r>
      <w:r w:rsidRPr="00834E0E">
        <w:rPr>
          <w:sz w:val="28"/>
          <w:szCs w:val="28"/>
        </w:rPr>
        <w:t xml:space="preserve"> «Об основах охраны здоровья граждан </w:t>
      </w:r>
      <w:r w:rsidR="00117DC9" w:rsidRPr="00834E0E">
        <w:rPr>
          <w:sz w:val="28"/>
          <w:szCs w:val="28"/>
        </w:rPr>
        <w:br/>
      </w:r>
      <w:r w:rsidRPr="00834E0E">
        <w:rPr>
          <w:sz w:val="28"/>
          <w:szCs w:val="28"/>
        </w:rPr>
        <w:t>в Р</w:t>
      </w:r>
      <w:r w:rsidR="00A30F16" w:rsidRPr="00834E0E">
        <w:rPr>
          <w:sz w:val="28"/>
          <w:szCs w:val="28"/>
        </w:rPr>
        <w:t xml:space="preserve">оссийской </w:t>
      </w:r>
      <w:r w:rsidRPr="00834E0E">
        <w:rPr>
          <w:sz w:val="28"/>
          <w:szCs w:val="28"/>
        </w:rPr>
        <w:t>Ф</w:t>
      </w:r>
      <w:r w:rsidR="00A30F16" w:rsidRPr="00834E0E">
        <w:rPr>
          <w:sz w:val="28"/>
          <w:szCs w:val="28"/>
        </w:rPr>
        <w:t>едерации</w:t>
      </w:r>
      <w:r w:rsidR="00135BA4" w:rsidRPr="00834E0E">
        <w:rPr>
          <w:sz w:val="28"/>
          <w:szCs w:val="28"/>
        </w:rPr>
        <w:t>»</w:t>
      </w:r>
      <w:r w:rsidRPr="00834E0E">
        <w:rPr>
          <w:sz w:val="28"/>
          <w:szCs w:val="28"/>
        </w:rPr>
        <w:t xml:space="preserve"> </w:t>
      </w:r>
      <w:r w:rsidR="00135BA4" w:rsidRPr="00834E0E">
        <w:rPr>
          <w:rFonts w:eastAsiaTheme="minorHAnsi"/>
          <w:sz w:val="28"/>
          <w:szCs w:val="28"/>
          <w:lang w:eastAsia="en-US"/>
        </w:rPr>
        <w:t xml:space="preserve">осуществляется за счет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  иных источников в соответствии с Федеральным законом </w:t>
      </w:r>
      <w:r w:rsidR="000D52FD" w:rsidRPr="000D52FD">
        <w:rPr>
          <w:rFonts w:eastAsiaTheme="minorHAnsi"/>
          <w:sz w:val="28"/>
          <w:szCs w:val="28"/>
          <w:lang w:eastAsia="en-US"/>
        </w:rPr>
        <w:t xml:space="preserve">от 21 ноября 2011 г. </w:t>
      </w:r>
      <w:r w:rsidR="000D52FD">
        <w:rPr>
          <w:rFonts w:eastAsiaTheme="minorHAnsi"/>
          <w:sz w:val="28"/>
          <w:szCs w:val="28"/>
          <w:lang w:eastAsia="en-US"/>
        </w:rPr>
        <w:t>№ </w:t>
      </w:r>
      <w:r w:rsidR="000D52FD" w:rsidRPr="000D52FD">
        <w:rPr>
          <w:rFonts w:eastAsiaTheme="minorHAnsi"/>
          <w:sz w:val="28"/>
          <w:szCs w:val="28"/>
          <w:lang w:eastAsia="en-US"/>
        </w:rPr>
        <w:t xml:space="preserve">323-ФЗ </w:t>
      </w:r>
      <w:r w:rsidR="00135BA4" w:rsidRPr="00834E0E">
        <w:rPr>
          <w:rFonts w:eastAsiaTheme="minorHAnsi"/>
          <w:sz w:val="28"/>
          <w:szCs w:val="28"/>
          <w:lang w:eastAsia="en-US"/>
        </w:rPr>
        <w:t>"Об основах охраны здоровья граждан в Российской Федерации".</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4.12. При проведении за счет средств обязательного медицинского страхования текущего ремонта в медицинских организациях, расположенных на территории монопрофильных муниципальных образований (моногородов), рекомендуется в приоритетном порядке направлять средства на улуч</w:t>
      </w:r>
      <w:r w:rsidR="00531E85" w:rsidRPr="00834E0E">
        <w:rPr>
          <w:sz w:val="28"/>
          <w:szCs w:val="28"/>
        </w:rPr>
        <w:t>шение зон регистрации и ожидания</w:t>
      </w:r>
      <w:r w:rsidRPr="00834E0E">
        <w:rPr>
          <w:sz w:val="28"/>
          <w:szCs w:val="28"/>
        </w:rPr>
        <w:t xml:space="preserve"> приема в медицинских организациях, оказывающих медицинскую помощь в амбулаторных условиях, в целях создания комфортных условий в зонах ожидания.</w:t>
      </w:r>
    </w:p>
    <w:p w:rsidR="00B2000B" w:rsidRDefault="00B2000B" w:rsidP="00117DC9">
      <w:pPr>
        <w:jc w:val="both"/>
        <w:rPr>
          <w:b/>
          <w:sz w:val="28"/>
          <w:szCs w:val="28"/>
        </w:rPr>
      </w:pPr>
    </w:p>
    <w:p w:rsidR="000D52FD" w:rsidRPr="00834E0E" w:rsidRDefault="000D52FD" w:rsidP="00117DC9">
      <w:pPr>
        <w:jc w:val="both"/>
        <w:rPr>
          <w:b/>
          <w:sz w:val="28"/>
          <w:szCs w:val="28"/>
        </w:rPr>
      </w:pPr>
    </w:p>
    <w:p w:rsidR="00AC6B07" w:rsidRPr="00834E0E" w:rsidRDefault="00AC6B07" w:rsidP="00117DC9">
      <w:pPr>
        <w:pStyle w:val="ConsPlusNormal"/>
        <w:ind w:firstLine="0"/>
        <w:jc w:val="center"/>
        <w:outlineLvl w:val="1"/>
        <w:rPr>
          <w:rFonts w:ascii="Times New Roman" w:hAnsi="Times New Roman" w:cs="Times New Roman"/>
          <w:b/>
          <w:color w:val="000000" w:themeColor="text1"/>
          <w:sz w:val="28"/>
          <w:szCs w:val="28"/>
        </w:rPr>
      </w:pPr>
      <w:r w:rsidRPr="00834E0E">
        <w:rPr>
          <w:rFonts w:ascii="Times New Roman" w:hAnsi="Times New Roman" w:cs="Times New Roman"/>
          <w:b/>
          <w:color w:val="000000" w:themeColor="text1"/>
          <w:sz w:val="28"/>
          <w:szCs w:val="28"/>
        </w:rPr>
        <w:t>V. Финансовое обеспечение Программы</w:t>
      </w:r>
    </w:p>
    <w:p w:rsidR="00AC6B07" w:rsidRPr="00834E0E" w:rsidRDefault="00AC6B07" w:rsidP="00117DC9">
      <w:pPr>
        <w:pStyle w:val="ConsPlusNormal"/>
        <w:ind w:firstLine="0"/>
        <w:jc w:val="center"/>
        <w:rPr>
          <w:rFonts w:ascii="Times New Roman" w:hAnsi="Times New Roman" w:cs="Times New Roman"/>
          <w:b/>
          <w:color w:val="000000" w:themeColor="text1"/>
          <w:sz w:val="28"/>
          <w:szCs w:val="28"/>
        </w:rPr>
      </w:pP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Источниками финансового обеспечен</w:t>
      </w:r>
      <w:r w:rsidR="000074AD" w:rsidRPr="00834E0E">
        <w:rPr>
          <w:rFonts w:ascii="Times New Roman" w:hAnsi="Times New Roman" w:cs="Times New Roman"/>
          <w:color w:val="000000" w:themeColor="text1"/>
          <w:sz w:val="28"/>
          <w:szCs w:val="28"/>
        </w:rPr>
        <w:t>ия Программы являются средства г</w:t>
      </w:r>
      <w:r w:rsidRPr="00834E0E">
        <w:rPr>
          <w:rFonts w:ascii="Times New Roman" w:hAnsi="Times New Roman" w:cs="Times New Roman"/>
          <w:color w:val="000000" w:themeColor="text1"/>
          <w:sz w:val="28"/>
          <w:szCs w:val="28"/>
        </w:rPr>
        <w:t>осударственного бюджета Республики Саха (Якутия), средства обязательного медицинского страхования.</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5.</w:t>
      </w:r>
      <w:r w:rsidR="000074AD" w:rsidRPr="00834E0E">
        <w:rPr>
          <w:rFonts w:ascii="Times New Roman" w:hAnsi="Times New Roman" w:cs="Times New Roman"/>
          <w:color w:val="000000" w:themeColor="text1"/>
          <w:sz w:val="28"/>
          <w:szCs w:val="28"/>
        </w:rPr>
        <w:t>1.</w:t>
      </w:r>
      <w:r w:rsidRPr="00834E0E">
        <w:rPr>
          <w:rFonts w:ascii="Times New Roman" w:hAnsi="Times New Roman" w:cs="Times New Roman"/>
          <w:color w:val="000000" w:themeColor="text1"/>
          <w:sz w:val="28"/>
          <w:szCs w:val="28"/>
        </w:rPr>
        <w:t xml:space="preserve"> За счет средств обязательного медицинского страхования в рамках Территориальной программы ОМС:</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lastRenderedPageBreak/>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туберкулеза, ВИЧ-инфекции и синдрома приобретенного иммунодефицита, психических расстройств и расстройств поведения;</w:t>
      </w:r>
    </w:p>
    <w:p w:rsidR="00012A46" w:rsidRPr="00834E0E" w:rsidRDefault="00012A46" w:rsidP="008469BF">
      <w:pPr>
        <w:autoSpaceDE w:val="0"/>
        <w:autoSpaceDN w:val="0"/>
        <w:adjustRightInd w:val="0"/>
        <w:spacing w:line="360" w:lineRule="exact"/>
        <w:ind w:firstLine="709"/>
        <w:jc w:val="both"/>
        <w:rPr>
          <w:rFonts w:eastAsiaTheme="minorHAnsi"/>
          <w:sz w:val="28"/>
          <w:szCs w:val="28"/>
          <w:lang w:eastAsia="en-US"/>
        </w:rPr>
      </w:pPr>
      <w:r w:rsidRPr="00834E0E">
        <w:rPr>
          <w:rFonts w:eastAsiaTheme="minorHAnsi"/>
          <w:sz w:val="28"/>
          <w:szCs w:val="28"/>
          <w:lang w:eastAsia="en-US"/>
        </w:rPr>
        <w:t xml:space="preserve">осуществляется финансовое обеспечение профилактических мероприятий, включая диспансеризацию, диспансерное наблюдение </w:t>
      </w:r>
      <w:r w:rsidR="00117DC9" w:rsidRPr="00834E0E">
        <w:rPr>
          <w:rFonts w:eastAsiaTheme="minorHAnsi"/>
          <w:sz w:val="28"/>
          <w:szCs w:val="28"/>
          <w:lang w:eastAsia="en-US"/>
        </w:rPr>
        <w:br/>
      </w:r>
      <w:r w:rsidRPr="00834E0E">
        <w:rPr>
          <w:rFonts w:eastAsiaTheme="minorHAnsi"/>
          <w:sz w:val="28"/>
          <w:szCs w:val="28"/>
          <w:lang w:eastAsia="en-US"/>
        </w:rPr>
        <w:t xml:space="preserve">(при заболеваниях и состояниях, указанных </w:t>
      </w:r>
      <w:r w:rsidRPr="000D52FD">
        <w:rPr>
          <w:rFonts w:eastAsiaTheme="minorHAnsi"/>
          <w:sz w:val="28"/>
          <w:szCs w:val="28"/>
          <w:lang w:eastAsia="en-US"/>
        </w:rPr>
        <w:t xml:space="preserve">в </w:t>
      </w:r>
      <w:hyperlink r:id="rId14" w:history="1">
        <w:r w:rsidRPr="000D52FD">
          <w:rPr>
            <w:rFonts w:eastAsiaTheme="minorHAnsi"/>
            <w:sz w:val="28"/>
            <w:szCs w:val="28"/>
            <w:lang w:eastAsia="en-US"/>
          </w:rPr>
          <w:t>разделе III</w:t>
        </w:r>
      </w:hyperlink>
      <w:r w:rsidRPr="000D52FD">
        <w:rPr>
          <w:rFonts w:eastAsiaTheme="minorHAnsi"/>
          <w:sz w:val="28"/>
          <w:szCs w:val="28"/>
          <w:lang w:eastAsia="en-US"/>
        </w:rPr>
        <w:t xml:space="preserve"> Программы</w:t>
      </w:r>
      <w:r w:rsidRPr="00834E0E">
        <w:rPr>
          <w:rFonts w:eastAsiaTheme="minorHAnsi"/>
          <w:sz w:val="28"/>
          <w:szCs w:val="28"/>
          <w:lang w:eastAsia="en-US"/>
        </w:rPr>
        <w:t xml:space="preserve">, </w:t>
      </w:r>
      <w:r w:rsidR="00117DC9" w:rsidRPr="00834E0E">
        <w:rPr>
          <w:rFonts w:eastAsiaTheme="minorHAnsi"/>
          <w:sz w:val="28"/>
          <w:szCs w:val="28"/>
          <w:lang w:eastAsia="en-US"/>
        </w:rPr>
        <w:br/>
      </w:r>
      <w:r w:rsidRPr="00834E0E">
        <w:rPr>
          <w:rFonts w:eastAsiaTheme="minorHAnsi"/>
          <w:sz w:val="28"/>
          <w:szCs w:val="28"/>
          <w:lang w:eastAsia="en-US"/>
        </w:rPr>
        <w:t xml:space="preserve">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r:id="rId15" w:history="1">
        <w:r w:rsidRPr="000D52FD">
          <w:rPr>
            <w:rFonts w:eastAsiaTheme="minorHAnsi"/>
            <w:sz w:val="28"/>
            <w:szCs w:val="28"/>
            <w:lang w:eastAsia="en-US"/>
          </w:rPr>
          <w:t>разделе III</w:t>
        </w:r>
      </w:hyperlink>
      <w:r w:rsidRPr="000D52FD">
        <w:rPr>
          <w:rFonts w:eastAsiaTheme="minorHAnsi"/>
          <w:sz w:val="28"/>
          <w:szCs w:val="28"/>
          <w:lang w:eastAsia="en-US"/>
        </w:rPr>
        <w:t xml:space="preserve"> Программ</w:t>
      </w:r>
      <w:r w:rsidRPr="00834E0E">
        <w:rPr>
          <w:rFonts w:eastAsiaTheme="minorHAnsi"/>
          <w:sz w:val="28"/>
          <w:szCs w:val="28"/>
          <w:lang w:eastAsia="en-US"/>
        </w:rPr>
        <w:t xml:space="preserve">ы, а также мероприятий </w:t>
      </w:r>
      <w:r w:rsidR="00117DC9" w:rsidRPr="00834E0E">
        <w:rPr>
          <w:rFonts w:eastAsiaTheme="minorHAnsi"/>
          <w:sz w:val="28"/>
          <w:szCs w:val="28"/>
          <w:lang w:eastAsia="en-US"/>
        </w:rPr>
        <w:br/>
      </w:r>
      <w:r w:rsidRPr="00834E0E">
        <w:rPr>
          <w:rFonts w:eastAsiaTheme="minorHAnsi"/>
          <w:sz w:val="28"/>
          <w:szCs w:val="28"/>
          <w:lang w:eastAsia="en-US"/>
        </w:rPr>
        <w:t>по медицинской реабилитации, осуществляемой в медицинских организациях</w:t>
      </w:r>
      <w:r w:rsidR="00531E85" w:rsidRPr="00834E0E">
        <w:rPr>
          <w:sz w:val="28"/>
          <w:szCs w:val="28"/>
        </w:rPr>
        <w:t xml:space="preserve"> </w:t>
      </w:r>
      <w:r w:rsidR="00531E85" w:rsidRPr="00834E0E">
        <w:rPr>
          <w:rFonts w:eastAsiaTheme="minorHAnsi"/>
          <w:sz w:val="28"/>
          <w:szCs w:val="28"/>
          <w:lang w:eastAsia="en-US"/>
        </w:rPr>
        <w:t>амбулаторно, стационарно и в условиях дневного стационара,</w:t>
      </w:r>
      <w:r w:rsidRPr="00834E0E">
        <w:rPr>
          <w:rFonts w:eastAsiaTheme="minorHAnsi"/>
          <w:sz w:val="28"/>
          <w:szCs w:val="28"/>
          <w:lang w:eastAsia="en-US"/>
        </w:rPr>
        <w:t xml:space="preserve">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w:t>
      </w:r>
      <w:r w:rsidR="00117DC9" w:rsidRPr="00834E0E">
        <w:rPr>
          <w:rFonts w:eastAsiaTheme="minorHAnsi"/>
          <w:sz w:val="28"/>
          <w:szCs w:val="28"/>
          <w:lang w:eastAsia="en-US"/>
        </w:rPr>
        <w:br/>
      </w:r>
      <w:r w:rsidRPr="00834E0E">
        <w:rPr>
          <w:rFonts w:eastAsiaTheme="minorHAnsi"/>
          <w:sz w:val="28"/>
          <w:szCs w:val="28"/>
          <w:lang w:eastAsia="en-US"/>
        </w:rPr>
        <w:t>с законодательством Российской Федерации.</w:t>
      </w:r>
    </w:p>
    <w:p w:rsidR="00AC6B07" w:rsidRPr="00834E0E" w:rsidRDefault="00DE5ACA"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С</w:t>
      </w:r>
      <w:r w:rsidR="00AC6B07" w:rsidRPr="00834E0E">
        <w:rPr>
          <w:rFonts w:ascii="Times New Roman" w:hAnsi="Times New Roman" w:cs="Times New Roman"/>
          <w:color w:val="000000" w:themeColor="text1"/>
          <w:sz w:val="28"/>
          <w:szCs w:val="28"/>
        </w:rPr>
        <w:t>верх базовой программы обязательного медицинского страхования предоставляется паллиативная медицинская помощь в стационарных условиях (включ</w:t>
      </w:r>
      <w:r w:rsidRPr="00834E0E">
        <w:rPr>
          <w:rFonts w:ascii="Times New Roman" w:hAnsi="Times New Roman" w:cs="Times New Roman"/>
          <w:color w:val="000000" w:themeColor="text1"/>
          <w:sz w:val="28"/>
          <w:szCs w:val="28"/>
        </w:rPr>
        <w:t>ая больницы сестринского ухода)</w:t>
      </w:r>
      <w:r w:rsidR="00AC6B07" w:rsidRPr="00834E0E">
        <w:rPr>
          <w:rFonts w:ascii="Times New Roman" w:hAnsi="Times New Roman" w:cs="Times New Roman"/>
          <w:color w:val="000000" w:themeColor="text1"/>
          <w:sz w:val="28"/>
          <w:szCs w:val="28"/>
        </w:rPr>
        <w:t xml:space="preserve"> за счет средств, передаваемых из государственного бюджета Республики Саха (Якутия) </w:t>
      </w:r>
      <w:r w:rsidR="00117DC9"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в Территориальный фонд обязательного медицинского страхования Республики Саха (Якутия).</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Территориальной программы ОМС</w:t>
      </w:r>
      <w:r w:rsidR="00531E85" w:rsidRPr="00834E0E">
        <w:rPr>
          <w:rFonts w:ascii="Times New Roman" w:hAnsi="Times New Roman" w:cs="Times New Roman"/>
          <w:color w:val="000000" w:themeColor="text1"/>
          <w:sz w:val="28"/>
          <w:szCs w:val="28"/>
        </w:rPr>
        <w:t>,</w:t>
      </w:r>
      <w:r w:rsidR="00531E85" w:rsidRPr="00834E0E">
        <w:rPr>
          <w:sz w:val="28"/>
          <w:szCs w:val="28"/>
        </w:rPr>
        <w:t xml:space="preserve"> </w:t>
      </w:r>
      <w:r w:rsidR="00117DC9" w:rsidRPr="00834E0E">
        <w:rPr>
          <w:sz w:val="28"/>
          <w:szCs w:val="28"/>
        </w:rPr>
        <w:br/>
      </w:r>
      <w:r w:rsidR="00531E85" w:rsidRPr="00834E0E">
        <w:rPr>
          <w:rFonts w:ascii="Times New Roman" w:hAnsi="Times New Roman" w:cs="Times New Roman"/>
          <w:color w:val="000000" w:themeColor="text1"/>
          <w:sz w:val="28"/>
          <w:szCs w:val="28"/>
        </w:rPr>
        <w:t xml:space="preserve">в соответствии с разделом </w:t>
      </w:r>
      <w:r w:rsidRPr="00834E0E">
        <w:rPr>
          <w:rFonts w:ascii="Times New Roman" w:hAnsi="Times New Roman" w:cs="Times New Roman"/>
          <w:color w:val="000000" w:themeColor="text1"/>
          <w:sz w:val="28"/>
          <w:szCs w:val="28"/>
        </w:rPr>
        <w:t xml:space="preserve">I Перечня видов высокотехнологичной медицинской помощи, являющегося приложением </w:t>
      </w:r>
      <w:r w:rsidR="00AB5D76" w:rsidRPr="00834E0E">
        <w:rPr>
          <w:rFonts w:ascii="Times New Roman" w:hAnsi="Times New Roman" w:cs="Times New Roman"/>
          <w:color w:val="000000" w:themeColor="text1"/>
          <w:sz w:val="28"/>
          <w:szCs w:val="28"/>
        </w:rPr>
        <w:t>к Постановлению Правительства Российской Федерации от 10 декабря 2018 г</w:t>
      </w:r>
      <w:r w:rsidR="00117DC9" w:rsidRPr="00834E0E">
        <w:rPr>
          <w:rFonts w:ascii="Times New Roman" w:hAnsi="Times New Roman" w:cs="Times New Roman"/>
          <w:color w:val="000000" w:themeColor="text1"/>
          <w:sz w:val="28"/>
          <w:szCs w:val="28"/>
        </w:rPr>
        <w:t>.</w:t>
      </w:r>
      <w:r w:rsidR="00AB5D76" w:rsidRPr="00834E0E">
        <w:rPr>
          <w:rFonts w:ascii="Times New Roman" w:hAnsi="Times New Roman" w:cs="Times New Roman"/>
          <w:color w:val="000000" w:themeColor="text1"/>
          <w:sz w:val="28"/>
          <w:szCs w:val="28"/>
        </w:rPr>
        <w:t xml:space="preserve"> №</w:t>
      </w:r>
      <w:r w:rsidR="000D52FD">
        <w:rPr>
          <w:rFonts w:ascii="Times New Roman" w:hAnsi="Times New Roman" w:cs="Times New Roman"/>
          <w:color w:val="000000" w:themeColor="text1"/>
          <w:sz w:val="28"/>
          <w:szCs w:val="28"/>
        </w:rPr>
        <w:t> </w:t>
      </w:r>
      <w:r w:rsidR="00AB5D76" w:rsidRPr="00834E0E">
        <w:rPr>
          <w:rFonts w:ascii="Times New Roman" w:hAnsi="Times New Roman" w:cs="Times New Roman"/>
          <w:color w:val="000000" w:themeColor="text1"/>
          <w:sz w:val="28"/>
          <w:szCs w:val="28"/>
        </w:rPr>
        <w:t xml:space="preserve">1506 </w:t>
      </w:r>
      <w:r w:rsidR="00117DC9"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«О Программе государственных гарантий бесплатного оказания граж</w:t>
      </w:r>
      <w:r w:rsidR="00DE5ACA" w:rsidRPr="00834E0E">
        <w:rPr>
          <w:rFonts w:ascii="Times New Roman" w:hAnsi="Times New Roman" w:cs="Times New Roman"/>
          <w:color w:val="000000" w:themeColor="text1"/>
          <w:sz w:val="28"/>
          <w:szCs w:val="28"/>
        </w:rPr>
        <w:t xml:space="preserve">данам </w:t>
      </w:r>
      <w:r w:rsidR="00DE5ACA" w:rsidRPr="00834E0E">
        <w:rPr>
          <w:rFonts w:ascii="Times New Roman" w:hAnsi="Times New Roman" w:cs="Times New Roman"/>
          <w:color w:val="000000" w:themeColor="text1"/>
          <w:sz w:val="28"/>
          <w:szCs w:val="28"/>
        </w:rPr>
        <w:lastRenderedPageBreak/>
        <w:t xml:space="preserve">медицинской помощи на </w:t>
      </w:r>
      <w:r w:rsidR="00FE5F4A" w:rsidRPr="00834E0E">
        <w:rPr>
          <w:rFonts w:ascii="Times New Roman" w:hAnsi="Times New Roman" w:cs="Times New Roman"/>
          <w:color w:val="000000" w:themeColor="text1"/>
          <w:sz w:val="28"/>
          <w:szCs w:val="28"/>
        </w:rPr>
        <w:t>2019</w:t>
      </w:r>
      <w:r w:rsidR="00C5366B" w:rsidRPr="00834E0E">
        <w:rPr>
          <w:rFonts w:ascii="Times New Roman" w:hAnsi="Times New Roman" w:cs="Times New Roman"/>
          <w:color w:val="000000" w:themeColor="text1"/>
          <w:sz w:val="28"/>
          <w:szCs w:val="28"/>
        </w:rPr>
        <w:t xml:space="preserve"> год и на плановый период 2020</w:t>
      </w:r>
      <w:r w:rsidRPr="00834E0E">
        <w:rPr>
          <w:rFonts w:ascii="Times New Roman" w:hAnsi="Times New Roman" w:cs="Times New Roman"/>
          <w:color w:val="000000" w:themeColor="text1"/>
          <w:sz w:val="28"/>
          <w:szCs w:val="28"/>
        </w:rPr>
        <w:t xml:space="preserve"> и </w:t>
      </w:r>
      <w:r w:rsidR="00C5366B" w:rsidRPr="00834E0E">
        <w:rPr>
          <w:rFonts w:ascii="Times New Roman" w:hAnsi="Times New Roman" w:cs="Times New Roman"/>
          <w:color w:val="000000" w:themeColor="text1"/>
          <w:sz w:val="28"/>
          <w:szCs w:val="28"/>
        </w:rPr>
        <w:t>2021</w:t>
      </w:r>
      <w:r w:rsidRPr="00834E0E">
        <w:rPr>
          <w:rFonts w:ascii="Times New Roman" w:hAnsi="Times New Roman" w:cs="Times New Roman"/>
          <w:color w:val="000000" w:themeColor="text1"/>
          <w:sz w:val="28"/>
          <w:szCs w:val="28"/>
        </w:rPr>
        <w:t xml:space="preserve"> годов».</w:t>
      </w:r>
    </w:p>
    <w:p w:rsidR="00734881" w:rsidRPr="00834E0E" w:rsidRDefault="00734881"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Межбюджетные трансферты, передаваемые из государственного бюджета Республики Саха (Якутия)  в Территориальный фонд обязательного медицинского страхования Республики Саха (Якутия) на обеспечение дополнительного объема страхового обеспечения по страховым случаям, установленным базовой программой обязательного медицинского страхования, направляются на финансовое обеспечение стационарной медицинской помощи, медицинской помощи</w:t>
      </w:r>
      <w:r w:rsidR="002857D2"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 xml:space="preserve"> оказываемой в условиях дневных стационаров.</w:t>
      </w:r>
    </w:p>
    <w:p w:rsidR="00AC6B07" w:rsidRPr="00834E0E" w:rsidRDefault="000074AD"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5.2</w:t>
      </w:r>
      <w:r w:rsidR="00AC6B07" w:rsidRPr="00834E0E">
        <w:rPr>
          <w:rFonts w:ascii="Times New Roman" w:hAnsi="Times New Roman" w:cs="Times New Roman"/>
          <w:color w:val="000000" w:themeColor="text1"/>
          <w:sz w:val="28"/>
          <w:szCs w:val="28"/>
        </w:rPr>
        <w:t>. За счет средств государственного бюджета Республики Саха (Якутия) осуществляется финансовое обеспечение:</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скорой, в том числе скорой специализированной, медицинской помощи в части медицинской помощи, не включенной в Территориальную программу ОМС,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Территориальной программе ОМС;</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в базовую программу обязательного медицинского страхования (заболевания, передаваемые половым путем, туберкулез, ВИЧ-инфекция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и синдром приобретенного иммунодефицита, психические расстройства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средств и психотропных веществ), а также в части расходов, не включенных в структуру тарифов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на оплату медицинской помощи, предусмотренную в Территориальной программе ОМС;</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паллиативной медицинской помощи, оказываемой стационарно, включая койки сестринского ухода; </w:t>
      </w:r>
    </w:p>
    <w:p w:rsidR="0002745D"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высокотехнологичной медицинской помощи, оказываемой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медицинских организациях Республики Саха (Якутия)</w:t>
      </w:r>
      <w:r w:rsidR="002D39BF"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 xml:space="preserve"> включенных в раздел </w:t>
      </w:r>
      <w:r w:rsidRPr="00834E0E">
        <w:rPr>
          <w:rFonts w:ascii="Times New Roman" w:hAnsi="Times New Roman" w:cs="Times New Roman"/>
          <w:color w:val="000000" w:themeColor="text1"/>
          <w:sz w:val="28"/>
          <w:szCs w:val="28"/>
          <w:lang w:val="en-US"/>
        </w:rPr>
        <w:t>II</w:t>
      </w:r>
      <w:r w:rsidRPr="00834E0E">
        <w:rPr>
          <w:rFonts w:ascii="Times New Roman" w:hAnsi="Times New Roman" w:cs="Times New Roman"/>
          <w:color w:val="000000" w:themeColor="text1"/>
          <w:sz w:val="28"/>
          <w:szCs w:val="28"/>
        </w:rPr>
        <w:t xml:space="preserve"> Перечня видов высокотехнологичной медицинской помощи, являющегося приложением к </w:t>
      </w:r>
      <w:r w:rsidR="00E93AC5" w:rsidRPr="00834E0E">
        <w:rPr>
          <w:rFonts w:ascii="Times New Roman" w:hAnsi="Times New Roman" w:cs="Times New Roman"/>
          <w:color w:val="000000" w:themeColor="text1"/>
          <w:sz w:val="28"/>
          <w:szCs w:val="28"/>
        </w:rPr>
        <w:t>Постановлению Правительства Российской Федерации от 10 декабря 2018 г</w:t>
      </w:r>
      <w:r w:rsidR="002857D2" w:rsidRPr="00834E0E">
        <w:rPr>
          <w:rFonts w:ascii="Times New Roman" w:hAnsi="Times New Roman" w:cs="Times New Roman"/>
          <w:color w:val="000000" w:themeColor="text1"/>
          <w:sz w:val="28"/>
          <w:szCs w:val="28"/>
        </w:rPr>
        <w:t>.</w:t>
      </w:r>
      <w:r w:rsidR="00E93AC5" w:rsidRPr="00834E0E">
        <w:rPr>
          <w:rFonts w:ascii="Times New Roman" w:hAnsi="Times New Roman" w:cs="Times New Roman"/>
          <w:color w:val="000000" w:themeColor="text1"/>
          <w:sz w:val="28"/>
          <w:szCs w:val="28"/>
        </w:rPr>
        <w:t xml:space="preserve"> №</w:t>
      </w:r>
      <w:r w:rsidR="000D52FD">
        <w:rPr>
          <w:rFonts w:ascii="Times New Roman" w:hAnsi="Times New Roman" w:cs="Times New Roman"/>
          <w:color w:val="000000" w:themeColor="text1"/>
          <w:sz w:val="28"/>
          <w:szCs w:val="28"/>
        </w:rPr>
        <w:t> </w:t>
      </w:r>
      <w:r w:rsidR="00E93AC5" w:rsidRPr="00834E0E">
        <w:rPr>
          <w:rFonts w:ascii="Times New Roman" w:hAnsi="Times New Roman" w:cs="Times New Roman"/>
          <w:color w:val="000000" w:themeColor="text1"/>
          <w:sz w:val="28"/>
          <w:szCs w:val="28"/>
        </w:rPr>
        <w:t xml:space="preserve">1506 </w:t>
      </w:r>
      <w:r w:rsidR="0002745D" w:rsidRPr="00834E0E">
        <w:rPr>
          <w:rFonts w:ascii="Times New Roman" w:hAnsi="Times New Roman" w:cs="Times New Roman"/>
          <w:color w:val="000000" w:themeColor="text1"/>
          <w:sz w:val="28"/>
          <w:szCs w:val="28"/>
        </w:rPr>
        <w:t xml:space="preserve">"О Программе государственных гарантий бесплатного оказания гражданам медицинской помощи на </w:t>
      </w:r>
      <w:r w:rsidR="00C5366B" w:rsidRPr="00834E0E">
        <w:rPr>
          <w:rFonts w:ascii="Times New Roman" w:hAnsi="Times New Roman" w:cs="Times New Roman"/>
          <w:color w:val="000000" w:themeColor="text1"/>
          <w:sz w:val="28"/>
          <w:szCs w:val="28"/>
        </w:rPr>
        <w:t>2019 год и на плановый период 2020</w:t>
      </w:r>
      <w:r w:rsidR="0002745D" w:rsidRPr="00834E0E">
        <w:rPr>
          <w:rFonts w:ascii="Times New Roman" w:hAnsi="Times New Roman" w:cs="Times New Roman"/>
          <w:color w:val="000000" w:themeColor="text1"/>
          <w:sz w:val="28"/>
          <w:szCs w:val="28"/>
        </w:rPr>
        <w:t xml:space="preserve"> и </w:t>
      </w:r>
      <w:r w:rsidR="00C5366B" w:rsidRPr="00834E0E">
        <w:rPr>
          <w:rFonts w:ascii="Times New Roman" w:hAnsi="Times New Roman" w:cs="Times New Roman"/>
          <w:color w:val="000000" w:themeColor="text1"/>
          <w:sz w:val="28"/>
          <w:szCs w:val="28"/>
        </w:rPr>
        <w:t>2021</w:t>
      </w:r>
      <w:r w:rsidR="0002745D" w:rsidRPr="00834E0E">
        <w:rPr>
          <w:rFonts w:ascii="Times New Roman" w:hAnsi="Times New Roman" w:cs="Times New Roman"/>
          <w:color w:val="000000" w:themeColor="text1"/>
          <w:sz w:val="28"/>
          <w:szCs w:val="28"/>
        </w:rPr>
        <w:t xml:space="preserve"> годов".</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lastRenderedPageBreak/>
        <w:t>За счет средств бюджетных ассигнований государственного бюджета Респ</w:t>
      </w:r>
      <w:r w:rsidR="000D52FD">
        <w:rPr>
          <w:rFonts w:ascii="Times New Roman" w:hAnsi="Times New Roman" w:cs="Times New Roman"/>
          <w:color w:val="000000" w:themeColor="text1"/>
          <w:sz w:val="28"/>
          <w:szCs w:val="28"/>
        </w:rPr>
        <w:t>ублики Саха (Якутия) осуществляю</w:t>
      </w:r>
      <w:r w:rsidRPr="00834E0E">
        <w:rPr>
          <w:rFonts w:ascii="Times New Roman" w:hAnsi="Times New Roman" w:cs="Times New Roman"/>
          <w:color w:val="000000" w:themeColor="text1"/>
          <w:sz w:val="28"/>
          <w:szCs w:val="28"/>
        </w:rPr>
        <w:t>тся:</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для лечения заболеваний, включенных в перечень жизнеугрожающих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и хронических прогрессирующих редких (орфанных) заболеваний, приводящих к сокращению продолжительности жизни граждан или </w:t>
      </w:r>
      <w:r w:rsidR="00A16350" w:rsidRPr="00834E0E">
        <w:rPr>
          <w:rFonts w:ascii="Times New Roman" w:hAnsi="Times New Roman" w:cs="Times New Roman"/>
          <w:color w:val="000000" w:themeColor="text1"/>
          <w:sz w:val="28"/>
          <w:szCs w:val="28"/>
        </w:rPr>
        <w:t xml:space="preserve">к их </w:t>
      </w:r>
      <w:r w:rsidRPr="00834E0E">
        <w:rPr>
          <w:rFonts w:ascii="Times New Roman" w:hAnsi="Times New Roman" w:cs="Times New Roman"/>
          <w:color w:val="000000" w:themeColor="text1"/>
          <w:sz w:val="28"/>
          <w:szCs w:val="28"/>
        </w:rPr>
        <w:t xml:space="preserve"> инвалидности;</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с законодательством Российской Федерации отпускаются по рецептам врачей бесплатно;</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AC6B07" w:rsidRPr="00834E0E" w:rsidRDefault="00AC6B07" w:rsidP="008469BF">
      <w:pPr>
        <w:spacing w:line="360" w:lineRule="exact"/>
        <w:ind w:firstLine="709"/>
        <w:jc w:val="both"/>
        <w:rPr>
          <w:color w:val="000000" w:themeColor="text1"/>
          <w:sz w:val="28"/>
          <w:szCs w:val="28"/>
        </w:rPr>
      </w:pPr>
      <w:r w:rsidRPr="00834E0E">
        <w:rPr>
          <w:color w:val="000000" w:themeColor="text1"/>
          <w:sz w:val="28"/>
          <w:szCs w:val="28"/>
        </w:rPr>
        <w:t>пренатальная (дородовая</w:t>
      </w:r>
      <w:r w:rsidR="00FE0A2A">
        <w:rPr>
          <w:color w:val="000000" w:themeColor="text1"/>
          <w:sz w:val="28"/>
          <w:szCs w:val="28"/>
        </w:rPr>
        <w:t>)</w:t>
      </w:r>
      <w:r w:rsidRPr="00834E0E">
        <w:rPr>
          <w:color w:val="000000" w:themeColor="text1"/>
          <w:sz w:val="28"/>
          <w:szCs w:val="28"/>
        </w:rPr>
        <w:t xml:space="preserve"> диагностика нарушений развития ребенка </w:t>
      </w:r>
      <w:r w:rsidR="002857D2" w:rsidRPr="00834E0E">
        <w:rPr>
          <w:color w:val="000000" w:themeColor="text1"/>
          <w:sz w:val="28"/>
          <w:szCs w:val="28"/>
        </w:rPr>
        <w:br/>
      </w:r>
      <w:r w:rsidRPr="00834E0E">
        <w:rPr>
          <w:color w:val="000000" w:themeColor="text1"/>
          <w:sz w:val="28"/>
          <w:szCs w:val="28"/>
        </w:rPr>
        <w:t xml:space="preserve">у беременных женщин, неонатальный скрининг на 5 наследственных </w:t>
      </w:r>
      <w:r w:rsidR="002857D2" w:rsidRPr="00834E0E">
        <w:rPr>
          <w:color w:val="000000" w:themeColor="text1"/>
          <w:sz w:val="28"/>
          <w:szCs w:val="28"/>
        </w:rPr>
        <w:br/>
      </w:r>
      <w:r w:rsidRPr="00834E0E">
        <w:rPr>
          <w:color w:val="000000" w:themeColor="text1"/>
          <w:sz w:val="28"/>
          <w:szCs w:val="28"/>
        </w:rPr>
        <w:t>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обеспечение медицинской деятельности, связанной с донорством органов</w:t>
      </w:r>
      <w:r w:rsidR="00A16350" w:rsidRPr="00834E0E">
        <w:rPr>
          <w:rFonts w:ascii="Times New Roman" w:hAnsi="Times New Roman" w:cs="Times New Roman"/>
          <w:color w:val="000000" w:themeColor="text1"/>
          <w:sz w:val="28"/>
          <w:szCs w:val="28"/>
        </w:rPr>
        <w:t xml:space="preserve"> и тканей</w:t>
      </w:r>
      <w:r w:rsidRPr="00834E0E">
        <w:rPr>
          <w:rFonts w:ascii="Times New Roman" w:hAnsi="Times New Roman" w:cs="Times New Roman"/>
          <w:color w:val="000000" w:themeColor="text1"/>
          <w:sz w:val="28"/>
          <w:szCs w:val="28"/>
        </w:rPr>
        <w:t xml:space="preserve"> человека в целях трансплантации (пересадки),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медицинских организациях, подведомственных Министерству здравоохранения Республики Саха (Якутия).</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В рамках Программы за счет бюджетных ассигнований государственного бюджета Республики Саха (Якутия)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w:t>
      </w:r>
      <w:r w:rsidRPr="00834E0E">
        <w:rPr>
          <w:rFonts w:ascii="Times New Roman" w:hAnsi="Times New Roman" w:cs="Times New Roman"/>
          <w:color w:val="000000" w:themeColor="text1"/>
          <w:sz w:val="28"/>
          <w:szCs w:val="28"/>
        </w:rPr>
        <w:lastRenderedPageBreak/>
        <w:t xml:space="preserve">образовательные организации высшего образования, заключении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с Министерством обороны Российской Федерации договора об обучении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AC6B07" w:rsidRPr="00834E0E" w:rsidRDefault="00AC6B07"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Кроме того, за счет бюджетных ассигнований государственного бюджета Республики Саха (Якутия) в установленном порядке оказывается медицинская помощь и предоставляются иные государственные услуги (работы) в медицинских организациях, за исключением видов медицинской помощи, оказываемой за счет средств обязательного медицинского страхования, в соответствующих структурных подразд</w:t>
      </w:r>
      <w:r w:rsidR="00A16350" w:rsidRPr="00834E0E">
        <w:rPr>
          <w:rFonts w:ascii="Times New Roman" w:hAnsi="Times New Roman" w:cs="Times New Roman"/>
          <w:color w:val="000000" w:themeColor="text1"/>
          <w:sz w:val="28"/>
          <w:szCs w:val="28"/>
        </w:rPr>
        <w:t>елениях медицинских организаций</w:t>
      </w:r>
      <w:r w:rsidRPr="00834E0E">
        <w:rPr>
          <w:rFonts w:ascii="Times New Roman" w:hAnsi="Times New Roman" w:cs="Times New Roman"/>
          <w:color w:val="000000" w:themeColor="text1"/>
          <w:sz w:val="28"/>
          <w:szCs w:val="28"/>
        </w:rPr>
        <w:t xml:space="preserve">, подведомственных федеральным органам исполнительной власти, исполнительным органам государственной власти </w:t>
      </w:r>
      <w:r w:rsidR="00195C16" w:rsidRPr="00834E0E">
        <w:rPr>
          <w:rFonts w:ascii="Times New Roman" w:hAnsi="Times New Roman" w:cs="Times New Roman"/>
          <w:color w:val="000000" w:themeColor="text1"/>
          <w:sz w:val="28"/>
          <w:szCs w:val="28"/>
        </w:rPr>
        <w:t>Республики Саха (Якутия)</w:t>
      </w:r>
      <w:r w:rsidRPr="00834E0E">
        <w:rPr>
          <w:rFonts w:ascii="Times New Roman" w:hAnsi="Times New Roman" w:cs="Times New Roman"/>
          <w:color w:val="000000" w:themeColor="text1"/>
          <w:sz w:val="28"/>
          <w:szCs w:val="28"/>
        </w:rPr>
        <w:t xml:space="preserve"> и органам местного самоуправления соответственно,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за исключением видов медицинской помощи, оказываемой за счет средств обязательного медицинского страхования, в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w:t>
      </w:r>
      <w:r w:rsidRPr="00834E0E">
        <w:rPr>
          <w:rFonts w:ascii="Times New Roman" w:hAnsi="Times New Roman" w:cs="Times New Roman"/>
          <w:color w:val="000000" w:themeColor="text1"/>
          <w:sz w:val="28"/>
          <w:szCs w:val="28"/>
        </w:rPr>
        <w:lastRenderedPageBreak/>
        <w:t xml:space="preserve">половым путем, вызванные вирусом иммунодефицита человека, синдром приобретенного иммунодефицита, туберкулез, психические расстройства </w:t>
      </w:r>
      <w:r w:rsidR="002857D2"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w:t>
      </w:r>
      <w:r w:rsidR="004E67D4"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производственного и хозяйственного инвентаря) стоимостью свыше ста тысяч рублей за единицу (статья</w:t>
      </w:r>
      <w:r w:rsidR="000074AD" w:rsidRPr="00834E0E">
        <w:rPr>
          <w:rFonts w:ascii="Times New Roman" w:hAnsi="Times New Roman" w:cs="Times New Roman"/>
          <w:color w:val="000000" w:themeColor="text1"/>
          <w:sz w:val="28"/>
          <w:szCs w:val="28"/>
        </w:rPr>
        <w:t xml:space="preserve"> 35 Федерального</w:t>
      </w:r>
      <w:r w:rsidRPr="00834E0E">
        <w:rPr>
          <w:rFonts w:ascii="Times New Roman" w:hAnsi="Times New Roman" w:cs="Times New Roman"/>
          <w:color w:val="000000" w:themeColor="text1"/>
          <w:sz w:val="28"/>
          <w:szCs w:val="28"/>
        </w:rPr>
        <w:t xml:space="preserve"> закон</w:t>
      </w:r>
      <w:r w:rsidR="000074AD" w:rsidRPr="00834E0E">
        <w:rPr>
          <w:rFonts w:ascii="Times New Roman" w:hAnsi="Times New Roman" w:cs="Times New Roman"/>
          <w:color w:val="000000" w:themeColor="text1"/>
          <w:sz w:val="28"/>
          <w:szCs w:val="28"/>
        </w:rPr>
        <w:t>а</w:t>
      </w:r>
      <w:r w:rsidRPr="00834E0E">
        <w:rPr>
          <w:rFonts w:ascii="Times New Roman" w:hAnsi="Times New Roman" w:cs="Times New Roman"/>
          <w:color w:val="000000" w:themeColor="text1"/>
          <w:sz w:val="28"/>
          <w:szCs w:val="28"/>
        </w:rPr>
        <w:t xml:space="preserve"> от 29 ноября 2010 г</w:t>
      </w:r>
      <w:r w:rsidR="002857D2" w:rsidRPr="00834E0E">
        <w:rPr>
          <w:rFonts w:ascii="Times New Roman" w:hAnsi="Times New Roman" w:cs="Times New Roman"/>
          <w:color w:val="000000" w:themeColor="text1"/>
          <w:sz w:val="28"/>
          <w:szCs w:val="28"/>
        </w:rPr>
        <w:t>.</w:t>
      </w:r>
      <w:r w:rsidR="000D52FD">
        <w:rPr>
          <w:rFonts w:ascii="Times New Roman" w:hAnsi="Times New Roman" w:cs="Times New Roman"/>
          <w:color w:val="000000" w:themeColor="text1"/>
          <w:sz w:val="28"/>
          <w:szCs w:val="28"/>
        </w:rPr>
        <w:t xml:space="preserve"> № </w:t>
      </w:r>
      <w:r w:rsidRPr="00834E0E">
        <w:rPr>
          <w:rFonts w:ascii="Times New Roman" w:hAnsi="Times New Roman" w:cs="Times New Roman"/>
          <w:color w:val="000000" w:themeColor="text1"/>
          <w:sz w:val="28"/>
          <w:szCs w:val="28"/>
        </w:rPr>
        <w:t>326-ФЗ</w:t>
      </w:r>
      <w:r w:rsidR="00D00B80" w:rsidRPr="00834E0E">
        <w:rPr>
          <w:rFonts w:ascii="Times New Roman" w:hAnsi="Times New Roman" w:cs="Times New Roman"/>
          <w:color w:val="000000" w:themeColor="text1"/>
          <w:sz w:val="28"/>
          <w:szCs w:val="28"/>
        </w:rPr>
        <w:t xml:space="preserve"> </w:t>
      </w:r>
      <w:r w:rsidR="002857D2" w:rsidRPr="00834E0E">
        <w:rPr>
          <w:rFonts w:ascii="Times New Roman" w:hAnsi="Times New Roman" w:cs="Times New Roman"/>
          <w:color w:val="000000" w:themeColor="text1"/>
          <w:sz w:val="28"/>
          <w:szCs w:val="28"/>
        </w:rPr>
        <w:br/>
        <w:t>«</w:t>
      </w:r>
      <w:r w:rsidR="00D00B80" w:rsidRPr="00834E0E">
        <w:rPr>
          <w:rFonts w:ascii="Times New Roman" w:hAnsi="Times New Roman" w:cs="Times New Roman"/>
          <w:color w:val="000000" w:themeColor="text1"/>
          <w:sz w:val="28"/>
          <w:szCs w:val="28"/>
        </w:rPr>
        <w:t>Об обязательном медицинском страховании в Российской Федерации»)</w:t>
      </w:r>
      <w:r w:rsidRPr="00834E0E">
        <w:rPr>
          <w:rFonts w:ascii="Times New Roman" w:hAnsi="Times New Roman" w:cs="Times New Roman"/>
          <w:color w:val="000000" w:themeColor="text1"/>
          <w:sz w:val="28"/>
          <w:szCs w:val="28"/>
        </w:rPr>
        <w:t>, капитального ремонта и проектно-сметной документации для его проведения. При этом расходы</w:t>
      </w:r>
      <w:r w:rsidR="004E67D4"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на</w:t>
      </w:r>
      <w:r w:rsidR="004E67D4"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проведение</w:t>
      </w:r>
      <w:r w:rsidR="002857D2"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капитального</w:t>
      </w:r>
      <w:r w:rsidR="002857D2"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 xml:space="preserve">ремонта, строительство и реконструкцию медицинских организаций, подготовку проектно-сметной документации не включаются в средние подушевые нормативы финансирования за счет ассигнований </w:t>
      </w:r>
      <w:r w:rsidR="000074AD" w:rsidRPr="00834E0E">
        <w:rPr>
          <w:rFonts w:ascii="Times New Roman" w:hAnsi="Times New Roman" w:cs="Times New Roman"/>
          <w:color w:val="000000" w:themeColor="text1"/>
          <w:sz w:val="28"/>
          <w:szCs w:val="28"/>
        </w:rPr>
        <w:t xml:space="preserve"> государственного </w:t>
      </w:r>
      <w:r w:rsidRPr="00834E0E">
        <w:rPr>
          <w:rFonts w:ascii="Times New Roman" w:hAnsi="Times New Roman" w:cs="Times New Roman"/>
          <w:color w:val="000000" w:themeColor="text1"/>
          <w:sz w:val="28"/>
          <w:szCs w:val="28"/>
        </w:rPr>
        <w:t>бюджета Республики Саха (Якутия).</w:t>
      </w:r>
    </w:p>
    <w:p w:rsidR="00D90565" w:rsidRPr="00834E0E" w:rsidRDefault="00D90565" w:rsidP="008469BF">
      <w:pPr>
        <w:pStyle w:val="af0"/>
        <w:widowControl w:val="0"/>
        <w:tabs>
          <w:tab w:val="left" w:pos="851"/>
        </w:tabs>
        <w:autoSpaceDE w:val="0"/>
        <w:autoSpaceDN w:val="0"/>
        <w:adjustRightInd w:val="0"/>
        <w:spacing w:after="0" w:line="360" w:lineRule="exact"/>
        <w:ind w:left="0" w:firstLine="709"/>
        <w:contextualSpacing w:val="0"/>
        <w:jc w:val="both"/>
        <w:rPr>
          <w:rFonts w:ascii="Times New Roman" w:eastAsia="Times New Roman" w:hAnsi="Times New Roman"/>
          <w:color w:val="000000" w:themeColor="text1"/>
          <w:sz w:val="28"/>
          <w:szCs w:val="28"/>
          <w:lang w:eastAsia="ru-RU"/>
        </w:rPr>
      </w:pPr>
      <w:r w:rsidRPr="00834E0E">
        <w:rPr>
          <w:rFonts w:ascii="Times New Roman" w:eastAsia="Times New Roman" w:hAnsi="Times New Roman"/>
          <w:color w:val="000000" w:themeColor="text1"/>
          <w:sz w:val="28"/>
          <w:szCs w:val="28"/>
          <w:lang w:eastAsia="ru-RU"/>
        </w:rPr>
        <w:tab/>
        <w:t xml:space="preserve">За счет бюджетных ассигнований государственного бюджета Республики Саха (Якутия) осуществляется финансовое обеспечение зубного протезирования отдельным категориям граждан, а также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w:t>
      </w:r>
    </w:p>
    <w:p w:rsidR="002857D2" w:rsidRPr="00834E0E" w:rsidRDefault="002857D2" w:rsidP="002857D2">
      <w:pPr>
        <w:pStyle w:val="ConsPlusNormal"/>
        <w:ind w:firstLine="0"/>
        <w:jc w:val="center"/>
        <w:outlineLvl w:val="1"/>
        <w:rPr>
          <w:rFonts w:ascii="Times New Roman" w:hAnsi="Times New Roman" w:cs="Times New Roman"/>
          <w:b/>
          <w:color w:val="000000" w:themeColor="text1"/>
          <w:sz w:val="28"/>
          <w:szCs w:val="28"/>
        </w:rPr>
      </w:pPr>
    </w:p>
    <w:p w:rsidR="002857D2" w:rsidRPr="00834E0E" w:rsidRDefault="002857D2" w:rsidP="002857D2">
      <w:pPr>
        <w:pStyle w:val="ConsPlusNormal"/>
        <w:ind w:firstLine="0"/>
        <w:jc w:val="center"/>
        <w:outlineLvl w:val="1"/>
        <w:rPr>
          <w:rFonts w:ascii="Times New Roman" w:hAnsi="Times New Roman" w:cs="Times New Roman"/>
          <w:b/>
          <w:color w:val="000000" w:themeColor="text1"/>
          <w:sz w:val="28"/>
          <w:szCs w:val="28"/>
        </w:rPr>
      </w:pPr>
    </w:p>
    <w:p w:rsidR="00AC6B07" w:rsidRPr="00834E0E" w:rsidRDefault="00AC6B07" w:rsidP="002857D2">
      <w:pPr>
        <w:pStyle w:val="ConsPlusNormal"/>
        <w:ind w:firstLine="0"/>
        <w:jc w:val="center"/>
        <w:outlineLvl w:val="1"/>
        <w:rPr>
          <w:rFonts w:ascii="Times New Roman" w:hAnsi="Times New Roman" w:cs="Times New Roman"/>
          <w:b/>
          <w:color w:val="000000" w:themeColor="text1"/>
          <w:sz w:val="28"/>
          <w:szCs w:val="28"/>
        </w:rPr>
      </w:pPr>
      <w:r w:rsidRPr="00834E0E">
        <w:rPr>
          <w:rFonts w:ascii="Times New Roman" w:hAnsi="Times New Roman" w:cs="Times New Roman"/>
          <w:b/>
          <w:color w:val="000000" w:themeColor="text1"/>
          <w:sz w:val="28"/>
          <w:szCs w:val="28"/>
        </w:rPr>
        <w:t>V</w:t>
      </w:r>
      <w:r w:rsidRPr="00834E0E">
        <w:rPr>
          <w:rFonts w:ascii="Times New Roman" w:hAnsi="Times New Roman" w:cs="Times New Roman"/>
          <w:b/>
          <w:color w:val="000000" w:themeColor="text1"/>
          <w:sz w:val="28"/>
          <w:szCs w:val="28"/>
          <w:lang w:val="en-US"/>
        </w:rPr>
        <w:t>I</w:t>
      </w:r>
      <w:r w:rsidRPr="00834E0E">
        <w:rPr>
          <w:rFonts w:ascii="Times New Roman" w:hAnsi="Times New Roman" w:cs="Times New Roman"/>
          <w:b/>
          <w:color w:val="000000" w:themeColor="text1"/>
          <w:sz w:val="28"/>
          <w:szCs w:val="28"/>
        </w:rPr>
        <w:t>. Нормативы объема медицинской помощи</w:t>
      </w:r>
    </w:p>
    <w:p w:rsidR="00AC6B07" w:rsidRPr="00834E0E" w:rsidRDefault="00AC6B07" w:rsidP="002857D2">
      <w:pPr>
        <w:pStyle w:val="ConsPlusNormal"/>
        <w:ind w:firstLine="0"/>
        <w:jc w:val="center"/>
        <w:rPr>
          <w:rFonts w:ascii="Times New Roman" w:hAnsi="Times New Roman" w:cs="Times New Roman"/>
          <w:color w:val="000000" w:themeColor="text1"/>
          <w:sz w:val="28"/>
          <w:szCs w:val="28"/>
        </w:rPr>
      </w:pPr>
    </w:p>
    <w:p w:rsidR="00AC6B07" w:rsidRPr="00834E0E" w:rsidRDefault="000074AD"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6.1</w:t>
      </w:r>
      <w:r w:rsidR="00AC6B07" w:rsidRPr="00834E0E">
        <w:rPr>
          <w:rFonts w:ascii="Times New Roman" w:hAnsi="Times New Roman" w:cs="Times New Roman"/>
          <w:color w:val="000000" w:themeColor="text1"/>
          <w:sz w:val="28"/>
          <w:szCs w:val="28"/>
        </w:rPr>
        <w:t xml:space="preserve">. Нормативы объема медицинской помощи по ее видам в целом </w:t>
      </w:r>
      <w:r w:rsidR="002857D2"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по Программе определяются в единицах объема в расчете на 1 жителя в год, по Территориальной программе ОМС</w:t>
      </w:r>
      <w:r w:rsidR="000D52FD">
        <w:rPr>
          <w:rFonts w:ascii="Times New Roman" w:hAnsi="Times New Roman" w:cs="Times New Roman"/>
          <w:color w:val="000000" w:themeColor="text1"/>
          <w:sz w:val="28"/>
          <w:szCs w:val="28"/>
        </w:rPr>
        <w:t xml:space="preserve"> </w:t>
      </w:r>
      <w:r w:rsidR="000D52FD" w:rsidRPr="000D52FD">
        <w:rPr>
          <w:rFonts w:ascii="Times New Roman" w:hAnsi="Times New Roman" w:cs="Times New Roman"/>
          <w:color w:val="000000" w:themeColor="text1"/>
          <w:sz w:val="28"/>
          <w:szCs w:val="28"/>
        </w:rPr>
        <w:t>–</w:t>
      </w:r>
      <w:r w:rsidR="000D52FD">
        <w:rPr>
          <w:rFonts w:ascii="Times New Roman" w:hAnsi="Times New Roman" w:cs="Times New Roman"/>
          <w:color w:val="000000" w:themeColor="text1"/>
          <w:sz w:val="28"/>
          <w:szCs w:val="28"/>
        </w:rPr>
        <w:t xml:space="preserve"> </w:t>
      </w:r>
      <w:r w:rsidR="00AC6B07" w:rsidRPr="00834E0E">
        <w:rPr>
          <w:rFonts w:ascii="Times New Roman" w:hAnsi="Times New Roman" w:cs="Times New Roman"/>
          <w:color w:val="000000" w:themeColor="text1"/>
          <w:sz w:val="28"/>
          <w:szCs w:val="28"/>
        </w:rPr>
        <w:t xml:space="preserve">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w:t>
      </w:r>
      <w:r w:rsidR="002857D2"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и составляют:</w:t>
      </w:r>
    </w:p>
    <w:p w:rsidR="00FE5F4A" w:rsidRPr="00834E0E" w:rsidRDefault="00FE5F4A" w:rsidP="008469BF">
      <w:pPr>
        <w:widowControl w:val="0"/>
        <w:autoSpaceDE w:val="0"/>
        <w:autoSpaceDN w:val="0"/>
        <w:spacing w:line="360" w:lineRule="exact"/>
        <w:ind w:firstLine="709"/>
        <w:jc w:val="both"/>
        <w:rPr>
          <w:sz w:val="28"/>
          <w:szCs w:val="28"/>
        </w:rPr>
      </w:pPr>
      <w:r w:rsidRPr="00834E0E">
        <w:rPr>
          <w:sz w:val="28"/>
          <w:szCs w:val="28"/>
        </w:rPr>
        <w:t>для скорой медицинской помощи вне медицинской организации, включая медицинскую эвакуацию, на 2019</w:t>
      </w:r>
      <w:r w:rsidR="002857D2" w:rsidRPr="00834E0E">
        <w:rPr>
          <w:sz w:val="28"/>
          <w:szCs w:val="28"/>
        </w:rPr>
        <w:t>–</w:t>
      </w:r>
      <w:r w:rsidRPr="00834E0E">
        <w:rPr>
          <w:sz w:val="28"/>
          <w:szCs w:val="28"/>
        </w:rPr>
        <w:t>2021</w:t>
      </w:r>
      <w:r w:rsidR="002857D2" w:rsidRPr="00834E0E">
        <w:rPr>
          <w:sz w:val="28"/>
          <w:szCs w:val="28"/>
        </w:rPr>
        <w:t xml:space="preserve"> </w:t>
      </w:r>
      <w:r w:rsidRPr="00834E0E">
        <w:rPr>
          <w:sz w:val="28"/>
          <w:szCs w:val="28"/>
        </w:rPr>
        <w:t xml:space="preserve">годы в рамках базовой программы обязательного медицинского страхования на 2019 год </w:t>
      </w:r>
      <w:r w:rsidR="000D52FD" w:rsidRPr="00834E0E">
        <w:rPr>
          <w:sz w:val="28"/>
          <w:szCs w:val="28"/>
        </w:rPr>
        <w:t>–</w:t>
      </w:r>
      <w:r w:rsidRPr="00834E0E">
        <w:rPr>
          <w:sz w:val="28"/>
          <w:szCs w:val="28"/>
        </w:rPr>
        <w:t xml:space="preserve"> </w:t>
      </w:r>
      <w:r w:rsidR="002857D2" w:rsidRPr="00834E0E">
        <w:rPr>
          <w:sz w:val="28"/>
          <w:szCs w:val="28"/>
        </w:rPr>
        <w:br/>
      </w:r>
      <w:r w:rsidRPr="00834E0E">
        <w:rPr>
          <w:sz w:val="28"/>
          <w:szCs w:val="28"/>
        </w:rPr>
        <w:t>0,3 вызова на 1 застрахованное</w:t>
      </w:r>
      <w:r w:rsidR="00957A92" w:rsidRPr="00834E0E">
        <w:rPr>
          <w:sz w:val="28"/>
          <w:szCs w:val="28"/>
        </w:rPr>
        <w:t xml:space="preserve"> лицо, на 2020 и 2021 годы </w:t>
      </w:r>
      <w:r w:rsidR="000D52FD" w:rsidRPr="00834E0E">
        <w:rPr>
          <w:sz w:val="28"/>
          <w:szCs w:val="28"/>
        </w:rPr>
        <w:t>–</w:t>
      </w:r>
      <w:r w:rsidR="00957A92" w:rsidRPr="00834E0E">
        <w:rPr>
          <w:sz w:val="28"/>
          <w:szCs w:val="28"/>
        </w:rPr>
        <w:t xml:space="preserve"> 0,</w:t>
      </w:r>
      <w:r w:rsidRPr="00834E0E">
        <w:rPr>
          <w:sz w:val="28"/>
          <w:szCs w:val="28"/>
        </w:rPr>
        <w:t xml:space="preserve">29 вызова </w:t>
      </w:r>
      <w:r w:rsidR="002857D2" w:rsidRPr="00834E0E">
        <w:rPr>
          <w:sz w:val="28"/>
          <w:szCs w:val="28"/>
        </w:rPr>
        <w:br/>
      </w:r>
      <w:r w:rsidRPr="00834E0E">
        <w:rPr>
          <w:sz w:val="28"/>
          <w:szCs w:val="28"/>
        </w:rPr>
        <w:t>на 1 застрахованное лицо;</w:t>
      </w:r>
    </w:p>
    <w:p w:rsidR="00AC6B07" w:rsidRPr="00834E0E" w:rsidRDefault="00AC6B07" w:rsidP="008469BF">
      <w:pPr>
        <w:pStyle w:val="Style2"/>
        <w:widowControl/>
        <w:spacing w:line="360" w:lineRule="exact"/>
        <w:ind w:firstLine="709"/>
        <w:rPr>
          <w:color w:val="000000" w:themeColor="text1"/>
          <w:sz w:val="28"/>
          <w:szCs w:val="28"/>
        </w:rPr>
      </w:pPr>
      <w:r w:rsidRPr="00834E0E">
        <w:rPr>
          <w:color w:val="000000" w:themeColor="text1"/>
          <w:sz w:val="28"/>
          <w:szCs w:val="28"/>
        </w:rPr>
        <w:t xml:space="preserve">для медицинской помощи в амбулаторных условиях, оказываемой </w:t>
      </w:r>
      <w:r w:rsidR="002857D2" w:rsidRPr="00834E0E">
        <w:rPr>
          <w:color w:val="000000" w:themeColor="text1"/>
          <w:sz w:val="28"/>
          <w:szCs w:val="28"/>
        </w:rPr>
        <w:br/>
      </w:r>
      <w:r w:rsidRPr="00834E0E">
        <w:rPr>
          <w:color w:val="000000" w:themeColor="text1"/>
          <w:sz w:val="28"/>
          <w:szCs w:val="28"/>
        </w:rPr>
        <w:t xml:space="preserve">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w:t>
      </w:r>
      <w:r w:rsidR="002857D2" w:rsidRPr="00834E0E">
        <w:rPr>
          <w:color w:val="000000" w:themeColor="text1"/>
          <w:sz w:val="28"/>
          <w:szCs w:val="28"/>
        </w:rPr>
        <w:br/>
      </w:r>
      <w:r w:rsidRPr="00834E0E">
        <w:rPr>
          <w:color w:val="000000" w:themeColor="text1"/>
          <w:sz w:val="28"/>
          <w:szCs w:val="28"/>
        </w:rPr>
        <w:lastRenderedPageBreak/>
        <w:t xml:space="preserve">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w:t>
      </w:r>
      <w:r w:rsidR="000E02D4" w:rsidRPr="00834E0E">
        <w:rPr>
          <w:color w:val="000000" w:themeColor="text1"/>
          <w:sz w:val="28"/>
          <w:szCs w:val="28"/>
        </w:rPr>
        <w:t xml:space="preserve">на </w:t>
      </w:r>
      <w:r w:rsidR="00FE5F4A" w:rsidRPr="00834E0E">
        <w:rPr>
          <w:sz w:val="28"/>
          <w:szCs w:val="28"/>
        </w:rPr>
        <w:t xml:space="preserve">2019 год - 2,88-посещения на 1 застрахованное лицо, на 2020 год - 2,9 посещения </w:t>
      </w:r>
      <w:r w:rsidR="002857D2" w:rsidRPr="00834E0E">
        <w:rPr>
          <w:sz w:val="28"/>
          <w:szCs w:val="28"/>
        </w:rPr>
        <w:br/>
      </w:r>
      <w:r w:rsidR="00FE5F4A" w:rsidRPr="00834E0E">
        <w:rPr>
          <w:sz w:val="28"/>
          <w:szCs w:val="28"/>
        </w:rPr>
        <w:t>на 1 застрахованное лицо, на 2021 год - 2,92 посещения на 1 застрахованное лицо; за счет бюджетных ассигнований соответствующих бюджетов на 2019</w:t>
      </w:r>
      <w:r w:rsidR="000E02D4" w:rsidRPr="00834E0E">
        <w:rPr>
          <w:sz w:val="28"/>
          <w:szCs w:val="28"/>
        </w:rPr>
        <w:t>–</w:t>
      </w:r>
      <w:r w:rsidR="00FE5F4A" w:rsidRPr="00834E0E">
        <w:rPr>
          <w:sz w:val="28"/>
          <w:szCs w:val="28"/>
        </w:rPr>
        <w:t xml:space="preserve">2021 годы </w:t>
      </w:r>
      <w:r w:rsidR="000E02D4" w:rsidRPr="00834E0E">
        <w:rPr>
          <w:sz w:val="28"/>
          <w:szCs w:val="28"/>
        </w:rPr>
        <w:t>–</w:t>
      </w:r>
      <w:r w:rsidR="00FE5F4A" w:rsidRPr="00834E0E">
        <w:rPr>
          <w:sz w:val="28"/>
          <w:szCs w:val="28"/>
        </w:rPr>
        <w:t xml:space="preserve"> 0,73 посещения на 1 жителя (включая посещения по оказанию паллиативной медицинской помощи в амбулаторных условиях, в том числе на дому);</w:t>
      </w:r>
    </w:p>
    <w:p w:rsidR="00D511E2" w:rsidRPr="00834E0E" w:rsidRDefault="00D511E2" w:rsidP="008469BF">
      <w:pPr>
        <w:pStyle w:val="Style2"/>
        <w:widowControl/>
        <w:spacing w:line="360" w:lineRule="exact"/>
        <w:ind w:firstLine="709"/>
        <w:rPr>
          <w:rStyle w:val="FontStyle159"/>
          <w:sz w:val="28"/>
          <w:szCs w:val="28"/>
        </w:rPr>
      </w:pPr>
      <w:r w:rsidRPr="00834E0E">
        <w:rPr>
          <w:rStyle w:val="FontStyle159"/>
          <w:sz w:val="28"/>
          <w:szCs w:val="28"/>
        </w:rPr>
        <w:t>для проведения профилактических осмотров, включая диспансеризацию,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FE5F4A" w:rsidRPr="00834E0E" w:rsidRDefault="00FE5F4A" w:rsidP="008469BF">
      <w:pPr>
        <w:pStyle w:val="Style2"/>
        <w:widowControl/>
        <w:spacing w:line="360" w:lineRule="exact"/>
        <w:ind w:firstLine="709"/>
        <w:rPr>
          <w:rStyle w:val="FontStyle159"/>
          <w:sz w:val="28"/>
          <w:szCs w:val="28"/>
        </w:rPr>
      </w:pPr>
      <w:r w:rsidRPr="00834E0E">
        <w:rPr>
          <w:rStyle w:val="FontStyle159"/>
          <w:sz w:val="28"/>
          <w:szCs w:val="28"/>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w:t>
      </w:r>
      <w:r w:rsidR="000E02D4" w:rsidRPr="00834E0E">
        <w:rPr>
          <w:sz w:val="28"/>
          <w:szCs w:val="28"/>
        </w:rPr>
        <w:t>–</w:t>
      </w:r>
      <w:r w:rsidRPr="00834E0E">
        <w:rPr>
          <w:rStyle w:val="FontStyle159"/>
          <w:sz w:val="28"/>
          <w:szCs w:val="28"/>
        </w:rPr>
        <w:t xml:space="preserve">2021 годы </w:t>
      </w:r>
      <w:r w:rsidR="000E02D4" w:rsidRPr="00834E0E">
        <w:rPr>
          <w:sz w:val="28"/>
          <w:szCs w:val="28"/>
        </w:rPr>
        <w:t>–</w:t>
      </w:r>
      <w:r w:rsidRPr="00834E0E">
        <w:rPr>
          <w:rStyle w:val="FontStyle159"/>
          <w:sz w:val="28"/>
          <w:szCs w:val="28"/>
        </w:rPr>
        <w:t xml:space="preserve"> 1,77</w:t>
      </w:r>
      <w:r w:rsidR="000E02D4" w:rsidRPr="00834E0E">
        <w:rPr>
          <w:rStyle w:val="FontStyle159"/>
          <w:sz w:val="28"/>
          <w:szCs w:val="28"/>
        </w:rPr>
        <w:t xml:space="preserve"> </w:t>
      </w:r>
      <w:r w:rsidRPr="00834E0E">
        <w:rPr>
          <w:rStyle w:val="FontStyle159"/>
          <w:sz w:val="28"/>
          <w:szCs w:val="28"/>
        </w:rPr>
        <w:t>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w:t>
      </w:r>
      <w:r w:rsidR="000E02D4" w:rsidRPr="00834E0E">
        <w:rPr>
          <w:sz w:val="28"/>
          <w:szCs w:val="28"/>
        </w:rPr>
        <w:t>–</w:t>
      </w:r>
      <w:r w:rsidRPr="00834E0E">
        <w:rPr>
          <w:rStyle w:val="FontStyle159"/>
          <w:sz w:val="28"/>
          <w:szCs w:val="28"/>
        </w:rPr>
        <w:t xml:space="preserve">2021 годы </w:t>
      </w:r>
      <w:r w:rsidR="000E02D4" w:rsidRPr="00834E0E">
        <w:rPr>
          <w:sz w:val="28"/>
          <w:szCs w:val="28"/>
        </w:rPr>
        <w:t>–</w:t>
      </w:r>
      <w:r w:rsidRPr="00834E0E">
        <w:rPr>
          <w:rStyle w:val="FontStyle159"/>
          <w:sz w:val="28"/>
          <w:szCs w:val="28"/>
        </w:rPr>
        <w:t xml:space="preserve"> 0,144 обращения на 1 жителя;</w:t>
      </w:r>
    </w:p>
    <w:p w:rsidR="00FE5F4A" w:rsidRPr="00834E0E" w:rsidRDefault="00FE5F4A" w:rsidP="008469BF">
      <w:pPr>
        <w:pStyle w:val="Style2"/>
        <w:widowControl/>
        <w:spacing w:line="360" w:lineRule="exact"/>
        <w:ind w:firstLine="709"/>
        <w:rPr>
          <w:rStyle w:val="FontStyle159"/>
          <w:sz w:val="28"/>
          <w:szCs w:val="28"/>
        </w:rPr>
      </w:pPr>
      <w:r w:rsidRPr="00834E0E">
        <w:rPr>
          <w:rStyle w:val="FontStyle159"/>
          <w:sz w:val="28"/>
          <w:szCs w:val="28"/>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FE5F4A" w:rsidRPr="00834E0E" w:rsidRDefault="00FE5F4A" w:rsidP="008469BF">
      <w:pPr>
        <w:pStyle w:val="Style2"/>
        <w:widowControl/>
        <w:spacing w:line="360" w:lineRule="exact"/>
        <w:ind w:firstLine="709"/>
        <w:rPr>
          <w:rStyle w:val="FontStyle159"/>
          <w:sz w:val="28"/>
          <w:szCs w:val="28"/>
        </w:rPr>
      </w:pPr>
      <w:r w:rsidRPr="00834E0E">
        <w:rPr>
          <w:rStyle w:val="FontStyle159"/>
          <w:sz w:val="28"/>
          <w:szCs w:val="28"/>
        </w:rPr>
        <w:t>для медицинской помощи в условиях дневных стационаров в рамках базовой программы обязательного медицинского страхования на 2019</w:t>
      </w:r>
      <w:r w:rsidR="000E02D4" w:rsidRPr="00834E0E">
        <w:rPr>
          <w:rStyle w:val="FontStyle159"/>
          <w:sz w:val="28"/>
          <w:szCs w:val="28"/>
        </w:rPr>
        <w:t xml:space="preserve"> год </w:t>
      </w:r>
      <w:r w:rsidR="000E02D4" w:rsidRPr="00834E0E">
        <w:rPr>
          <w:sz w:val="28"/>
          <w:szCs w:val="28"/>
        </w:rPr>
        <w:t>–</w:t>
      </w:r>
      <w:r w:rsidR="009A5B26" w:rsidRPr="00834E0E">
        <w:rPr>
          <w:rStyle w:val="FontStyle159"/>
          <w:sz w:val="28"/>
          <w:szCs w:val="28"/>
        </w:rPr>
        <w:t xml:space="preserve">0,07 случая лечения на 1 застрахованное лицо, на 2020 год – 0,073 случая лечения на 1 застрахованное лицо, </w:t>
      </w:r>
      <w:r w:rsidR="00905C0A" w:rsidRPr="00834E0E">
        <w:rPr>
          <w:rStyle w:val="FontStyle159"/>
          <w:sz w:val="28"/>
          <w:szCs w:val="28"/>
        </w:rPr>
        <w:t xml:space="preserve">на </w:t>
      </w:r>
      <w:r w:rsidRPr="00834E0E">
        <w:rPr>
          <w:rStyle w:val="FontStyle159"/>
          <w:sz w:val="28"/>
          <w:szCs w:val="28"/>
        </w:rPr>
        <w:t xml:space="preserve">2021 год </w:t>
      </w:r>
      <w:r w:rsidR="000E02D4" w:rsidRPr="00834E0E">
        <w:rPr>
          <w:sz w:val="28"/>
          <w:szCs w:val="28"/>
        </w:rPr>
        <w:t>–</w:t>
      </w:r>
      <w:r w:rsidRPr="00834E0E">
        <w:rPr>
          <w:rStyle w:val="FontStyle159"/>
          <w:sz w:val="28"/>
          <w:szCs w:val="28"/>
        </w:rPr>
        <w:t xml:space="preserve"> 0,0</w:t>
      </w:r>
      <w:r w:rsidR="00954AAE" w:rsidRPr="00834E0E">
        <w:rPr>
          <w:rStyle w:val="FontStyle159"/>
          <w:sz w:val="28"/>
          <w:szCs w:val="28"/>
        </w:rPr>
        <w:t>7</w:t>
      </w:r>
      <w:r w:rsidR="009A5B26" w:rsidRPr="00834E0E">
        <w:rPr>
          <w:rStyle w:val="FontStyle159"/>
          <w:sz w:val="28"/>
          <w:szCs w:val="28"/>
        </w:rPr>
        <w:t xml:space="preserve">48  случая лечения </w:t>
      </w:r>
      <w:r w:rsidR="000E02D4" w:rsidRPr="00834E0E">
        <w:rPr>
          <w:rStyle w:val="FontStyle159"/>
          <w:sz w:val="28"/>
          <w:szCs w:val="28"/>
        </w:rPr>
        <w:br/>
      </w:r>
      <w:r w:rsidR="009A5B26" w:rsidRPr="00834E0E">
        <w:rPr>
          <w:rStyle w:val="FontStyle159"/>
          <w:sz w:val="28"/>
          <w:szCs w:val="28"/>
        </w:rPr>
        <w:t>на 1 застрахованное лицо</w:t>
      </w:r>
      <w:r w:rsidRPr="00834E0E">
        <w:rPr>
          <w:rStyle w:val="FontStyle159"/>
          <w:sz w:val="28"/>
          <w:szCs w:val="28"/>
        </w:rPr>
        <w:t>, в том числе для медицинской помощи по профилю «онкология» на 2</w:t>
      </w:r>
      <w:r w:rsidR="000D1C20" w:rsidRPr="00834E0E">
        <w:rPr>
          <w:rStyle w:val="FontStyle159"/>
          <w:sz w:val="28"/>
          <w:szCs w:val="28"/>
        </w:rPr>
        <w:t xml:space="preserve">019 год </w:t>
      </w:r>
      <w:r w:rsidR="000E02D4" w:rsidRPr="00834E0E">
        <w:rPr>
          <w:sz w:val="28"/>
          <w:szCs w:val="28"/>
        </w:rPr>
        <w:t>–</w:t>
      </w:r>
      <w:r w:rsidR="000E02D4" w:rsidRPr="00834E0E">
        <w:rPr>
          <w:rStyle w:val="FontStyle159"/>
          <w:sz w:val="28"/>
          <w:szCs w:val="28"/>
        </w:rPr>
        <w:t xml:space="preserve"> </w:t>
      </w:r>
      <w:r w:rsidR="000D1C20" w:rsidRPr="00834E0E">
        <w:rPr>
          <w:rStyle w:val="FontStyle159"/>
          <w:sz w:val="28"/>
          <w:szCs w:val="28"/>
        </w:rPr>
        <w:t>0,0</w:t>
      </w:r>
      <w:r w:rsidR="009A62F4" w:rsidRPr="00834E0E">
        <w:rPr>
          <w:rStyle w:val="FontStyle159"/>
          <w:sz w:val="28"/>
          <w:szCs w:val="28"/>
        </w:rPr>
        <w:t>0</w:t>
      </w:r>
      <w:r w:rsidRPr="00834E0E">
        <w:rPr>
          <w:rStyle w:val="FontStyle159"/>
          <w:sz w:val="28"/>
          <w:szCs w:val="28"/>
        </w:rPr>
        <w:t>6</w:t>
      </w:r>
      <w:r w:rsidR="00C53A1C" w:rsidRPr="00834E0E">
        <w:rPr>
          <w:rStyle w:val="FontStyle159"/>
          <w:sz w:val="28"/>
          <w:szCs w:val="28"/>
        </w:rPr>
        <w:t>31</w:t>
      </w:r>
      <w:r w:rsidR="000E02D4" w:rsidRPr="00834E0E">
        <w:rPr>
          <w:rStyle w:val="FontStyle159"/>
          <w:sz w:val="28"/>
          <w:szCs w:val="28"/>
        </w:rPr>
        <w:t xml:space="preserve"> </w:t>
      </w:r>
      <w:r w:rsidRPr="00834E0E">
        <w:rPr>
          <w:rStyle w:val="FontStyle159"/>
          <w:sz w:val="28"/>
          <w:szCs w:val="28"/>
        </w:rPr>
        <w:t xml:space="preserve">случая лечения на 1 застрахованное лицо, на 2020 год </w:t>
      </w:r>
      <w:r w:rsidR="00905C0A" w:rsidRPr="00834E0E">
        <w:rPr>
          <w:sz w:val="28"/>
          <w:szCs w:val="28"/>
        </w:rPr>
        <w:t>–</w:t>
      </w:r>
      <w:r w:rsidRPr="00834E0E">
        <w:rPr>
          <w:rStyle w:val="FontStyle159"/>
          <w:sz w:val="28"/>
          <w:szCs w:val="28"/>
        </w:rPr>
        <w:t xml:space="preserve"> 0,0</w:t>
      </w:r>
      <w:r w:rsidR="009A5B26" w:rsidRPr="00834E0E">
        <w:rPr>
          <w:rStyle w:val="FontStyle159"/>
          <w:sz w:val="28"/>
          <w:szCs w:val="28"/>
        </w:rPr>
        <w:t>0668</w:t>
      </w:r>
      <w:r w:rsidR="00905C0A" w:rsidRPr="00834E0E">
        <w:rPr>
          <w:rStyle w:val="FontStyle159"/>
          <w:sz w:val="28"/>
          <w:szCs w:val="28"/>
        </w:rPr>
        <w:t xml:space="preserve"> </w:t>
      </w:r>
      <w:r w:rsidRPr="00834E0E">
        <w:rPr>
          <w:rStyle w:val="FontStyle159"/>
          <w:sz w:val="28"/>
          <w:szCs w:val="28"/>
        </w:rPr>
        <w:t xml:space="preserve">случая лечения на 1 застрахованное лицо, на 2021 год </w:t>
      </w:r>
      <w:r w:rsidR="00905C0A" w:rsidRPr="00834E0E">
        <w:rPr>
          <w:sz w:val="28"/>
          <w:szCs w:val="28"/>
        </w:rPr>
        <w:t>–</w:t>
      </w:r>
      <w:r w:rsidRPr="00834E0E">
        <w:rPr>
          <w:rStyle w:val="FontStyle159"/>
          <w:sz w:val="28"/>
          <w:szCs w:val="28"/>
        </w:rPr>
        <w:t xml:space="preserve"> 0,0</w:t>
      </w:r>
      <w:r w:rsidR="009A62F4" w:rsidRPr="00834E0E">
        <w:rPr>
          <w:rStyle w:val="FontStyle159"/>
          <w:sz w:val="28"/>
          <w:szCs w:val="28"/>
        </w:rPr>
        <w:t>0668</w:t>
      </w:r>
      <w:r w:rsidRPr="00834E0E">
        <w:rPr>
          <w:rStyle w:val="FontStyle159"/>
          <w:sz w:val="28"/>
          <w:szCs w:val="28"/>
        </w:rPr>
        <w:t xml:space="preserve"> случая лечения на 1 застрахованное лицо; за счет бюджетных ассигнований соответствующих бюджетов на 2019</w:t>
      </w:r>
      <w:r w:rsidR="00905C0A" w:rsidRPr="00834E0E">
        <w:rPr>
          <w:sz w:val="28"/>
          <w:szCs w:val="28"/>
        </w:rPr>
        <w:t>–</w:t>
      </w:r>
      <w:r w:rsidRPr="00834E0E">
        <w:rPr>
          <w:rStyle w:val="FontStyle159"/>
          <w:sz w:val="28"/>
          <w:szCs w:val="28"/>
        </w:rPr>
        <w:t xml:space="preserve">2021 годы </w:t>
      </w:r>
      <w:r w:rsidR="00905C0A" w:rsidRPr="00834E0E">
        <w:rPr>
          <w:sz w:val="28"/>
          <w:szCs w:val="28"/>
        </w:rPr>
        <w:t>–</w:t>
      </w:r>
      <w:r w:rsidRPr="00834E0E">
        <w:rPr>
          <w:rStyle w:val="FontStyle159"/>
          <w:sz w:val="28"/>
          <w:szCs w:val="28"/>
        </w:rPr>
        <w:t xml:space="preserve"> 0,004 случая лечения на 1 жителя;</w:t>
      </w:r>
    </w:p>
    <w:p w:rsidR="00FE5F4A" w:rsidRPr="00834E0E" w:rsidRDefault="00FE5F4A" w:rsidP="008469BF">
      <w:pPr>
        <w:pStyle w:val="Style2"/>
        <w:widowControl/>
        <w:spacing w:line="360" w:lineRule="exact"/>
        <w:ind w:firstLine="709"/>
        <w:rPr>
          <w:rStyle w:val="FontStyle159"/>
          <w:sz w:val="28"/>
          <w:szCs w:val="28"/>
        </w:rPr>
      </w:pPr>
      <w:r w:rsidRPr="00834E0E">
        <w:rPr>
          <w:rStyle w:val="FontStyle159"/>
          <w:sz w:val="28"/>
          <w:szCs w:val="28"/>
        </w:rPr>
        <w:t>для специализированной медицинской помощи в стационарных условиях за счет бюджетных ассигнований соответствующих бюджетов на 2019</w:t>
      </w:r>
      <w:r w:rsidR="00905C0A" w:rsidRPr="00834E0E">
        <w:rPr>
          <w:sz w:val="28"/>
          <w:szCs w:val="28"/>
        </w:rPr>
        <w:t>–</w:t>
      </w:r>
      <w:r w:rsidRPr="00834E0E">
        <w:rPr>
          <w:rStyle w:val="FontStyle159"/>
          <w:sz w:val="28"/>
          <w:szCs w:val="28"/>
        </w:rPr>
        <w:t xml:space="preserve">2021 годы </w:t>
      </w:r>
      <w:r w:rsidR="00905C0A" w:rsidRPr="00834E0E">
        <w:rPr>
          <w:sz w:val="28"/>
          <w:szCs w:val="28"/>
        </w:rPr>
        <w:t>–</w:t>
      </w:r>
      <w:r w:rsidRPr="00834E0E">
        <w:rPr>
          <w:rStyle w:val="FontStyle159"/>
          <w:sz w:val="28"/>
          <w:szCs w:val="28"/>
        </w:rPr>
        <w:t xml:space="preserve"> 0,0146 случая госпитализации на 1 жителя; в рамках базовой программы обязательного медицинского страхования на 2019 год </w:t>
      </w:r>
      <w:r w:rsidR="00905C0A" w:rsidRPr="00834E0E">
        <w:rPr>
          <w:sz w:val="28"/>
          <w:szCs w:val="28"/>
        </w:rPr>
        <w:t>–</w:t>
      </w:r>
      <w:r w:rsidRPr="00834E0E">
        <w:rPr>
          <w:rStyle w:val="FontStyle159"/>
          <w:sz w:val="28"/>
          <w:szCs w:val="28"/>
        </w:rPr>
        <w:t>0,</w:t>
      </w:r>
      <w:r w:rsidR="00D91957" w:rsidRPr="00834E0E">
        <w:rPr>
          <w:rStyle w:val="FontStyle159"/>
          <w:sz w:val="28"/>
          <w:szCs w:val="28"/>
        </w:rPr>
        <w:t>19</w:t>
      </w:r>
      <w:r w:rsidR="001A6E78" w:rsidRPr="00834E0E">
        <w:rPr>
          <w:rStyle w:val="FontStyle159"/>
          <w:sz w:val="28"/>
          <w:szCs w:val="28"/>
        </w:rPr>
        <w:t>5</w:t>
      </w:r>
      <w:r w:rsidRPr="00834E0E">
        <w:rPr>
          <w:rStyle w:val="FontStyle159"/>
          <w:sz w:val="28"/>
          <w:szCs w:val="28"/>
        </w:rPr>
        <w:t xml:space="preserve"> случая госпитализации на 1 застрахованное лицо, на 2020 год </w:t>
      </w:r>
      <w:r w:rsidR="00905C0A" w:rsidRPr="00834E0E">
        <w:rPr>
          <w:sz w:val="28"/>
          <w:szCs w:val="28"/>
        </w:rPr>
        <w:t xml:space="preserve">– </w:t>
      </w:r>
      <w:r w:rsidRPr="00834E0E">
        <w:rPr>
          <w:rStyle w:val="FontStyle159"/>
          <w:sz w:val="28"/>
          <w:szCs w:val="28"/>
        </w:rPr>
        <w:t>0,</w:t>
      </w:r>
      <w:r w:rsidR="00D91957" w:rsidRPr="00834E0E">
        <w:rPr>
          <w:rStyle w:val="FontStyle159"/>
          <w:sz w:val="28"/>
          <w:szCs w:val="28"/>
        </w:rPr>
        <w:t>19</w:t>
      </w:r>
      <w:r w:rsidR="001A6E78" w:rsidRPr="00834E0E">
        <w:rPr>
          <w:rStyle w:val="FontStyle159"/>
          <w:sz w:val="28"/>
          <w:szCs w:val="28"/>
        </w:rPr>
        <w:t>5</w:t>
      </w:r>
      <w:r w:rsidRPr="00834E0E">
        <w:rPr>
          <w:rStyle w:val="FontStyle159"/>
          <w:sz w:val="28"/>
          <w:szCs w:val="28"/>
        </w:rPr>
        <w:t xml:space="preserve"> </w:t>
      </w:r>
      <w:r w:rsidRPr="00834E0E">
        <w:rPr>
          <w:rStyle w:val="FontStyle159"/>
          <w:sz w:val="28"/>
          <w:szCs w:val="28"/>
        </w:rPr>
        <w:lastRenderedPageBreak/>
        <w:t xml:space="preserve">случая госпитализации на 1 застрахованное лицо, на 2021 год </w:t>
      </w:r>
      <w:r w:rsidR="00905C0A" w:rsidRPr="00834E0E">
        <w:rPr>
          <w:sz w:val="28"/>
          <w:szCs w:val="28"/>
        </w:rPr>
        <w:t xml:space="preserve">– </w:t>
      </w:r>
      <w:r w:rsidRPr="00834E0E">
        <w:rPr>
          <w:rStyle w:val="FontStyle159"/>
          <w:sz w:val="28"/>
          <w:szCs w:val="28"/>
        </w:rPr>
        <w:t>0,</w:t>
      </w:r>
      <w:r w:rsidR="00D91957" w:rsidRPr="00834E0E">
        <w:rPr>
          <w:rStyle w:val="FontStyle159"/>
          <w:sz w:val="28"/>
          <w:szCs w:val="28"/>
        </w:rPr>
        <w:t>19</w:t>
      </w:r>
      <w:r w:rsidR="001A6E78" w:rsidRPr="00834E0E">
        <w:rPr>
          <w:rStyle w:val="FontStyle159"/>
          <w:sz w:val="28"/>
          <w:szCs w:val="28"/>
        </w:rPr>
        <w:t>5</w:t>
      </w:r>
      <w:r w:rsidRPr="00834E0E">
        <w:rPr>
          <w:rStyle w:val="FontStyle159"/>
          <w:sz w:val="28"/>
          <w:szCs w:val="28"/>
        </w:rPr>
        <w:t xml:space="preserve"> случая госпитализации на 1 застрахованное лицо, в том числе для:</w:t>
      </w:r>
    </w:p>
    <w:p w:rsidR="00FE5F4A" w:rsidRPr="00834E0E" w:rsidRDefault="00FE5F4A" w:rsidP="008469BF">
      <w:pPr>
        <w:pStyle w:val="Style2"/>
        <w:widowControl/>
        <w:spacing w:line="360" w:lineRule="exact"/>
        <w:ind w:firstLine="709"/>
        <w:rPr>
          <w:rStyle w:val="FontStyle159"/>
          <w:sz w:val="28"/>
          <w:szCs w:val="28"/>
        </w:rPr>
      </w:pPr>
      <w:r w:rsidRPr="00834E0E">
        <w:rPr>
          <w:rStyle w:val="FontStyle159"/>
          <w:sz w:val="28"/>
          <w:szCs w:val="28"/>
        </w:rPr>
        <w:t xml:space="preserve">медицинской помощи по профилю «онкология» на 2019 год </w:t>
      </w:r>
      <w:r w:rsidR="00905C0A" w:rsidRPr="00834E0E">
        <w:rPr>
          <w:sz w:val="28"/>
          <w:szCs w:val="28"/>
        </w:rPr>
        <w:t>–</w:t>
      </w:r>
      <w:r w:rsidRPr="00834E0E">
        <w:rPr>
          <w:rStyle w:val="FontStyle159"/>
          <w:sz w:val="28"/>
          <w:szCs w:val="28"/>
        </w:rPr>
        <w:t xml:space="preserve"> 0,0091 случая госпитализации на 1 застрахованное лицо, на 2020 год </w:t>
      </w:r>
      <w:r w:rsidR="00905C0A" w:rsidRPr="00834E0E">
        <w:rPr>
          <w:sz w:val="28"/>
          <w:szCs w:val="28"/>
        </w:rPr>
        <w:t>–</w:t>
      </w:r>
      <w:r w:rsidRPr="00834E0E">
        <w:rPr>
          <w:rStyle w:val="FontStyle159"/>
          <w:sz w:val="28"/>
          <w:szCs w:val="28"/>
        </w:rPr>
        <w:t xml:space="preserve"> 0,01023 случая госпитализации на 1 застрахованное лицо, на 2021 год </w:t>
      </w:r>
      <w:r w:rsidR="00905C0A" w:rsidRPr="00834E0E">
        <w:rPr>
          <w:sz w:val="28"/>
          <w:szCs w:val="28"/>
        </w:rPr>
        <w:t>–</w:t>
      </w:r>
      <w:r w:rsidRPr="00834E0E">
        <w:rPr>
          <w:rStyle w:val="FontStyle159"/>
          <w:sz w:val="28"/>
          <w:szCs w:val="28"/>
        </w:rPr>
        <w:t xml:space="preserve"> 0,01076 случая госпитализации на 1 застрахованное лицо;</w:t>
      </w:r>
    </w:p>
    <w:p w:rsidR="00FE5F4A" w:rsidRPr="00834E0E" w:rsidRDefault="00FE5F4A" w:rsidP="00905C0A">
      <w:pPr>
        <w:pStyle w:val="Style2"/>
        <w:widowControl/>
        <w:spacing w:line="360" w:lineRule="exact"/>
        <w:ind w:firstLine="709"/>
        <w:rPr>
          <w:rStyle w:val="FontStyle159"/>
          <w:sz w:val="28"/>
          <w:szCs w:val="28"/>
        </w:rPr>
      </w:pPr>
      <w:r w:rsidRPr="00834E0E">
        <w:rPr>
          <w:rStyle w:val="FontStyle159"/>
          <w:sz w:val="28"/>
          <w:szCs w:val="28"/>
        </w:rPr>
        <w:t>медицинской реабилитации в специализированных медицинских организациях, оказывающих медицинскую помощь по профилю</w:t>
      </w:r>
      <w:r w:rsidR="00905C0A" w:rsidRPr="00834E0E">
        <w:rPr>
          <w:rStyle w:val="FontStyle159"/>
          <w:sz w:val="28"/>
          <w:szCs w:val="28"/>
        </w:rPr>
        <w:t xml:space="preserve"> «</w:t>
      </w:r>
      <w:r w:rsidR="0064357F">
        <w:rPr>
          <w:rStyle w:val="FontStyle159"/>
          <w:sz w:val="28"/>
          <w:szCs w:val="28"/>
        </w:rPr>
        <w:t>м</w:t>
      </w:r>
      <w:r w:rsidRPr="00834E0E">
        <w:rPr>
          <w:rStyle w:val="FontStyle159"/>
          <w:sz w:val="28"/>
          <w:szCs w:val="28"/>
        </w:rPr>
        <w:t>едицинская реабилитация</w:t>
      </w:r>
      <w:r w:rsidR="00905C0A" w:rsidRPr="00834E0E">
        <w:rPr>
          <w:rStyle w:val="FontStyle159"/>
          <w:sz w:val="28"/>
          <w:szCs w:val="28"/>
        </w:rPr>
        <w:t>»</w:t>
      </w:r>
      <w:r w:rsidRPr="00834E0E">
        <w:rPr>
          <w:rStyle w:val="FontStyle159"/>
          <w:sz w:val="28"/>
          <w:szCs w:val="28"/>
        </w:rPr>
        <w:t xml:space="preserve">, и реабилитационных отделениях медицинских организаций в рамках базовой программы обязательного медицинского страхования на 2019 год </w:t>
      </w:r>
      <w:r w:rsidR="00905C0A" w:rsidRPr="00834E0E">
        <w:rPr>
          <w:sz w:val="28"/>
          <w:szCs w:val="28"/>
        </w:rPr>
        <w:t>–</w:t>
      </w:r>
      <w:r w:rsidRPr="00834E0E">
        <w:rPr>
          <w:rStyle w:val="FontStyle159"/>
          <w:sz w:val="28"/>
          <w:szCs w:val="28"/>
        </w:rPr>
        <w:t xml:space="preserve"> 0,004 случая госпитализации </w:t>
      </w:r>
      <w:r w:rsidR="00905C0A" w:rsidRPr="00834E0E">
        <w:rPr>
          <w:rStyle w:val="FontStyle159"/>
          <w:sz w:val="28"/>
          <w:szCs w:val="28"/>
        </w:rPr>
        <w:br/>
      </w:r>
      <w:r w:rsidRPr="00834E0E">
        <w:rPr>
          <w:rStyle w:val="FontStyle159"/>
          <w:sz w:val="28"/>
          <w:szCs w:val="28"/>
        </w:rPr>
        <w:t xml:space="preserve">на 1 застрахованное лицо, на 2020 и 2021 годы </w:t>
      </w:r>
      <w:r w:rsidR="00905C0A" w:rsidRPr="00834E0E">
        <w:rPr>
          <w:sz w:val="28"/>
          <w:szCs w:val="28"/>
        </w:rPr>
        <w:t>–</w:t>
      </w:r>
      <w:r w:rsidRPr="00834E0E">
        <w:rPr>
          <w:rStyle w:val="FontStyle159"/>
          <w:sz w:val="28"/>
          <w:szCs w:val="28"/>
        </w:rPr>
        <w:t xml:space="preserve"> 0,005 случая госпитализации на 1 застрахованное лицо (в том числе не менее 25% для медицинской реабилитации для детей в возрасте 0-17 лет с учетом реальной потребности);</w:t>
      </w:r>
    </w:p>
    <w:p w:rsidR="00FE5F4A" w:rsidRPr="00834E0E" w:rsidRDefault="00FE5F4A" w:rsidP="008469BF">
      <w:pPr>
        <w:pStyle w:val="Style5"/>
        <w:widowControl/>
        <w:spacing w:line="360" w:lineRule="exact"/>
        <w:ind w:firstLine="709"/>
        <w:rPr>
          <w:sz w:val="28"/>
          <w:szCs w:val="28"/>
        </w:rPr>
      </w:pPr>
      <w:r w:rsidRPr="00834E0E">
        <w:rPr>
          <w:sz w:val="28"/>
          <w:szCs w:val="28"/>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w:t>
      </w:r>
      <w:r w:rsidR="00905C0A" w:rsidRPr="00834E0E">
        <w:rPr>
          <w:sz w:val="28"/>
          <w:szCs w:val="28"/>
        </w:rPr>
        <w:t>–</w:t>
      </w:r>
      <w:r w:rsidRPr="00834E0E">
        <w:rPr>
          <w:sz w:val="28"/>
          <w:szCs w:val="28"/>
        </w:rPr>
        <w:t xml:space="preserve">2021 годы </w:t>
      </w:r>
      <w:r w:rsidR="00905C0A" w:rsidRPr="00834E0E">
        <w:rPr>
          <w:sz w:val="28"/>
          <w:szCs w:val="28"/>
        </w:rPr>
        <w:t>–</w:t>
      </w:r>
      <w:r w:rsidRPr="00834E0E">
        <w:rPr>
          <w:sz w:val="28"/>
          <w:szCs w:val="28"/>
        </w:rPr>
        <w:t xml:space="preserve"> 0,092 койко-дня на 1 жителя.</w:t>
      </w:r>
    </w:p>
    <w:p w:rsidR="00F42EA3" w:rsidRPr="00834E0E" w:rsidRDefault="00F42EA3" w:rsidP="008469BF">
      <w:pPr>
        <w:pStyle w:val="Style5"/>
        <w:widowControl/>
        <w:spacing w:line="360" w:lineRule="exact"/>
        <w:ind w:firstLine="709"/>
        <w:rPr>
          <w:sz w:val="28"/>
          <w:szCs w:val="28"/>
        </w:rPr>
      </w:pPr>
      <w:r w:rsidRPr="00834E0E">
        <w:rPr>
          <w:sz w:val="28"/>
          <w:szCs w:val="28"/>
        </w:rPr>
        <w:t xml:space="preserve">Средние нормативы медицинской помощи при экстракорпоральном оплодотворении составляют: на 2019 год </w:t>
      </w:r>
      <w:r w:rsidR="00F77141" w:rsidRPr="00834E0E">
        <w:rPr>
          <w:sz w:val="28"/>
          <w:szCs w:val="28"/>
        </w:rPr>
        <w:t xml:space="preserve">– </w:t>
      </w:r>
      <w:r w:rsidRPr="00834E0E">
        <w:rPr>
          <w:sz w:val="28"/>
          <w:szCs w:val="28"/>
        </w:rPr>
        <w:t xml:space="preserve">0,000478 случая </w:t>
      </w:r>
      <w:r w:rsidR="00F77141" w:rsidRPr="00834E0E">
        <w:rPr>
          <w:sz w:val="28"/>
          <w:szCs w:val="28"/>
        </w:rPr>
        <w:br/>
      </w:r>
      <w:r w:rsidRPr="00834E0E">
        <w:rPr>
          <w:sz w:val="28"/>
          <w:szCs w:val="28"/>
        </w:rPr>
        <w:t>на 1 застрахованное лицо, на 2020 год – 0,000492 случая на 1 застрахованное лицо, на 2021 год – 0,000506 случая на 1 застрахованное лицо.</w:t>
      </w:r>
    </w:p>
    <w:p w:rsidR="00AC6B07" w:rsidRPr="00834E0E" w:rsidRDefault="000074AD" w:rsidP="008469BF">
      <w:pPr>
        <w:widowControl w:val="0"/>
        <w:shd w:val="clear" w:color="auto" w:fill="FFFFFF" w:themeFill="background1"/>
        <w:autoSpaceDE w:val="0"/>
        <w:autoSpaceDN w:val="0"/>
        <w:adjustRightInd w:val="0"/>
        <w:spacing w:line="360" w:lineRule="exact"/>
        <w:ind w:firstLine="709"/>
        <w:jc w:val="both"/>
        <w:rPr>
          <w:color w:val="000000" w:themeColor="text1"/>
          <w:sz w:val="28"/>
          <w:szCs w:val="28"/>
        </w:rPr>
      </w:pPr>
      <w:r w:rsidRPr="00834E0E">
        <w:rPr>
          <w:sz w:val="28"/>
          <w:szCs w:val="28"/>
        </w:rPr>
        <w:t>6.2</w:t>
      </w:r>
      <w:r w:rsidR="00AC6B07" w:rsidRPr="00834E0E">
        <w:rPr>
          <w:sz w:val="28"/>
          <w:szCs w:val="28"/>
        </w:rPr>
        <w:t xml:space="preserve">. Объем медицинской помощи, оказываемой не застрахованным </w:t>
      </w:r>
      <w:r w:rsidR="00F77141" w:rsidRPr="00834E0E">
        <w:rPr>
          <w:sz w:val="28"/>
          <w:szCs w:val="28"/>
        </w:rPr>
        <w:br/>
      </w:r>
      <w:r w:rsidR="00AC6B07" w:rsidRPr="00834E0E">
        <w:rPr>
          <w:sz w:val="28"/>
          <w:szCs w:val="28"/>
        </w:rPr>
        <w:t>по обязательному медицинскому страхованию гражданам в экстренной форме</w:t>
      </w:r>
      <w:r w:rsidR="00AC6B07" w:rsidRPr="00834E0E">
        <w:rPr>
          <w:color w:val="000000" w:themeColor="text1"/>
          <w:sz w:val="28"/>
          <w:szCs w:val="28"/>
        </w:rPr>
        <w:t xml:space="preserve">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республиканского бюджета.</w:t>
      </w:r>
    </w:p>
    <w:p w:rsidR="00AC6B07" w:rsidRPr="00834E0E" w:rsidRDefault="00AC6B07" w:rsidP="008469BF">
      <w:pPr>
        <w:widowControl w:val="0"/>
        <w:shd w:val="clear" w:color="auto" w:fill="FFFFFF" w:themeFill="background1"/>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Нормативы объема скорой, в том числе скорой специализированной, медицинской помощи,</w:t>
      </w:r>
      <w:r w:rsidR="0021524B" w:rsidRPr="00834E0E">
        <w:rPr>
          <w:color w:val="000000" w:themeColor="text1"/>
          <w:sz w:val="28"/>
          <w:szCs w:val="28"/>
        </w:rPr>
        <w:t xml:space="preserve"> не включенной в территориальную программу обязательного медицинского страхования,</w:t>
      </w:r>
      <w:r w:rsidRPr="00834E0E">
        <w:rPr>
          <w:color w:val="000000" w:themeColor="text1"/>
          <w:sz w:val="28"/>
          <w:szCs w:val="28"/>
        </w:rPr>
        <w:t xml:space="preserve"> включая медицинскую эвакуацию, устанавливаются Министерством здравоохранения Республики Саха (Якутия).</w:t>
      </w:r>
    </w:p>
    <w:p w:rsidR="00AC6B07" w:rsidRPr="00834E0E" w:rsidRDefault="000074AD" w:rsidP="008469BF">
      <w:pPr>
        <w:spacing w:line="360" w:lineRule="exact"/>
        <w:ind w:firstLine="709"/>
        <w:jc w:val="both"/>
        <w:rPr>
          <w:color w:val="000000" w:themeColor="text1"/>
          <w:sz w:val="28"/>
          <w:szCs w:val="28"/>
        </w:rPr>
      </w:pPr>
      <w:r w:rsidRPr="00834E0E">
        <w:rPr>
          <w:color w:val="000000" w:themeColor="text1"/>
          <w:sz w:val="28"/>
          <w:szCs w:val="28"/>
        </w:rPr>
        <w:t>6</w:t>
      </w:r>
      <w:r w:rsidR="00AC6B07" w:rsidRPr="00834E0E">
        <w:rPr>
          <w:color w:val="000000" w:themeColor="text1"/>
          <w:sz w:val="28"/>
          <w:szCs w:val="28"/>
        </w:rPr>
        <w:t>.</w:t>
      </w:r>
      <w:r w:rsidRPr="00834E0E">
        <w:rPr>
          <w:color w:val="000000" w:themeColor="text1"/>
          <w:sz w:val="28"/>
          <w:szCs w:val="28"/>
        </w:rPr>
        <w:t>3.</w:t>
      </w:r>
      <w:r w:rsidR="00AC6B07" w:rsidRPr="00834E0E">
        <w:rPr>
          <w:color w:val="000000" w:themeColor="text1"/>
          <w:sz w:val="28"/>
          <w:szCs w:val="28"/>
        </w:rPr>
        <w:t xml:space="preserve"> На основе перераспределения объемов медицинской помощи </w:t>
      </w:r>
      <w:r w:rsidR="00F77141" w:rsidRPr="00834E0E">
        <w:rPr>
          <w:color w:val="000000" w:themeColor="text1"/>
          <w:sz w:val="28"/>
          <w:szCs w:val="28"/>
        </w:rPr>
        <w:br/>
      </w:r>
      <w:r w:rsidR="00AC6B07" w:rsidRPr="00834E0E">
        <w:rPr>
          <w:color w:val="000000" w:themeColor="text1"/>
          <w:sz w:val="28"/>
          <w:szCs w:val="28"/>
        </w:rPr>
        <w:t xml:space="preserve">по видам, условиям и формам ее оказания установлены дифференцированные нормативы объема медицинской помощи на 1 жителя и нормативы объема медицинской помощи на 1 застрахованное лицо </w:t>
      </w:r>
      <w:r w:rsidR="00F77141" w:rsidRPr="00834E0E">
        <w:rPr>
          <w:color w:val="000000" w:themeColor="text1"/>
          <w:sz w:val="28"/>
          <w:szCs w:val="28"/>
        </w:rPr>
        <w:br/>
      </w:r>
      <w:r w:rsidR="00AC6B07" w:rsidRPr="00834E0E">
        <w:rPr>
          <w:color w:val="000000" w:themeColor="text1"/>
          <w:sz w:val="28"/>
          <w:szCs w:val="28"/>
        </w:rPr>
        <w:t xml:space="preserve">с учетом этапов оказания медицинской помощи, уровня и структуры </w:t>
      </w:r>
      <w:r w:rsidR="00AC6B07" w:rsidRPr="00834E0E">
        <w:rPr>
          <w:color w:val="000000" w:themeColor="text1"/>
          <w:sz w:val="28"/>
          <w:szCs w:val="28"/>
        </w:rPr>
        <w:lastRenderedPageBreak/>
        <w:t xml:space="preserve">заболеваемости, особенностей половозрастного состава и плотности населения, транспортной доступности, а также климатических </w:t>
      </w:r>
      <w:r w:rsidR="00F77141" w:rsidRPr="00834E0E">
        <w:rPr>
          <w:color w:val="000000" w:themeColor="text1"/>
          <w:sz w:val="28"/>
          <w:szCs w:val="28"/>
        </w:rPr>
        <w:br/>
      </w:r>
      <w:r w:rsidR="00AC6B07" w:rsidRPr="00834E0E">
        <w:rPr>
          <w:color w:val="000000" w:themeColor="text1"/>
          <w:sz w:val="28"/>
          <w:szCs w:val="28"/>
        </w:rPr>
        <w:t>и географических особенностей региона.</w:t>
      </w:r>
    </w:p>
    <w:p w:rsidR="00AC6B07" w:rsidRPr="00834E0E" w:rsidRDefault="00AC6B07" w:rsidP="008469BF">
      <w:pPr>
        <w:spacing w:line="360" w:lineRule="exact"/>
        <w:ind w:firstLine="709"/>
        <w:jc w:val="both"/>
        <w:rPr>
          <w:color w:val="000000" w:themeColor="text1"/>
          <w:sz w:val="28"/>
          <w:szCs w:val="28"/>
        </w:rPr>
      </w:pPr>
      <w:r w:rsidRPr="00834E0E">
        <w:rPr>
          <w:color w:val="000000" w:themeColor="text1"/>
          <w:sz w:val="28"/>
          <w:szCs w:val="28"/>
        </w:rPr>
        <w:t xml:space="preserve">В части медицинской помощи, финансовое обеспечение которой осуществляется за счет средств государственного бюджета Республики Саха (Якутия),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w:t>
      </w:r>
      <w:r w:rsidR="00F77141" w:rsidRPr="00834E0E">
        <w:rPr>
          <w:color w:val="000000" w:themeColor="text1"/>
          <w:sz w:val="28"/>
          <w:szCs w:val="28"/>
        </w:rPr>
        <w:br/>
      </w:r>
      <w:r w:rsidRPr="00834E0E">
        <w:rPr>
          <w:color w:val="000000" w:themeColor="text1"/>
          <w:sz w:val="28"/>
          <w:szCs w:val="28"/>
        </w:rPr>
        <w:t>в территориальных программах дифференцированные нормативы объема медицинской помощи могут быть обосновано ниже средних нормативов, предусмотренных настоящим разделом Программы.</w:t>
      </w:r>
    </w:p>
    <w:p w:rsidR="00AC6B07" w:rsidRPr="00834E0E" w:rsidRDefault="00AC6B07" w:rsidP="008469BF">
      <w:pPr>
        <w:spacing w:line="360" w:lineRule="exact"/>
        <w:ind w:firstLine="709"/>
        <w:jc w:val="both"/>
        <w:rPr>
          <w:color w:val="000000" w:themeColor="text1"/>
          <w:sz w:val="28"/>
          <w:szCs w:val="28"/>
        </w:rPr>
      </w:pPr>
      <w:r w:rsidRPr="00834E0E">
        <w:rPr>
          <w:color w:val="000000" w:themeColor="text1"/>
          <w:sz w:val="28"/>
          <w:szCs w:val="28"/>
        </w:rPr>
        <w:t>Распределение объемов между медицинскими организациями осуществляется Комиссией по разработке ТПОМС с учетом показателей эффективности деятельности медицинских организаций.</w:t>
      </w:r>
    </w:p>
    <w:p w:rsidR="00AC6B07" w:rsidRPr="00834E0E" w:rsidRDefault="00AC6B07" w:rsidP="008469BF">
      <w:pPr>
        <w:spacing w:line="360" w:lineRule="exact"/>
        <w:ind w:firstLine="709"/>
        <w:jc w:val="both"/>
        <w:rPr>
          <w:color w:val="000000" w:themeColor="text1"/>
          <w:sz w:val="28"/>
          <w:szCs w:val="28"/>
        </w:rPr>
      </w:pPr>
      <w:r w:rsidRPr="00834E0E">
        <w:rPr>
          <w:color w:val="000000" w:themeColor="text1"/>
          <w:sz w:val="28"/>
          <w:szCs w:val="28"/>
        </w:rPr>
        <w:t xml:space="preserve">В целях обеспечения доступности медицинской помощи гражданам, проживающим в малонаселенных, отдаленных и </w:t>
      </w:r>
      <w:r w:rsidRPr="00834E0E">
        <w:rPr>
          <w:sz w:val="28"/>
          <w:szCs w:val="28"/>
        </w:rPr>
        <w:t>труднодоступных населенных пунктах, а также в сельской местности Программой установлены дифференцированные объемы медицинской помощи. Медицинская помощь населению Республики Саха</w:t>
      </w:r>
      <w:r w:rsidRPr="00834E0E">
        <w:rPr>
          <w:color w:val="000000" w:themeColor="text1"/>
          <w:sz w:val="28"/>
          <w:szCs w:val="28"/>
        </w:rPr>
        <w:t xml:space="preserve"> (Якутия) оказывается в соответствии </w:t>
      </w:r>
      <w:r w:rsidR="00F77141" w:rsidRPr="00834E0E">
        <w:rPr>
          <w:color w:val="000000" w:themeColor="text1"/>
          <w:sz w:val="28"/>
          <w:szCs w:val="28"/>
        </w:rPr>
        <w:br/>
      </w:r>
      <w:r w:rsidRPr="00834E0E">
        <w:rPr>
          <w:color w:val="000000" w:themeColor="text1"/>
          <w:sz w:val="28"/>
          <w:szCs w:val="28"/>
        </w:rPr>
        <w:t>с порядками оказания медицинской помощи.</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Этапы оказания первичной медико-санитарной помощи включают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себя первичную доврачебную медико-санитарную помощь; первичную врачебную медико-санитарную помощь; первичную специализированную медико-санитарную помощь. Первичная медико-санитарная помощь оказывается в амбулаторных условиях и при наличии - в условиях дневного стационара.</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В целях</w:t>
      </w:r>
      <w:r w:rsidR="004231F0" w:rsidRPr="00834E0E">
        <w:rPr>
          <w:rFonts w:ascii="Times New Roman" w:hAnsi="Times New Roman" w:cs="Times New Roman"/>
          <w:color w:val="000000" w:themeColor="text1"/>
          <w:sz w:val="28"/>
          <w:szCs w:val="28"/>
        </w:rPr>
        <w:t xml:space="preserve"> обеспечения</w:t>
      </w:r>
      <w:r w:rsidRPr="00834E0E">
        <w:rPr>
          <w:rFonts w:ascii="Times New Roman" w:hAnsi="Times New Roman" w:cs="Times New Roman"/>
          <w:color w:val="000000" w:themeColor="text1"/>
          <w:sz w:val="28"/>
          <w:szCs w:val="28"/>
        </w:rPr>
        <w:t xml:space="preserve"> доступности медицинской помощи населению Республики Саха (Якутия), в том числе проживающему в отдаленных и/или труднодоступных малонаселенных пунктах, оказание медицинской помощи предусмотрено с соблюдением принципа максимального приближ</w:t>
      </w:r>
      <w:r w:rsidR="000074AD" w:rsidRPr="00834E0E">
        <w:rPr>
          <w:rFonts w:ascii="Times New Roman" w:hAnsi="Times New Roman" w:cs="Times New Roman"/>
          <w:color w:val="000000" w:themeColor="text1"/>
          <w:sz w:val="28"/>
          <w:szCs w:val="28"/>
        </w:rPr>
        <w:t xml:space="preserve">ения </w:t>
      </w:r>
      <w:r w:rsidR="00F77141" w:rsidRPr="00834E0E">
        <w:rPr>
          <w:rFonts w:ascii="Times New Roman" w:hAnsi="Times New Roman" w:cs="Times New Roman"/>
          <w:color w:val="000000" w:themeColor="text1"/>
          <w:sz w:val="28"/>
          <w:szCs w:val="28"/>
        </w:rPr>
        <w:br/>
      </w:r>
      <w:r w:rsidR="000074AD" w:rsidRPr="00834E0E">
        <w:rPr>
          <w:rFonts w:ascii="Times New Roman" w:hAnsi="Times New Roman" w:cs="Times New Roman"/>
          <w:color w:val="000000" w:themeColor="text1"/>
          <w:sz w:val="28"/>
          <w:szCs w:val="28"/>
        </w:rPr>
        <w:t>к месту проживания граждан</w:t>
      </w:r>
      <w:r w:rsidRPr="00834E0E">
        <w:rPr>
          <w:rFonts w:ascii="Times New Roman" w:hAnsi="Times New Roman" w:cs="Times New Roman"/>
          <w:color w:val="000000" w:themeColor="text1"/>
          <w:sz w:val="28"/>
          <w:szCs w:val="28"/>
        </w:rPr>
        <w:t xml:space="preserve"> и ее этапности.</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Первичная медико-санитарная помощь оказывается на следующих этапах:</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в фельдшерско-акушерских пунктах (ФАП);</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во врачебных амбулаториях, амбулаторных отделениях участковых больниц;</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в амбулаторных отделениях центральных районных больниц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и городских больниц, офисах общей врачебной (семейной) практики; поликлиниках, центрах здоровья, в том числе мобильных;</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в клинико-диагностических центрах и отделениях многопрофильных </w:t>
      </w:r>
      <w:r w:rsidRPr="00834E0E">
        <w:rPr>
          <w:rFonts w:ascii="Times New Roman" w:hAnsi="Times New Roman" w:cs="Times New Roman"/>
          <w:color w:val="000000" w:themeColor="text1"/>
          <w:sz w:val="28"/>
          <w:szCs w:val="28"/>
        </w:rPr>
        <w:lastRenderedPageBreak/>
        <w:t xml:space="preserve">медицинских организаций, оказывающих специализированную, в том числе высокотехнологичную медицинскую помощь, диспансерах,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специализированных больницах.</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Специализированная медицинская помощь оказывается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стационарных отделениях участковых больниц, центральных районных больниц, в специализированных отделениях многопрофильных больниц, специализированных больницах, диспансерах.</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Медицинская организация при отсутствии необходимых врачей специалистов, профильных отделений, обеспечивает направление пациентов в другую медицинскую организацию, в которой имеются указанные врачи-специалисты и отделения. </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В медицинской организации, находящейся в труднодоступном и/или отдаленном населенном пункте (ФАП, врачебная амбулатория, офис общей врачебной (семейной) практики, участковая больница, центральная районная больница):</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при отсутствии необходимого врача-специалиста и отсутствии возможности направить пациента в другую медицинскую организацию ввиду отсутствия транспортного сообщения, оказание первичной специализированной помощи в части консультации врача-специалиста обеспечивается посредством проведения телемедицинских консультаци</w:t>
      </w:r>
      <w:r w:rsidR="0064357F">
        <w:rPr>
          <w:rFonts w:ascii="Times New Roman" w:hAnsi="Times New Roman" w:cs="Times New Roman"/>
          <w:color w:val="000000" w:themeColor="text1"/>
          <w:sz w:val="28"/>
          <w:szCs w:val="28"/>
        </w:rPr>
        <w:t>й, диспансеризация и медицинские</w:t>
      </w:r>
      <w:r w:rsidRPr="00834E0E">
        <w:rPr>
          <w:rFonts w:ascii="Times New Roman" w:hAnsi="Times New Roman" w:cs="Times New Roman"/>
          <w:color w:val="000000" w:themeColor="text1"/>
          <w:sz w:val="28"/>
          <w:szCs w:val="28"/>
        </w:rPr>
        <w:t xml:space="preserve"> осмотры населения обеспечиваются выездными мобильными бригадами специалистов;</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при отсутствии в центральной районной больнице профильных отделений и отсутствии возможности направить пациента в другую медицинскую организацию ввиду отсутствия транспортного сообщения,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при наличии неотложных показаний</w:t>
      </w:r>
      <w:r w:rsidR="00BB23C5"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 xml:space="preserve"> лечение общетерапевтических заболеваний осуществляет у взрослых врач терапевт, у детей –</w:t>
      </w:r>
      <w:r w:rsidR="00F77141" w:rsidRPr="00834E0E">
        <w:rPr>
          <w:rFonts w:ascii="Times New Roman" w:hAnsi="Times New Roman" w:cs="Times New Roman"/>
          <w:color w:val="000000" w:themeColor="text1"/>
          <w:sz w:val="28"/>
          <w:szCs w:val="28"/>
        </w:rPr>
        <w:t xml:space="preserve"> </w:t>
      </w:r>
      <w:r w:rsidR="00F21BE1" w:rsidRPr="00834E0E">
        <w:rPr>
          <w:rFonts w:ascii="Times New Roman" w:hAnsi="Times New Roman" w:cs="Times New Roman"/>
          <w:color w:val="000000" w:themeColor="text1"/>
          <w:sz w:val="28"/>
          <w:szCs w:val="28"/>
        </w:rPr>
        <w:t>врач</w:t>
      </w:r>
      <w:r w:rsidR="0064357F">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педиатр, общех</w:t>
      </w:r>
      <w:r w:rsidR="0064357F">
        <w:rPr>
          <w:rFonts w:ascii="Times New Roman" w:hAnsi="Times New Roman" w:cs="Times New Roman"/>
          <w:color w:val="000000" w:themeColor="text1"/>
          <w:sz w:val="28"/>
          <w:szCs w:val="28"/>
        </w:rPr>
        <w:t>ирургических заболеваний – врач-</w:t>
      </w:r>
      <w:r w:rsidRPr="00834E0E">
        <w:rPr>
          <w:rFonts w:ascii="Times New Roman" w:hAnsi="Times New Roman" w:cs="Times New Roman"/>
          <w:color w:val="000000" w:themeColor="text1"/>
          <w:sz w:val="28"/>
          <w:szCs w:val="28"/>
        </w:rPr>
        <w:t>хирург. Консультации врачей-специалистов обеспечиваются посредством проведения телемедицинских консультаций;</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в участковых больницах при отсутствии соответствующего врача</w:t>
      </w:r>
      <w:r w:rsidR="0064357F">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 xml:space="preserve"> специалиста и возможности направить пациента в другую медицинскую организацию ввиду отсутствия транспортного сообщения, допускается лечение пациентов по неотложным показаниям</w:t>
      </w:r>
      <w:r w:rsidR="00F21BE1" w:rsidRPr="00834E0E">
        <w:rPr>
          <w:rFonts w:ascii="Times New Roman" w:hAnsi="Times New Roman" w:cs="Times New Roman"/>
          <w:color w:val="000000" w:themeColor="text1"/>
          <w:sz w:val="28"/>
          <w:szCs w:val="28"/>
        </w:rPr>
        <w:t xml:space="preserve"> врачом</w:t>
      </w:r>
      <w:r w:rsidRPr="00834E0E">
        <w:rPr>
          <w:rFonts w:ascii="Times New Roman" w:hAnsi="Times New Roman" w:cs="Times New Roman"/>
          <w:color w:val="000000" w:themeColor="text1"/>
          <w:sz w:val="28"/>
          <w:szCs w:val="28"/>
        </w:rPr>
        <w:t xml:space="preserve"> терапевтом (педиатром) без учета возрастной категории </w:t>
      </w:r>
      <w:r w:rsidR="00F21BE1" w:rsidRPr="00834E0E">
        <w:rPr>
          <w:rFonts w:ascii="Times New Roman" w:hAnsi="Times New Roman" w:cs="Times New Roman"/>
          <w:color w:val="000000" w:themeColor="text1"/>
          <w:sz w:val="28"/>
          <w:szCs w:val="28"/>
        </w:rPr>
        <w:t>пациентов</w:t>
      </w:r>
      <w:r w:rsidRPr="00834E0E">
        <w:rPr>
          <w:rFonts w:ascii="Times New Roman" w:hAnsi="Times New Roman" w:cs="Times New Roman"/>
          <w:color w:val="000000" w:themeColor="text1"/>
          <w:sz w:val="28"/>
          <w:szCs w:val="28"/>
        </w:rPr>
        <w:t xml:space="preserve"> и/или врачом общей врачебной (семейной) практики; </w:t>
      </w:r>
    </w:p>
    <w:p w:rsidR="00AC6B07" w:rsidRPr="00834E0E" w:rsidRDefault="00AC6B07"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при наличии экстренных показаний пациенты доставляются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специализированные медицинские организации санитарной авиацией.</w:t>
      </w:r>
    </w:p>
    <w:p w:rsidR="00AC6B07" w:rsidRPr="00834E0E" w:rsidRDefault="000074AD"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6</w:t>
      </w:r>
      <w:r w:rsidR="00AC6B07"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4.</w:t>
      </w:r>
      <w:r w:rsidR="00AC6B07" w:rsidRPr="00834E0E">
        <w:rPr>
          <w:rFonts w:ascii="Times New Roman" w:hAnsi="Times New Roman" w:cs="Times New Roman"/>
          <w:color w:val="000000" w:themeColor="text1"/>
          <w:sz w:val="28"/>
          <w:szCs w:val="28"/>
        </w:rPr>
        <w:t xml:space="preserve"> В целях обеспечения доступности медицинской помощи гражданам, проживающим в малонаселенных, отдаленных и (или) </w:t>
      </w:r>
      <w:r w:rsidR="00AC6B07" w:rsidRPr="00834E0E">
        <w:rPr>
          <w:rFonts w:ascii="Times New Roman" w:hAnsi="Times New Roman" w:cs="Times New Roman"/>
          <w:color w:val="000000" w:themeColor="text1"/>
          <w:sz w:val="28"/>
          <w:szCs w:val="28"/>
        </w:rPr>
        <w:lastRenderedPageBreak/>
        <w:t xml:space="preserve">труднодоступных населенных пунктах, а также в сельской местности Программой установлены дифференцированные объемы санитарной авиации, телемедицины и передвижных форм предоставления медицинских услуг (приложение № 5 к </w:t>
      </w:r>
      <w:r w:rsidR="0064357F">
        <w:rPr>
          <w:rFonts w:ascii="Times New Roman" w:hAnsi="Times New Roman" w:cs="Times New Roman"/>
          <w:color w:val="000000" w:themeColor="text1"/>
          <w:sz w:val="28"/>
          <w:szCs w:val="28"/>
        </w:rPr>
        <w:t xml:space="preserve">настоящей </w:t>
      </w:r>
      <w:r w:rsidR="00AC6B07" w:rsidRPr="00834E0E">
        <w:rPr>
          <w:rFonts w:ascii="Times New Roman" w:hAnsi="Times New Roman" w:cs="Times New Roman"/>
          <w:color w:val="000000" w:themeColor="text1"/>
          <w:sz w:val="28"/>
          <w:szCs w:val="28"/>
        </w:rPr>
        <w:t>Программе).</w:t>
      </w:r>
    </w:p>
    <w:p w:rsidR="00AC6B07" w:rsidRPr="00834E0E" w:rsidRDefault="00AC6B07" w:rsidP="00F77141">
      <w:pPr>
        <w:pStyle w:val="ConsPlusNormal"/>
        <w:shd w:val="clear" w:color="auto" w:fill="FFFFFF" w:themeFill="background1"/>
        <w:ind w:firstLine="0"/>
        <w:jc w:val="both"/>
        <w:rPr>
          <w:rFonts w:ascii="Times New Roman" w:hAnsi="Times New Roman" w:cs="Times New Roman"/>
          <w:color w:val="000000" w:themeColor="text1"/>
          <w:sz w:val="28"/>
          <w:szCs w:val="28"/>
        </w:rPr>
      </w:pPr>
    </w:p>
    <w:p w:rsidR="002915F3" w:rsidRPr="00834E0E" w:rsidRDefault="002915F3" w:rsidP="00F77141">
      <w:pPr>
        <w:pStyle w:val="ConsPlusNormal"/>
        <w:shd w:val="clear" w:color="auto" w:fill="FFFFFF" w:themeFill="background1"/>
        <w:ind w:firstLine="0"/>
        <w:jc w:val="both"/>
        <w:rPr>
          <w:rFonts w:ascii="Times New Roman" w:hAnsi="Times New Roman" w:cs="Times New Roman"/>
          <w:color w:val="000000" w:themeColor="text1"/>
          <w:sz w:val="28"/>
          <w:szCs w:val="28"/>
        </w:rPr>
      </w:pPr>
    </w:p>
    <w:p w:rsidR="00AC6B07" w:rsidRPr="00834E0E" w:rsidRDefault="00AC6B07" w:rsidP="00F77141">
      <w:pPr>
        <w:pStyle w:val="ConsPlusNormal"/>
        <w:shd w:val="clear" w:color="auto" w:fill="FFFFFF" w:themeFill="background1"/>
        <w:ind w:firstLine="0"/>
        <w:jc w:val="center"/>
        <w:outlineLvl w:val="1"/>
        <w:rPr>
          <w:rFonts w:ascii="Times New Roman" w:hAnsi="Times New Roman" w:cs="Times New Roman"/>
          <w:b/>
          <w:color w:val="000000" w:themeColor="text1"/>
          <w:sz w:val="28"/>
          <w:szCs w:val="28"/>
        </w:rPr>
      </w:pPr>
      <w:r w:rsidRPr="00834E0E">
        <w:rPr>
          <w:rFonts w:ascii="Times New Roman" w:hAnsi="Times New Roman" w:cs="Times New Roman"/>
          <w:b/>
          <w:color w:val="000000" w:themeColor="text1"/>
          <w:sz w:val="28"/>
          <w:szCs w:val="28"/>
        </w:rPr>
        <w:t xml:space="preserve">VII. Нормативы финансовых затрат на единицу объема медицинской помощи, подушевые нормативы финансирования </w:t>
      </w:r>
    </w:p>
    <w:p w:rsidR="00AC6B07" w:rsidRPr="00834E0E" w:rsidRDefault="00AC6B07" w:rsidP="00F77141">
      <w:pPr>
        <w:pStyle w:val="ConsPlusNormal"/>
        <w:shd w:val="clear" w:color="auto" w:fill="FFFFFF" w:themeFill="background1"/>
        <w:ind w:firstLine="0"/>
        <w:jc w:val="both"/>
        <w:rPr>
          <w:rFonts w:ascii="Times New Roman" w:hAnsi="Times New Roman" w:cs="Times New Roman"/>
          <w:color w:val="000000" w:themeColor="text1"/>
          <w:sz w:val="28"/>
          <w:szCs w:val="28"/>
        </w:rPr>
      </w:pP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sz w:val="28"/>
          <w:szCs w:val="28"/>
        </w:rPr>
        <w:t>7.</w:t>
      </w:r>
      <w:r w:rsidRPr="00834E0E">
        <w:rPr>
          <w:color w:val="000000" w:themeColor="text1"/>
          <w:sz w:val="28"/>
          <w:szCs w:val="28"/>
        </w:rPr>
        <w:t>1. Нормативы финансовых затрат на единицу объема медицинской помощи на 2019 год составляют:</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на 1 вызов скорой медицинской помощи за счет средств обязательн</w:t>
      </w:r>
      <w:r w:rsidR="00F15AAE" w:rsidRPr="00834E0E">
        <w:rPr>
          <w:color w:val="000000" w:themeColor="text1"/>
          <w:sz w:val="28"/>
          <w:szCs w:val="28"/>
        </w:rPr>
        <w:t>ого медицинского страхования –68</w:t>
      </w:r>
      <w:r w:rsidR="006F02D0" w:rsidRPr="00834E0E">
        <w:rPr>
          <w:color w:val="000000" w:themeColor="text1"/>
          <w:sz w:val="28"/>
          <w:szCs w:val="28"/>
        </w:rPr>
        <w:t>26</w:t>
      </w:r>
      <w:r w:rsidR="00F15AAE" w:rsidRPr="00834E0E">
        <w:rPr>
          <w:color w:val="000000" w:themeColor="text1"/>
          <w:sz w:val="28"/>
          <w:szCs w:val="28"/>
        </w:rPr>
        <w:t>,</w:t>
      </w:r>
      <w:r w:rsidR="006F02D0" w:rsidRPr="00834E0E">
        <w:rPr>
          <w:color w:val="000000" w:themeColor="text1"/>
          <w:sz w:val="28"/>
          <w:szCs w:val="28"/>
        </w:rPr>
        <w:t>30</w:t>
      </w:r>
      <w:r w:rsidRPr="00834E0E">
        <w:rPr>
          <w:color w:val="000000" w:themeColor="text1"/>
          <w:sz w:val="28"/>
          <w:szCs w:val="28"/>
        </w:rPr>
        <w:t xml:space="preserve"> рубл</w:t>
      </w:r>
      <w:r w:rsidR="00BB23C5" w:rsidRPr="00834E0E">
        <w:rPr>
          <w:color w:val="000000" w:themeColor="text1"/>
          <w:sz w:val="28"/>
          <w:szCs w:val="28"/>
        </w:rPr>
        <w:t>ей</w:t>
      </w:r>
      <w:r w:rsidRPr="00834E0E">
        <w:rPr>
          <w:color w:val="000000" w:themeColor="text1"/>
          <w:sz w:val="28"/>
          <w:szCs w:val="28"/>
        </w:rPr>
        <w:t>;</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w:t>
      </w:r>
      <w:r w:rsidR="00F15AAE" w:rsidRPr="00834E0E">
        <w:rPr>
          <w:color w:val="000000" w:themeColor="text1"/>
          <w:sz w:val="28"/>
          <w:szCs w:val="28"/>
        </w:rPr>
        <w:t>ответствующих бюджетов –</w:t>
      </w:r>
      <w:r w:rsidR="00BB23C5" w:rsidRPr="00834E0E">
        <w:rPr>
          <w:color w:val="000000" w:themeColor="text1"/>
          <w:sz w:val="28"/>
          <w:szCs w:val="28"/>
        </w:rPr>
        <w:t xml:space="preserve"> </w:t>
      </w:r>
      <w:r w:rsidR="00F15AAE" w:rsidRPr="00834E0E">
        <w:rPr>
          <w:color w:val="000000" w:themeColor="text1"/>
          <w:sz w:val="28"/>
          <w:szCs w:val="28"/>
        </w:rPr>
        <w:t>1</w:t>
      </w:r>
      <w:r w:rsidR="00FC363E" w:rsidRPr="00834E0E">
        <w:rPr>
          <w:color w:val="000000" w:themeColor="text1"/>
          <w:sz w:val="28"/>
          <w:szCs w:val="28"/>
        </w:rPr>
        <w:t>494</w:t>
      </w:r>
      <w:r w:rsidR="00F15AAE" w:rsidRPr="00834E0E">
        <w:rPr>
          <w:color w:val="000000" w:themeColor="text1"/>
          <w:sz w:val="28"/>
          <w:szCs w:val="28"/>
        </w:rPr>
        <w:t>,</w:t>
      </w:r>
      <w:r w:rsidR="00FC363E" w:rsidRPr="00834E0E">
        <w:rPr>
          <w:color w:val="000000" w:themeColor="text1"/>
          <w:sz w:val="28"/>
          <w:szCs w:val="28"/>
        </w:rPr>
        <w:t>62</w:t>
      </w:r>
      <w:r w:rsidR="00F15AAE" w:rsidRPr="00834E0E">
        <w:rPr>
          <w:color w:val="000000" w:themeColor="text1"/>
          <w:sz w:val="28"/>
          <w:szCs w:val="28"/>
        </w:rPr>
        <w:t xml:space="preserve"> </w:t>
      </w:r>
      <w:r w:rsidRPr="00834E0E">
        <w:rPr>
          <w:color w:val="000000" w:themeColor="text1"/>
          <w:sz w:val="28"/>
          <w:szCs w:val="28"/>
        </w:rPr>
        <w:t>рубля, за счет средств обязательного ме</w:t>
      </w:r>
      <w:r w:rsidR="00F15AAE" w:rsidRPr="00834E0E">
        <w:rPr>
          <w:color w:val="000000" w:themeColor="text1"/>
          <w:sz w:val="28"/>
          <w:szCs w:val="28"/>
        </w:rPr>
        <w:t>дицинского страхования – 1397,71</w:t>
      </w:r>
      <w:r w:rsidRPr="00834E0E">
        <w:rPr>
          <w:color w:val="000000" w:themeColor="text1"/>
          <w:sz w:val="28"/>
          <w:szCs w:val="28"/>
        </w:rPr>
        <w:t xml:space="preserve"> рублей;</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00F77141" w:rsidRPr="00834E0E">
        <w:rPr>
          <w:color w:val="000000" w:themeColor="text1"/>
          <w:sz w:val="28"/>
          <w:szCs w:val="28"/>
        </w:rPr>
        <w:br/>
      </w:r>
      <w:r w:rsidRPr="00834E0E">
        <w:rPr>
          <w:color w:val="000000" w:themeColor="text1"/>
          <w:sz w:val="28"/>
          <w:szCs w:val="28"/>
        </w:rPr>
        <w:t xml:space="preserve">(их структурными подразделениями) за счет средств </w:t>
      </w:r>
      <w:r w:rsidR="00F15AAE" w:rsidRPr="00834E0E">
        <w:rPr>
          <w:color w:val="000000" w:themeColor="text1"/>
          <w:sz w:val="28"/>
          <w:szCs w:val="28"/>
        </w:rPr>
        <w:t xml:space="preserve">соответствующих бюджетов </w:t>
      </w:r>
      <w:r w:rsidR="00FC363E" w:rsidRPr="00834E0E">
        <w:rPr>
          <w:color w:val="000000" w:themeColor="text1"/>
          <w:sz w:val="28"/>
          <w:szCs w:val="28"/>
        </w:rPr>
        <w:t>4 333,88</w:t>
      </w:r>
      <w:r w:rsidRPr="00834E0E">
        <w:rPr>
          <w:color w:val="000000" w:themeColor="text1"/>
          <w:sz w:val="28"/>
          <w:szCs w:val="28"/>
        </w:rPr>
        <w:t xml:space="preserve"> рубля, за счет средств обязательно</w:t>
      </w:r>
      <w:r w:rsidR="00F15AAE" w:rsidRPr="00834E0E">
        <w:rPr>
          <w:color w:val="000000" w:themeColor="text1"/>
          <w:sz w:val="28"/>
          <w:szCs w:val="28"/>
        </w:rPr>
        <w:t xml:space="preserve">го медицинского страхования – </w:t>
      </w:r>
      <w:r w:rsidR="006F02D0" w:rsidRPr="00834E0E">
        <w:rPr>
          <w:color w:val="000000" w:themeColor="text1"/>
          <w:sz w:val="28"/>
          <w:szCs w:val="28"/>
        </w:rPr>
        <w:t>3878,66</w:t>
      </w:r>
      <w:r w:rsidR="00F15AAE" w:rsidRPr="00834E0E">
        <w:rPr>
          <w:color w:val="000000" w:themeColor="text1"/>
          <w:sz w:val="28"/>
          <w:szCs w:val="28"/>
        </w:rPr>
        <w:t xml:space="preserve"> </w:t>
      </w:r>
      <w:r w:rsidRPr="00834E0E">
        <w:rPr>
          <w:color w:val="000000" w:themeColor="text1"/>
          <w:sz w:val="28"/>
          <w:szCs w:val="28"/>
        </w:rPr>
        <w:t>рублей;</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F15AAE" w:rsidRPr="00834E0E">
        <w:rPr>
          <w:color w:val="000000" w:themeColor="text1"/>
          <w:sz w:val="28"/>
          <w:szCs w:val="28"/>
        </w:rPr>
        <w:t>–</w:t>
      </w:r>
      <w:r w:rsidR="00BB23C5" w:rsidRPr="00834E0E">
        <w:rPr>
          <w:color w:val="000000" w:themeColor="text1"/>
          <w:sz w:val="28"/>
          <w:szCs w:val="28"/>
        </w:rPr>
        <w:t xml:space="preserve"> </w:t>
      </w:r>
      <w:r w:rsidR="006F02D0" w:rsidRPr="00834E0E">
        <w:rPr>
          <w:color w:val="000000" w:themeColor="text1"/>
          <w:sz w:val="28"/>
          <w:szCs w:val="28"/>
        </w:rPr>
        <w:t>1774,13</w:t>
      </w:r>
      <w:r w:rsidRPr="00834E0E">
        <w:rPr>
          <w:color w:val="000000" w:themeColor="text1"/>
          <w:sz w:val="28"/>
          <w:szCs w:val="28"/>
        </w:rPr>
        <w:t xml:space="preserve"> рубля;</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лечения в условиях дневных стационаров за счет средств соответствующих бюджетов </w:t>
      </w:r>
      <w:r w:rsidR="00F15AAE" w:rsidRPr="00834E0E">
        <w:rPr>
          <w:color w:val="000000" w:themeColor="text1"/>
          <w:sz w:val="28"/>
          <w:szCs w:val="28"/>
        </w:rPr>
        <w:t>–</w:t>
      </w:r>
      <w:r w:rsidR="00BB23C5" w:rsidRPr="00834E0E">
        <w:rPr>
          <w:color w:val="000000" w:themeColor="text1"/>
          <w:sz w:val="28"/>
          <w:szCs w:val="28"/>
        </w:rPr>
        <w:t xml:space="preserve"> </w:t>
      </w:r>
      <w:r w:rsidR="00FC363E" w:rsidRPr="00834E0E">
        <w:rPr>
          <w:color w:val="000000" w:themeColor="text1"/>
          <w:sz w:val="28"/>
          <w:szCs w:val="28"/>
        </w:rPr>
        <w:t>44263</w:t>
      </w:r>
      <w:r w:rsidR="00F15AAE" w:rsidRPr="00834E0E">
        <w:rPr>
          <w:color w:val="000000" w:themeColor="text1"/>
          <w:sz w:val="28"/>
          <w:szCs w:val="28"/>
        </w:rPr>
        <w:t>,</w:t>
      </w:r>
      <w:r w:rsidR="00FC363E" w:rsidRPr="00834E0E">
        <w:rPr>
          <w:color w:val="000000" w:themeColor="text1"/>
          <w:sz w:val="28"/>
          <w:szCs w:val="28"/>
        </w:rPr>
        <w:t>38</w:t>
      </w:r>
      <w:r w:rsidRPr="00834E0E">
        <w:rPr>
          <w:color w:val="000000" w:themeColor="text1"/>
          <w:sz w:val="28"/>
          <w:szCs w:val="28"/>
        </w:rPr>
        <w:t xml:space="preserve"> рубл</w:t>
      </w:r>
      <w:r w:rsidR="00BB23C5" w:rsidRPr="00834E0E">
        <w:rPr>
          <w:color w:val="000000" w:themeColor="text1"/>
          <w:sz w:val="28"/>
          <w:szCs w:val="28"/>
        </w:rPr>
        <w:t>я</w:t>
      </w:r>
      <w:r w:rsidRPr="00834E0E">
        <w:rPr>
          <w:color w:val="000000" w:themeColor="text1"/>
          <w:sz w:val="28"/>
          <w:szCs w:val="28"/>
        </w:rPr>
        <w:t>, за счет средств обязательного медицинского страхования –</w:t>
      </w:r>
      <w:r w:rsidR="00BB23C5" w:rsidRPr="00834E0E">
        <w:rPr>
          <w:color w:val="000000" w:themeColor="text1"/>
          <w:sz w:val="28"/>
          <w:szCs w:val="28"/>
        </w:rPr>
        <w:t xml:space="preserve"> </w:t>
      </w:r>
      <w:r w:rsidR="006F02D0" w:rsidRPr="00834E0E">
        <w:rPr>
          <w:color w:val="000000" w:themeColor="text1"/>
          <w:sz w:val="28"/>
          <w:szCs w:val="28"/>
        </w:rPr>
        <w:t>5683</w:t>
      </w:r>
      <w:r w:rsidR="00814783" w:rsidRPr="00834E0E">
        <w:rPr>
          <w:color w:val="000000" w:themeColor="text1"/>
          <w:sz w:val="28"/>
          <w:szCs w:val="28"/>
        </w:rPr>
        <w:t>5</w:t>
      </w:r>
      <w:r w:rsidR="00F15AAE" w:rsidRPr="00834E0E">
        <w:rPr>
          <w:color w:val="000000" w:themeColor="text1"/>
          <w:sz w:val="28"/>
          <w:szCs w:val="28"/>
        </w:rPr>
        <w:t>,</w:t>
      </w:r>
      <w:r w:rsidR="00814783" w:rsidRPr="00834E0E">
        <w:rPr>
          <w:color w:val="000000" w:themeColor="text1"/>
          <w:sz w:val="28"/>
          <w:szCs w:val="28"/>
        </w:rPr>
        <w:t>00</w:t>
      </w:r>
      <w:r w:rsidRPr="00834E0E">
        <w:rPr>
          <w:color w:val="000000" w:themeColor="text1"/>
          <w:sz w:val="28"/>
          <w:szCs w:val="28"/>
        </w:rPr>
        <w:t xml:space="preserve"> рублей;</w:t>
      </w:r>
    </w:p>
    <w:p w:rsidR="00F15AAE" w:rsidRPr="00834E0E" w:rsidRDefault="00F15AAE"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лечения по профилю «онкология» за счет средств обязательного медицинского страхования – </w:t>
      </w:r>
      <w:r w:rsidR="005C5934" w:rsidRPr="00834E0E">
        <w:rPr>
          <w:color w:val="000000" w:themeColor="text1"/>
          <w:sz w:val="28"/>
          <w:szCs w:val="28"/>
        </w:rPr>
        <w:t>208</w:t>
      </w:r>
      <w:r w:rsidR="00FC363E" w:rsidRPr="00834E0E">
        <w:rPr>
          <w:color w:val="000000" w:themeColor="text1"/>
          <w:sz w:val="28"/>
          <w:szCs w:val="28"/>
        </w:rPr>
        <w:t xml:space="preserve"> </w:t>
      </w:r>
      <w:r w:rsidR="005C5934" w:rsidRPr="00834E0E">
        <w:rPr>
          <w:color w:val="000000" w:themeColor="text1"/>
          <w:sz w:val="28"/>
          <w:szCs w:val="28"/>
        </w:rPr>
        <w:t>230,47</w:t>
      </w:r>
      <w:r w:rsidRPr="00834E0E">
        <w:rPr>
          <w:color w:val="000000" w:themeColor="text1"/>
          <w:sz w:val="28"/>
          <w:szCs w:val="28"/>
        </w:rPr>
        <w:t xml:space="preserve"> рублей;</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госпитализации в медицинских организациях </w:t>
      </w:r>
      <w:r w:rsidR="00F77141" w:rsidRPr="00834E0E">
        <w:rPr>
          <w:color w:val="000000" w:themeColor="text1"/>
          <w:sz w:val="28"/>
          <w:szCs w:val="28"/>
        </w:rPr>
        <w:br/>
      </w:r>
      <w:r w:rsidRPr="00834E0E">
        <w:rPr>
          <w:color w:val="000000" w:themeColor="text1"/>
          <w:sz w:val="28"/>
          <w:szCs w:val="28"/>
        </w:rPr>
        <w:t xml:space="preserve">(их структурных подразделениях), оказывающих медицинскую помощь </w:t>
      </w:r>
      <w:r w:rsidR="00F77141" w:rsidRPr="00834E0E">
        <w:rPr>
          <w:color w:val="000000" w:themeColor="text1"/>
          <w:sz w:val="28"/>
          <w:szCs w:val="28"/>
        </w:rPr>
        <w:br/>
      </w:r>
      <w:r w:rsidRPr="00834E0E">
        <w:rPr>
          <w:color w:val="000000" w:themeColor="text1"/>
          <w:sz w:val="28"/>
          <w:szCs w:val="28"/>
        </w:rPr>
        <w:t>в стационарных условиях, за счет средств соответствующих бюджетов –</w:t>
      </w:r>
      <w:r w:rsidR="00F15AAE" w:rsidRPr="00834E0E">
        <w:rPr>
          <w:color w:val="000000" w:themeColor="text1"/>
          <w:sz w:val="28"/>
          <w:szCs w:val="28"/>
        </w:rPr>
        <w:t>2</w:t>
      </w:r>
      <w:r w:rsidR="00FC363E" w:rsidRPr="00834E0E">
        <w:rPr>
          <w:color w:val="000000" w:themeColor="text1"/>
          <w:sz w:val="28"/>
          <w:szCs w:val="28"/>
        </w:rPr>
        <w:t>56377</w:t>
      </w:r>
      <w:r w:rsidR="00F15AAE" w:rsidRPr="00834E0E">
        <w:rPr>
          <w:color w:val="000000" w:themeColor="text1"/>
          <w:sz w:val="28"/>
          <w:szCs w:val="28"/>
        </w:rPr>
        <w:t>,</w:t>
      </w:r>
      <w:r w:rsidR="00FC363E" w:rsidRPr="00834E0E">
        <w:rPr>
          <w:color w:val="000000" w:themeColor="text1"/>
          <w:sz w:val="28"/>
          <w:szCs w:val="28"/>
        </w:rPr>
        <w:t>79</w:t>
      </w:r>
      <w:r w:rsidRPr="00834E0E">
        <w:rPr>
          <w:color w:val="000000" w:themeColor="text1"/>
          <w:sz w:val="28"/>
          <w:szCs w:val="28"/>
        </w:rPr>
        <w:t xml:space="preserve"> рублей, за счет средств обязательного медицинского страхования –</w:t>
      </w:r>
      <w:r w:rsidR="00024CD8" w:rsidRPr="00834E0E">
        <w:rPr>
          <w:color w:val="000000" w:themeColor="text1"/>
          <w:sz w:val="28"/>
          <w:szCs w:val="28"/>
        </w:rPr>
        <w:t>86905,05</w:t>
      </w:r>
      <w:r w:rsidRPr="00834E0E">
        <w:rPr>
          <w:color w:val="000000" w:themeColor="text1"/>
          <w:sz w:val="28"/>
          <w:szCs w:val="28"/>
        </w:rPr>
        <w:t xml:space="preserve"> рубл</w:t>
      </w:r>
      <w:r w:rsidR="00D91957" w:rsidRPr="00834E0E">
        <w:rPr>
          <w:color w:val="000000" w:themeColor="text1"/>
          <w:sz w:val="28"/>
          <w:szCs w:val="28"/>
        </w:rPr>
        <w:t>ей</w:t>
      </w:r>
      <w:r w:rsidRPr="00834E0E">
        <w:rPr>
          <w:color w:val="000000" w:themeColor="text1"/>
          <w:sz w:val="28"/>
          <w:szCs w:val="28"/>
        </w:rPr>
        <w:t>;</w:t>
      </w:r>
    </w:p>
    <w:p w:rsidR="008A0985" w:rsidRPr="00834E0E" w:rsidRDefault="008A0985"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лечения по профилю «онкология» за счет средств обязательного медицинского страхования – </w:t>
      </w:r>
      <w:r w:rsidR="00221B70" w:rsidRPr="00834E0E">
        <w:rPr>
          <w:color w:val="000000" w:themeColor="text1"/>
          <w:sz w:val="28"/>
          <w:szCs w:val="28"/>
        </w:rPr>
        <w:t>226</w:t>
      </w:r>
      <w:r w:rsidR="006F02D0" w:rsidRPr="00834E0E">
        <w:rPr>
          <w:color w:val="000000" w:themeColor="text1"/>
          <w:sz w:val="28"/>
          <w:szCs w:val="28"/>
        </w:rPr>
        <w:t>290,08</w:t>
      </w:r>
      <w:r w:rsidRPr="00834E0E">
        <w:rPr>
          <w:color w:val="000000" w:themeColor="text1"/>
          <w:sz w:val="28"/>
          <w:szCs w:val="28"/>
        </w:rPr>
        <w:t xml:space="preserve"> рублей;</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госпитализации по медицинской реабилитации </w:t>
      </w:r>
      <w:r w:rsidR="00F77141" w:rsidRPr="00834E0E">
        <w:rPr>
          <w:color w:val="000000" w:themeColor="text1"/>
          <w:sz w:val="28"/>
          <w:szCs w:val="28"/>
        </w:rPr>
        <w:br/>
      </w:r>
      <w:r w:rsidRPr="00834E0E">
        <w:rPr>
          <w:color w:val="000000" w:themeColor="text1"/>
          <w:sz w:val="28"/>
          <w:szCs w:val="28"/>
        </w:rPr>
        <w:t xml:space="preserve">в специализированных медицинских организациях, оказывающих </w:t>
      </w:r>
      <w:r w:rsidRPr="00834E0E">
        <w:rPr>
          <w:color w:val="000000" w:themeColor="text1"/>
          <w:sz w:val="28"/>
          <w:szCs w:val="28"/>
        </w:rPr>
        <w:lastRenderedPageBreak/>
        <w:t>медицинскую помощь по профилю "</w:t>
      </w:r>
      <w:r w:rsidR="00BB23C5" w:rsidRPr="00834E0E">
        <w:rPr>
          <w:color w:val="000000" w:themeColor="text1"/>
          <w:sz w:val="28"/>
          <w:szCs w:val="28"/>
        </w:rPr>
        <w:t>м</w:t>
      </w:r>
      <w:r w:rsidRPr="00834E0E">
        <w:rPr>
          <w:color w:val="000000" w:themeColor="text1"/>
          <w:sz w:val="28"/>
          <w:szCs w:val="28"/>
        </w:rPr>
        <w:t xml:space="preserve">едицинская реабилитация", </w:t>
      </w:r>
      <w:r w:rsidR="00F77141" w:rsidRPr="00834E0E">
        <w:rPr>
          <w:color w:val="000000" w:themeColor="text1"/>
          <w:sz w:val="28"/>
          <w:szCs w:val="28"/>
        </w:rPr>
        <w:br/>
      </w:r>
      <w:r w:rsidRPr="00834E0E">
        <w:rPr>
          <w:color w:val="000000" w:themeColor="text1"/>
          <w:sz w:val="28"/>
          <w:szCs w:val="28"/>
        </w:rPr>
        <w:t>и реабилитационных отделениях медицинских организаций за счет средств обязатель</w:t>
      </w:r>
      <w:r w:rsidR="00221B70" w:rsidRPr="00834E0E">
        <w:rPr>
          <w:color w:val="000000" w:themeColor="text1"/>
          <w:sz w:val="28"/>
          <w:szCs w:val="28"/>
        </w:rPr>
        <w:t>ного медицинского страхования –</w:t>
      </w:r>
      <w:r w:rsidR="006F02D0" w:rsidRPr="00834E0E">
        <w:rPr>
          <w:color w:val="000000" w:themeColor="text1"/>
          <w:sz w:val="28"/>
          <w:szCs w:val="28"/>
        </w:rPr>
        <w:t>102</w:t>
      </w:r>
      <w:r w:rsidR="001A03C5" w:rsidRPr="00834E0E">
        <w:rPr>
          <w:color w:val="000000" w:themeColor="text1"/>
          <w:sz w:val="28"/>
          <w:szCs w:val="28"/>
        </w:rPr>
        <w:t xml:space="preserve"> </w:t>
      </w:r>
      <w:r w:rsidR="006F02D0" w:rsidRPr="00834E0E">
        <w:rPr>
          <w:color w:val="000000" w:themeColor="text1"/>
          <w:sz w:val="28"/>
          <w:szCs w:val="28"/>
        </w:rPr>
        <w:t>236,9</w:t>
      </w:r>
      <w:r w:rsidR="00FC363E" w:rsidRPr="00834E0E">
        <w:rPr>
          <w:color w:val="000000" w:themeColor="text1"/>
          <w:sz w:val="28"/>
          <w:szCs w:val="28"/>
        </w:rPr>
        <w:t xml:space="preserve">8 </w:t>
      </w:r>
      <w:r w:rsidRPr="00834E0E">
        <w:rPr>
          <w:color w:val="000000" w:themeColor="text1"/>
          <w:sz w:val="28"/>
          <w:szCs w:val="28"/>
        </w:rPr>
        <w:t>рублей;</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00F77141" w:rsidRPr="00834E0E">
        <w:rPr>
          <w:color w:val="000000" w:themeColor="text1"/>
          <w:sz w:val="28"/>
          <w:szCs w:val="28"/>
        </w:rPr>
        <w:br/>
      </w:r>
      <w:r w:rsidRPr="00834E0E">
        <w:rPr>
          <w:color w:val="000000" w:themeColor="text1"/>
          <w:sz w:val="28"/>
          <w:szCs w:val="28"/>
        </w:rPr>
        <w:t>в стационарных условиях (включая хосписы и больницы сестринского ухода), за счет средств соответствующих бюджетов –</w:t>
      </w:r>
      <w:r w:rsidR="00BB23C5" w:rsidRPr="00834E0E">
        <w:rPr>
          <w:color w:val="000000" w:themeColor="text1"/>
          <w:sz w:val="28"/>
          <w:szCs w:val="28"/>
        </w:rPr>
        <w:t xml:space="preserve"> </w:t>
      </w:r>
      <w:r w:rsidR="00221B70" w:rsidRPr="00834E0E">
        <w:rPr>
          <w:color w:val="000000" w:themeColor="text1"/>
          <w:sz w:val="28"/>
          <w:szCs w:val="28"/>
        </w:rPr>
        <w:t>5967,56</w:t>
      </w:r>
      <w:r w:rsidRPr="00834E0E">
        <w:rPr>
          <w:color w:val="000000" w:themeColor="text1"/>
          <w:sz w:val="28"/>
          <w:szCs w:val="28"/>
        </w:rPr>
        <w:t xml:space="preserve"> рублей.</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Средние нормативы финансовых затрат на единицу объема медицинской помощи, оказываемой в соответствии с Программой, на 2020 </w:t>
      </w:r>
      <w:r w:rsidR="00F77141" w:rsidRPr="00834E0E">
        <w:rPr>
          <w:color w:val="000000" w:themeColor="text1"/>
          <w:sz w:val="28"/>
          <w:szCs w:val="28"/>
        </w:rPr>
        <w:br/>
      </w:r>
      <w:r w:rsidRPr="00834E0E">
        <w:rPr>
          <w:color w:val="000000" w:themeColor="text1"/>
          <w:sz w:val="28"/>
          <w:szCs w:val="28"/>
        </w:rPr>
        <w:t>и 2021 годы составляют:</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на 1 вызов скорой медицинской помощи за счет средств обязательного м</w:t>
      </w:r>
      <w:r w:rsidR="00221B70" w:rsidRPr="00834E0E">
        <w:rPr>
          <w:color w:val="000000" w:themeColor="text1"/>
          <w:sz w:val="28"/>
          <w:szCs w:val="28"/>
        </w:rPr>
        <w:t>едицинского страхования –</w:t>
      </w:r>
      <w:r w:rsidR="00BB23C5" w:rsidRPr="00834E0E">
        <w:rPr>
          <w:color w:val="000000" w:themeColor="text1"/>
          <w:sz w:val="28"/>
          <w:szCs w:val="28"/>
        </w:rPr>
        <w:t xml:space="preserve"> </w:t>
      </w:r>
      <w:r w:rsidR="006F02D0" w:rsidRPr="00834E0E">
        <w:rPr>
          <w:color w:val="000000" w:themeColor="text1"/>
          <w:sz w:val="28"/>
          <w:szCs w:val="28"/>
        </w:rPr>
        <w:t>7104,49</w:t>
      </w:r>
      <w:r w:rsidR="00221B70" w:rsidRPr="00834E0E">
        <w:rPr>
          <w:color w:val="000000" w:themeColor="text1"/>
          <w:sz w:val="28"/>
          <w:szCs w:val="28"/>
        </w:rPr>
        <w:t xml:space="preserve"> рубля на 2020 год и 74</w:t>
      </w:r>
      <w:r w:rsidR="006F02D0" w:rsidRPr="00834E0E">
        <w:rPr>
          <w:color w:val="000000" w:themeColor="text1"/>
          <w:sz w:val="28"/>
          <w:szCs w:val="28"/>
        </w:rPr>
        <w:t>15,71</w:t>
      </w:r>
      <w:r w:rsidRPr="00834E0E">
        <w:rPr>
          <w:color w:val="000000" w:themeColor="text1"/>
          <w:sz w:val="28"/>
          <w:szCs w:val="28"/>
        </w:rPr>
        <w:t xml:space="preserve"> рублей </w:t>
      </w:r>
      <w:r w:rsidR="00F77141" w:rsidRPr="00834E0E">
        <w:rPr>
          <w:color w:val="000000" w:themeColor="text1"/>
          <w:sz w:val="28"/>
          <w:szCs w:val="28"/>
        </w:rPr>
        <w:br/>
      </w:r>
      <w:r w:rsidRPr="00834E0E">
        <w:rPr>
          <w:color w:val="000000" w:themeColor="text1"/>
          <w:sz w:val="28"/>
          <w:szCs w:val="28"/>
        </w:rPr>
        <w:t>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w:t>
      </w:r>
      <w:r w:rsidR="00221B70" w:rsidRPr="00834E0E">
        <w:rPr>
          <w:color w:val="000000" w:themeColor="text1"/>
          <w:sz w:val="28"/>
          <w:szCs w:val="28"/>
        </w:rPr>
        <w:t>оответствующих бю</w:t>
      </w:r>
      <w:r w:rsidR="005C5934" w:rsidRPr="00834E0E">
        <w:rPr>
          <w:color w:val="000000" w:themeColor="text1"/>
          <w:sz w:val="28"/>
          <w:szCs w:val="28"/>
        </w:rPr>
        <w:t>джетов –</w:t>
      </w:r>
      <w:r w:rsidR="00BB23C5" w:rsidRPr="00834E0E">
        <w:rPr>
          <w:color w:val="000000" w:themeColor="text1"/>
          <w:sz w:val="28"/>
          <w:szCs w:val="28"/>
        </w:rPr>
        <w:t xml:space="preserve"> </w:t>
      </w:r>
      <w:r w:rsidR="005C5934" w:rsidRPr="00834E0E">
        <w:rPr>
          <w:color w:val="000000" w:themeColor="text1"/>
          <w:sz w:val="28"/>
          <w:szCs w:val="28"/>
        </w:rPr>
        <w:t>1</w:t>
      </w:r>
      <w:r w:rsidR="00FC363E" w:rsidRPr="00834E0E">
        <w:rPr>
          <w:color w:val="000000" w:themeColor="text1"/>
          <w:sz w:val="28"/>
          <w:szCs w:val="28"/>
        </w:rPr>
        <w:t>551</w:t>
      </w:r>
      <w:r w:rsidR="005C5934" w:rsidRPr="00834E0E">
        <w:rPr>
          <w:color w:val="000000" w:themeColor="text1"/>
          <w:sz w:val="28"/>
          <w:szCs w:val="28"/>
        </w:rPr>
        <w:t>,</w:t>
      </w:r>
      <w:r w:rsidR="00FC363E" w:rsidRPr="00834E0E">
        <w:rPr>
          <w:color w:val="000000" w:themeColor="text1"/>
          <w:sz w:val="28"/>
          <w:szCs w:val="28"/>
        </w:rPr>
        <w:t>45</w:t>
      </w:r>
      <w:r w:rsidR="005C5934" w:rsidRPr="00834E0E">
        <w:rPr>
          <w:color w:val="000000" w:themeColor="text1"/>
          <w:sz w:val="28"/>
          <w:szCs w:val="28"/>
        </w:rPr>
        <w:t xml:space="preserve"> рублей на 2020 год; </w:t>
      </w:r>
      <w:r w:rsidR="00221B70" w:rsidRPr="00834E0E">
        <w:rPr>
          <w:color w:val="000000" w:themeColor="text1"/>
          <w:sz w:val="28"/>
          <w:szCs w:val="28"/>
        </w:rPr>
        <w:t>1</w:t>
      </w:r>
      <w:r w:rsidR="00FC363E" w:rsidRPr="00834E0E">
        <w:rPr>
          <w:color w:val="000000" w:themeColor="text1"/>
          <w:sz w:val="28"/>
          <w:szCs w:val="28"/>
        </w:rPr>
        <w:t>613</w:t>
      </w:r>
      <w:r w:rsidR="00221B70" w:rsidRPr="00834E0E">
        <w:rPr>
          <w:color w:val="000000" w:themeColor="text1"/>
          <w:sz w:val="28"/>
          <w:szCs w:val="28"/>
        </w:rPr>
        <w:t>,</w:t>
      </w:r>
      <w:r w:rsidR="00FC363E" w:rsidRPr="00834E0E">
        <w:rPr>
          <w:color w:val="000000" w:themeColor="text1"/>
          <w:sz w:val="28"/>
          <w:szCs w:val="28"/>
        </w:rPr>
        <w:t>37</w:t>
      </w:r>
      <w:r w:rsidR="00221B70" w:rsidRPr="00834E0E">
        <w:rPr>
          <w:color w:val="000000" w:themeColor="text1"/>
          <w:sz w:val="28"/>
          <w:szCs w:val="28"/>
        </w:rPr>
        <w:t xml:space="preserve"> </w:t>
      </w:r>
      <w:r w:rsidRPr="00834E0E">
        <w:rPr>
          <w:color w:val="000000" w:themeColor="text1"/>
          <w:sz w:val="28"/>
          <w:szCs w:val="28"/>
        </w:rPr>
        <w:t>рубл</w:t>
      </w:r>
      <w:r w:rsidR="00BB23C5" w:rsidRPr="00834E0E">
        <w:rPr>
          <w:color w:val="000000" w:themeColor="text1"/>
          <w:sz w:val="28"/>
          <w:szCs w:val="28"/>
        </w:rPr>
        <w:t>ей</w:t>
      </w:r>
      <w:r w:rsidRPr="00834E0E">
        <w:rPr>
          <w:color w:val="000000" w:themeColor="text1"/>
          <w:sz w:val="28"/>
          <w:szCs w:val="28"/>
        </w:rPr>
        <w:t xml:space="preserve"> </w:t>
      </w:r>
      <w:r w:rsidR="00F77141" w:rsidRPr="00834E0E">
        <w:rPr>
          <w:color w:val="000000" w:themeColor="text1"/>
          <w:sz w:val="28"/>
          <w:szCs w:val="28"/>
        </w:rPr>
        <w:br/>
      </w:r>
      <w:r w:rsidRPr="00834E0E">
        <w:rPr>
          <w:color w:val="000000" w:themeColor="text1"/>
          <w:sz w:val="28"/>
          <w:szCs w:val="28"/>
        </w:rPr>
        <w:t xml:space="preserve">на 2021 год; за счет средств обязательного медицинского страхования </w:t>
      </w:r>
      <w:r w:rsidR="00221B70" w:rsidRPr="00834E0E">
        <w:rPr>
          <w:color w:val="000000" w:themeColor="text1"/>
          <w:sz w:val="28"/>
          <w:szCs w:val="28"/>
        </w:rPr>
        <w:t>–</w:t>
      </w:r>
      <w:r w:rsidR="006F02D0" w:rsidRPr="00834E0E">
        <w:rPr>
          <w:color w:val="000000" w:themeColor="text1"/>
          <w:sz w:val="28"/>
          <w:szCs w:val="28"/>
        </w:rPr>
        <w:t>1474,12</w:t>
      </w:r>
      <w:r w:rsidR="00221B70" w:rsidRPr="00834E0E">
        <w:rPr>
          <w:color w:val="000000" w:themeColor="text1"/>
          <w:sz w:val="28"/>
          <w:szCs w:val="28"/>
        </w:rPr>
        <w:t xml:space="preserve"> </w:t>
      </w:r>
      <w:r w:rsidRPr="00834E0E">
        <w:rPr>
          <w:color w:val="000000" w:themeColor="text1"/>
          <w:sz w:val="28"/>
          <w:szCs w:val="28"/>
        </w:rPr>
        <w:t>рубл</w:t>
      </w:r>
      <w:r w:rsidR="00BB23C5" w:rsidRPr="00834E0E">
        <w:rPr>
          <w:color w:val="000000" w:themeColor="text1"/>
          <w:sz w:val="28"/>
          <w:szCs w:val="28"/>
        </w:rPr>
        <w:t>я</w:t>
      </w:r>
      <w:r w:rsidRPr="00834E0E">
        <w:rPr>
          <w:color w:val="000000" w:themeColor="text1"/>
          <w:sz w:val="28"/>
          <w:szCs w:val="28"/>
        </w:rPr>
        <w:t xml:space="preserve"> на 2020 год; </w:t>
      </w:r>
      <w:r w:rsidR="006F02D0" w:rsidRPr="00834E0E">
        <w:rPr>
          <w:color w:val="000000" w:themeColor="text1"/>
          <w:sz w:val="28"/>
          <w:szCs w:val="28"/>
        </w:rPr>
        <w:t>1531,05</w:t>
      </w:r>
      <w:r w:rsidRPr="00834E0E">
        <w:rPr>
          <w:color w:val="000000" w:themeColor="text1"/>
          <w:sz w:val="28"/>
          <w:szCs w:val="28"/>
        </w:rPr>
        <w:t xml:space="preserve"> рубля 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обращение по поводу заболевания при оказании медицинской помощи в амбулаторных условиях медицинскими организациями </w:t>
      </w:r>
      <w:r w:rsidR="00F77141" w:rsidRPr="00834E0E">
        <w:rPr>
          <w:color w:val="000000" w:themeColor="text1"/>
          <w:sz w:val="28"/>
          <w:szCs w:val="28"/>
        </w:rPr>
        <w:br/>
      </w:r>
      <w:r w:rsidRPr="00834E0E">
        <w:rPr>
          <w:color w:val="000000" w:themeColor="text1"/>
          <w:sz w:val="28"/>
          <w:szCs w:val="28"/>
        </w:rPr>
        <w:t xml:space="preserve">(их структурными подразделениями) за счет средств соответствующих бюджетов </w:t>
      </w:r>
      <w:r w:rsidR="008A3E00" w:rsidRPr="00834E0E">
        <w:rPr>
          <w:color w:val="000000" w:themeColor="text1"/>
          <w:sz w:val="28"/>
          <w:szCs w:val="28"/>
        </w:rPr>
        <w:t>4498</w:t>
      </w:r>
      <w:r w:rsidR="00221B70" w:rsidRPr="00834E0E">
        <w:rPr>
          <w:color w:val="000000" w:themeColor="text1"/>
          <w:sz w:val="28"/>
          <w:szCs w:val="28"/>
        </w:rPr>
        <w:t>,</w:t>
      </w:r>
      <w:r w:rsidR="008A3E00" w:rsidRPr="00834E0E">
        <w:rPr>
          <w:color w:val="000000" w:themeColor="text1"/>
          <w:sz w:val="28"/>
          <w:szCs w:val="28"/>
        </w:rPr>
        <w:t>44</w:t>
      </w:r>
      <w:r w:rsidRPr="00834E0E">
        <w:rPr>
          <w:color w:val="000000" w:themeColor="text1"/>
          <w:sz w:val="28"/>
          <w:szCs w:val="28"/>
        </w:rPr>
        <w:t xml:space="preserve"> рублей на 2020 год; </w:t>
      </w:r>
      <w:r w:rsidR="00221B70" w:rsidRPr="00834E0E">
        <w:rPr>
          <w:color w:val="000000" w:themeColor="text1"/>
          <w:sz w:val="28"/>
          <w:szCs w:val="28"/>
        </w:rPr>
        <w:t>4</w:t>
      </w:r>
      <w:r w:rsidR="008A3E00" w:rsidRPr="00834E0E">
        <w:rPr>
          <w:color w:val="000000" w:themeColor="text1"/>
          <w:sz w:val="28"/>
          <w:szCs w:val="28"/>
        </w:rPr>
        <w:t>678</w:t>
      </w:r>
      <w:r w:rsidR="00221B70" w:rsidRPr="00834E0E">
        <w:rPr>
          <w:color w:val="000000" w:themeColor="text1"/>
          <w:sz w:val="28"/>
          <w:szCs w:val="28"/>
        </w:rPr>
        <w:t>,</w:t>
      </w:r>
      <w:r w:rsidR="008A3E00" w:rsidRPr="00834E0E">
        <w:rPr>
          <w:color w:val="000000" w:themeColor="text1"/>
          <w:sz w:val="28"/>
          <w:szCs w:val="28"/>
        </w:rPr>
        <w:t>61</w:t>
      </w:r>
      <w:r w:rsidR="00221B70" w:rsidRPr="00834E0E">
        <w:rPr>
          <w:color w:val="000000" w:themeColor="text1"/>
          <w:sz w:val="28"/>
          <w:szCs w:val="28"/>
        </w:rPr>
        <w:t xml:space="preserve"> </w:t>
      </w:r>
      <w:r w:rsidRPr="00834E0E">
        <w:rPr>
          <w:color w:val="000000" w:themeColor="text1"/>
          <w:sz w:val="28"/>
          <w:szCs w:val="28"/>
        </w:rPr>
        <w:t xml:space="preserve">рублей на 2021 год; за счет средств обязательного медицинского страхования </w:t>
      </w:r>
      <w:r w:rsidR="00221B70" w:rsidRPr="00834E0E">
        <w:rPr>
          <w:color w:val="000000" w:themeColor="text1"/>
          <w:sz w:val="28"/>
          <w:szCs w:val="28"/>
        </w:rPr>
        <w:t>–</w:t>
      </w:r>
      <w:r w:rsidR="00BB23C5" w:rsidRPr="00834E0E">
        <w:rPr>
          <w:color w:val="000000" w:themeColor="text1"/>
          <w:sz w:val="28"/>
          <w:szCs w:val="28"/>
        </w:rPr>
        <w:t xml:space="preserve"> </w:t>
      </w:r>
      <w:r w:rsidR="006F02D0" w:rsidRPr="00834E0E">
        <w:rPr>
          <w:color w:val="000000" w:themeColor="text1"/>
          <w:sz w:val="28"/>
          <w:szCs w:val="28"/>
        </w:rPr>
        <w:t>4019,37</w:t>
      </w:r>
      <w:r w:rsidR="00221B70" w:rsidRPr="00834E0E">
        <w:rPr>
          <w:color w:val="000000" w:themeColor="text1"/>
          <w:sz w:val="28"/>
          <w:szCs w:val="28"/>
        </w:rPr>
        <w:t xml:space="preserve"> </w:t>
      </w:r>
      <w:r w:rsidRPr="00834E0E">
        <w:rPr>
          <w:color w:val="000000" w:themeColor="text1"/>
          <w:sz w:val="28"/>
          <w:szCs w:val="28"/>
        </w:rPr>
        <w:t xml:space="preserve">рублей на 2020 год; </w:t>
      </w:r>
      <w:r w:rsidR="00221B70" w:rsidRPr="00834E0E">
        <w:rPr>
          <w:color w:val="000000" w:themeColor="text1"/>
          <w:sz w:val="28"/>
          <w:szCs w:val="28"/>
        </w:rPr>
        <w:t>4</w:t>
      </w:r>
      <w:r w:rsidR="00580668" w:rsidRPr="00834E0E">
        <w:rPr>
          <w:color w:val="000000" w:themeColor="text1"/>
          <w:sz w:val="28"/>
          <w:szCs w:val="28"/>
        </w:rPr>
        <w:t>186,64</w:t>
      </w:r>
      <w:r w:rsidRPr="00834E0E">
        <w:rPr>
          <w:color w:val="000000" w:themeColor="text1"/>
          <w:sz w:val="28"/>
          <w:szCs w:val="28"/>
        </w:rPr>
        <w:t xml:space="preserve"> рубл</w:t>
      </w:r>
      <w:r w:rsidR="00BB23C5" w:rsidRPr="00834E0E">
        <w:rPr>
          <w:color w:val="000000" w:themeColor="text1"/>
          <w:sz w:val="28"/>
          <w:szCs w:val="28"/>
        </w:rPr>
        <w:t>ей</w:t>
      </w:r>
      <w:r w:rsidRPr="00834E0E">
        <w:rPr>
          <w:color w:val="000000" w:themeColor="text1"/>
          <w:sz w:val="28"/>
          <w:szCs w:val="28"/>
        </w:rPr>
        <w:t xml:space="preserve"> 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на 1 посещение при оказании медицинской помощи в неотложной форме в амбулаторных условиях за счет средств обязательного медицинского страхования –</w:t>
      </w:r>
      <w:r w:rsidR="00BB23C5" w:rsidRPr="00834E0E">
        <w:rPr>
          <w:color w:val="000000" w:themeColor="text1"/>
          <w:sz w:val="28"/>
          <w:szCs w:val="28"/>
        </w:rPr>
        <w:t xml:space="preserve"> </w:t>
      </w:r>
      <w:r w:rsidR="00580668" w:rsidRPr="00834E0E">
        <w:rPr>
          <w:color w:val="000000" w:themeColor="text1"/>
          <w:sz w:val="28"/>
          <w:szCs w:val="28"/>
        </w:rPr>
        <w:t>1817,50</w:t>
      </w:r>
      <w:r w:rsidRPr="00834E0E">
        <w:rPr>
          <w:color w:val="000000" w:themeColor="text1"/>
          <w:sz w:val="28"/>
          <w:szCs w:val="28"/>
        </w:rPr>
        <w:t xml:space="preserve"> рублей на 2020 год; </w:t>
      </w:r>
      <w:r w:rsidR="00580668" w:rsidRPr="00834E0E">
        <w:rPr>
          <w:color w:val="000000" w:themeColor="text1"/>
          <w:sz w:val="28"/>
          <w:szCs w:val="28"/>
        </w:rPr>
        <w:t>1917,50</w:t>
      </w:r>
      <w:r w:rsidRPr="00834E0E">
        <w:rPr>
          <w:color w:val="000000" w:themeColor="text1"/>
          <w:sz w:val="28"/>
          <w:szCs w:val="28"/>
        </w:rPr>
        <w:t xml:space="preserve"> рубл</w:t>
      </w:r>
      <w:r w:rsidR="00BB23C5" w:rsidRPr="00834E0E">
        <w:rPr>
          <w:color w:val="000000" w:themeColor="text1"/>
          <w:sz w:val="28"/>
          <w:szCs w:val="28"/>
        </w:rPr>
        <w:t>ей</w:t>
      </w:r>
      <w:r w:rsidRPr="00834E0E">
        <w:rPr>
          <w:color w:val="000000" w:themeColor="text1"/>
          <w:sz w:val="28"/>
          <w:szCs w:val="28"/>
        </w:rPr>
        <w:t xml:space="preserve"> 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на 1 случай лечения в условиях дневных стационаров за счет средств соответствующих бюджетов –</w:t>
      </w:r>
      <w:r w:rsidR="00BB23C5" w:rsidRPr="00834E0E">
        <w:rPr>
          <w:color w:val="000000" w:themeColor="text1"/>
          <w:sz w:val="28"/>
          <w:szCs w:val="28"/>
        </w:rPr>
        <w:t xml:space="preserve"> </w:t>
      </w:r>
      <w:r w:rsidR="008A3E00" w:rsidRPr="00834E0E">
        <w:rPr>
          <w:color w:val="000000" w:themeColor="text1"/>
          <w:sz w:val="28"/>
          <w:szCs w:val="28"/>
        </w:rPr>
        <w:t>45945</w:t>
      </w:r>
      <w:r w:rsidR="00221B70" w:rsidRPr="00834E0E">
        <w:rPr>
          <w:color w:val="000000" w:themeColor="text1"/>
          <w:sz w:val="28"/>
          <w:szCs w:val="28"/>
        </w:rPr>
        <w:t>,</w:t>
      </w:r>
      <w:r w:rsidR="008A3E00" w:rsidRPr="00834E0E">
        <w:rPr>
          <w:color w:val="000000" w:themeColor="text1"/>
          <w:sz w:val="28"/>
          <w:szCs w:val="28"/>
        </w:rPr>
        <w:t>29</w:t>
      </w:r>
      <w:r w:rsidRPr="00834E0E">
        <w:rPr>
          <w:color w:val="000000" w:themeColor="text1"/>
          <w:sz w:val="28"/>
          <w:szCs w:val="28"/>
        </w:rPr>
        <w:t xml:space="preserve"> рублей на 2020 год; </w:t>
      </w:r>
      <w:r w:rsidR="00221B70" w:rsidRPr="00834E0E">
        <w:rPr>
          <w:color w:val="000000" w:themeColor="text1"/>
          <w:sz w:val="28"/>
          <w:szCs w:val="28"/>
        </w:rPr>
        <w:t>4</w:t>
      </w:r>
      <w:r w:rsidR="008A3E00" w:rsidRPr="00834E0E">
        <w:rPr>
          <w:color w:val="000000" w:themeColor="text1"/>
          <w:sz w:val="28"/>
          <w:szCs w:val="28"/>
        </w:rPr>
        <w:t>7783</w:t>
      </w:r>
      <w:r w:rsidR="00221B70" w:rsidRPr="00834E0E">
        <w:rPr>
          <w:color w:val="000000" w:themeColor="text1"/>
          <w:sz w:val="28"/>
          <w:szCs w:val="28"/>
        </w:rPr>
        <w:t>,</w:t>
      </w:r>
      <w:r w:rsidR="008A3E00" w:rsidRPr="00834E0E">
        <w:rPr>
          <w:color w:val="000000" w:themeColor="text1"/>
          <w:sz w:val="28"/>
          <w:szCs w:val="28"/>
        </w:rPr>
        <w:t xml:space="preserve">28 </w:t>
      </w:r>
      <w:r w:rsidRPr="00834E0E">
        <w:rPr>
          <w:color w:val="000000" w:themeColor="text1"/>
          <w:sz w:val="28"/>
          <w:szCs w:val="28"/>
        </w:rPr>
        <w:t>рубл</w:t>
      </w:r>
      <w:r w:rsidR="00BB23C5" w:rsidRPr="00834E0E">
        <w:rPr>
          <w:color w:val="000000" w:themeColor="text1"/>
          <w:sz w:val="28"/>
          <w:szCs w:val="28"/>
        </w:rPr>
        <w:t>я</w:t>
      </w:r>
      <w:r w:rsidRPr="00834E0E">
        <w:rPr>
          <w:color w:val="000000" w:themeColor="text1"/>
          <w:sz w:val="28"/>
          <w:szCs w:val="28"/>
        </w:rPr>
        <w:t xml:space="preserve"> на 2021 год, за счет средств обязательного медицинского страхования –</w:t>
      </w:r>
      <w:r w:rsidR="005C5934" w:rsidRPr="00834E0E">
        <w:rPr>
          <w:color w:val="000000" w:themeColor="text1"/>
          <w:sz w:val="28"/>
          <w:szCs w:val="28"/>
        </w:rPr>
        <w:t>59333,0</w:t>
      </w:r>
      <w:r w:rsidR="008A3E00" w:rsidRPr="00834E0E">
        <w:rPr>
          <w:color w:val="000000" w:themeColor="text1"/>
          <w:sz w:val="28"/>
          <w:szCs w:val="28"/>
        </w:rPr>
        <w:t>6</w:t>
      </w:r>
      <w:r w:rsidRPr="00834E0E">
        <w:rPr>
          <w:color w:val="000000" w:themeColor="text1"/>
          <w:sz w:val="28"/>
          <w:szCs w:val="28"/>
        </w:rPr>
        <w:t xml:space="preserve"> рубл</w:t>
      </w:r>
      <w:r w:rsidR="00BB23C5" w:rsidRPr="00834E0E">
        <w:rPr>
          <w:color w:val="000000" w:themeColor="text1"/>
          <w:sz w:val="28"/>
          <w:szCs w:val="28"/>
        </w:rPr>
        <w:t>я</w:t>
      </w:r>
      <w:r w:rsidRPr="00834E0E">
        <w:rPr>
          <w:color w:val="000000" w:themeColor="text1"/>
          <w:sz w:val="28"/>
          <w:szCs w:val="28"/>
        </w:rPr>
        <w:t xml:space="preserve"> на 2020 год и </w:t>
      </w:r>
      <w:r w:rsidR="00580668" w:rsidRPr="00834E0E">
        <w:rPr>
          <w:color w:val="000000" w:themeColor="text1"/>
          <w:sz w:val="28"/>
          <w:szCs w:val="28"/>
        </w:rPr>
        <w:t>62378,34</w:t>
      </w:r>
      <w:r w:rsidRPr="00834E0E">
        <w:rPr>
          <w:color w:val="000000" w:themeColor="text1"/>
          <w:sz w:val="28"/>
          <w:szCs w:val="28"/>
        </w:rPr>
        <w:t xml:space="preserve"> рубл</w:t>
      </w:r>
      <w:r w:rsidR="00BB23C5" w:rsidRPr="00834E0E">
        <w:rPr>
          <w:color w:val="000000" w:themeColor="text1"/>
          <w:sz w:val="28"/>
          <w:szCs w:val="28"/>
        </w:rPr>
        <w:t>ей</w:t>
      </w:r>
      <w:r w:rsidRPr="00834E0E">
        <w:rPr>
          <w:color w:val="000000" w:themeColor="text1"/>
          <w:sz w:val="28"/>
          <w:szCs w:val="28"/>
        </w:rPr>
        <w:t xml:space="preserve"> на 2021 год;</w:t>
      </w:r>
    </w:p>
    <w:p w:rsidR="00221B70" w:rsidRPr="00834E0E" w:rsidRDefault="00221B70"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лечения по профилю «онкология» за счет средств обязательного медицинского страхования – </w:t>
      </w:r>
      <w:r w:rsidR="00580668" w:rsidRPr="00834E0E">
        <w:rPr>
          <w:color w:val="000000" w:themeColor="text1"/>
          <w:sz w:val="28"/>
          <w:szCs w:val="28"/>
        </w:rPr>
        <w:t>220648,20</w:t>
      </w:r>
      <w:r w:rsidRPr="00834E0E">
        <w:rPr>
          <w:color w:val="000000" w:themeColor="text1"/>
          <w:sz w:val="28"/>
          <w:szCs w:val="28"/>
        </w:rPr>
        <w:t xml:space="preserve"> рублей на 2020 год </w:t>
      </w:r>
      <w:r w:rsidR="00F77141" w:rsidRPr="00834E0E">
        <w:rPr>
          <w:color w:val="000000" w:themeColor="text1"/>
          <w:sz w:val="28"/>
          <w:szCs w:val="28"/>
        </w:rPr>
        <w:br/>
      </w:r>
      <w:r w:rsidRPr="00834E0E">
        <w:rPr>
          <w:color w:val="000000" w:themeColor="text1"/>
          <w:sz w:val="28"/>
          <w:szCs w:val="28"/>
        </w:rPr>
        <w:t xml:space="preserve">и </w:t>
      </w:r>
      <w:r w:rsidR="00580668" w:rsidRPr="00834E0E">
        <w:rPr>
          <w:color w:val="000000" w:themeColor="text1"/>
          <w:sz w:val="28"/>
          <w:szCs w:val="28"/>
        </w:rPr>
        <w:t>229613,25</w:t>
      </w:r>
      <w:r w:rsidRPr="00834E0E">
        <w:rPr>
          <w:color w:val="000000" w:themeColor="text1"/>
          <w:sz w:val="28"/>
          <w:szCs w:val="28"/>
        </w:rPr>
        <w:t xml:space="preserve"> рублей 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госпитализации в медицинских организациях </w:t>
      </w:r>
      <w:r w:rsidR="00F77141" w:rsidRPr="00834E0E">
        <w:rPr>
          <w:color w:val="000000" w:themeColor="text1"/>
          <w:sz w:val="28"/>
          <w:szCs w:val="28"/>
        </w:rPr>
        <w:br/>
      </w:r>
      <w:r w:rsidRPr="00834E0E">
        <w:rPr>
          <w:color w:val="000000" w:themeColor="text1"/>
          <w:sz w:val="28"/>
          <w:szCs w:val="28"/>
        </w:rPr>
        <w:t xml:space="preserve">(их структурных подразделениях), оказывающих медицинскую помощь </w:t>
      </w:r>
      <w:r w:rsidR="00F77141" w:rsidRPr="00834E0E">
        <w:rPr>
          <w:color w:val="000000" w:themeColor="text1"/>
          <w:sz w:val="28"/>
          <w:szCs w:val="28"/>
        </w:rPr>
        <w:br/>
      </w:r>
      <w:r w:rsidRPr="00834E0E">
        <w:rPr>
          <w:color w:val="000000" w:themeColor="text1"/>
          <w:sz w:val="28"/>
          <w:szCs w:val="28"/>
        </w:rPr>
        <w:t>в стационарных условиях, за счет средств соответствующих бюджетов –</w:t>
      </w:r>
      <w:r w:rsidR="00221B70" w:rsidRPr="00834E0E">
        <w:rPr>
          <w:color w:val="000000" w:themeColor="text1"/>
          <w:sz w:val="28"/>
          <w:szCs w:val="28"/>
        </w:rPr>
        <w:t>2</w:t>
      </w:r>
      <w:r w:rsidR="008A3E00" w:rsidRPr="00834E0E">
        <w:rPr>
          <w:color w:val="000000" w:themeColor="text1"/>
          <w:sz w:val="28"/>
          <w:szCs w:val="28"/>
        </w:rPr>
        <w:t>66120</w:t>
      </w:r>
      <w:r w:rsidR="00221B70" w:rsidRPr="00834E0E">
        <w:rPr>
          <w:color w:val="000000" w:themeColor="text1"/>
          <w:sz w:val="28"/>
          <w:szCs w:val="28"/>
        </w:rPr>
        <w:t>,</w:t>
      </w:r>
      <w:r w:rsidR="008A3E00" w:rsidRPr="00834E0E">
        <w:rPr>
          <w:color w:val="000000" w:themeColor="text1"/>
          <w:sz w:val="28"/>
          <w:szCs w:val="28"/>
        </w:rPr>
        <w:t>12</w:t>
      </w:r>
      <w:r w:rsidRPr="00834E0E">
        <w:rPr>
          <w:color w:val="000000" w:themeColor="text1"/>
          <w:sz w:val="28"/>
          <w:szCs w:val="28"/>
        </w:rPr>
        <w:t xml:space="preserve"> рублей на 2020 год; </w:t>
      </w:r>
      <w:r w:rsidR="00221B70" w:rsidRPr="00834E0E">
        <w:rPr>
          <w:color w:val="000000" w:themeColor="text1"/>
          <w:sz w:val="28"/>
          <w:szCs w:val="28"/>
        </w:rPr>
        <w:t>2</w:t>
      </w:r>
      <w:r w:rsidR="008A3E00" w:rsidRPr="00834E0E">
        <w:rPr>
          <w:color w:val="000000" w:themeColor="text1"/>
          <w:sz w:val="28"/>
          <w:szCs w:val="28"/>
        </w:rPr>
        <w:t>76764</w:t>
      </w:r>
      <w:r w:rsidR="00221B70" w:rsidRPr="00834E0E">
        <w:rPr>
          <w:color w:val="000000" w:themeColor="text1"/>
          <w:sz w:val="28"/>
          <w:szCs w:val="28"/>
        </w:rPr>
        <w:t>,</w:t>
      </w:r>
      <w:r w:rsidR="008A3E00" w:rsidRPr="00834E0E">
        <w:rPr>
          <w:color w:val="000000" w:themeColor="text1"/>
          <w:sz w:val="28"/>
          <w:szCs w:val="28"/>
        </w:rPr>
        <w:t>97</w:t>
      </w:r>
      <w:r w:rsidRPr="00834E0E">
        <w:rPr>
          <w:color w:val="000000" w:themeColor="text1"/>
          <w:sz w:val="28"/>
          <w:szCs w:val="28"/>
        </w:rPr>
        <w:t xml:space="preserve"> рубл</w:t>
      </w:r>
      <w:r w:rsidR="00BB23C5" w:rsidRPr="00834E0E">
        <w:rPr>
          <w:color w:val="000000" w:themeColor="text1"/>
          <w:sz w:val="28"/>
          <w:szCs w:val="28"/>
        </w:rPr>
        <w:t>я</w:t>
      </w:r>
      <w:r w:rsidRPr="00834E0E">
        <w:rPr>
          <w:color w:val="000000" w:themeColor="text1"/>
          <w:sz w:val="28"/>
          <w:szCs w:val="28"/>
        </w:rPr>
        <w:t xml:space="preserve"> на 2021 год, за счет средств обязательного медицинского страхования </w:t>
      </w:r>
      <w:r w:rsidR="001A6E78" w:rsidRPr="00834E0E">
        <w:rPr>
          <w:color w:val="000000" w:themeColor="text1"/>
          <w:sz w:val="28"/>
          <w:szCs w:val="28"/>
        </w:rPr>
        <w:t>96</w:t>
      </w:r>
      <w:r w:rsidR="00024CD8" w:rsidRPr="00834E0E">
        <w:rPr>
          <w:color w:val="000000" w:themeColor="text1"/>
          <w:sz w:val="28"/>
          <w:szCs w:val="28"/>
        </w:rPr>
        <w:t>289</w:t>
      </w:r>
      <w:r w:rsidR="001A6E78" w:rsidRPr="00834E0E">
        <w:rPr>
          <w:color w:val="000000" w:themeColor="text1"/>
          <w:sz w:val="28"/>
          <w:szCs w:val="28"/>
        </w:rPr>
        <w:t>,</w:t>
      </w:r>
      <w:r w:rsidR="00024CD8" w:rsidRPr="00834E0E">
        <w:rPr>
          <w:color w:val="000000" w:themeColor="text1"/>
          <w:sz w:val="28"/>
          <w:szCs w:val="28"/>
        </w:rPr>
        <w:t>06</w:t>
      </w:r>
      <w:r w:rsidRPr="00834E0E">
        <w:rPr>
          <w:color w:val="000000" w:themeColor="text1"/>
          <w:sz w:val="28"/>
          <w:szCs w:val="28"/>
        </w:rPr>
        <w:t xml:space="preserve"> рубл</w:t>
      </w:r>
      <w:r w:rsidR="00D91957" w:rsidRPr="00834E0E">
        <w:rPr>
          <w:color w:val="000000" w:themeColor="text1"/>
          <w:sz w:val="28"/>
          <w:szCs w:val="28"/>
        </w:rPr>
        <w:t>ей</w:t>
      </w:r>
      <w:r w:rsidRPr="00834E0E">
        <w:rPr>
          <w:color w:val="000000" w:themeColor="text1"/>
          <w:sz w:val="28"/>
          <w:szCs w:val="28"/>
        </w:rPr>
        <w:t xml:space="preserve"> на 2020 год; </w:t>
      </w:r>
      <w:r w:rsidR="00DE5F34" w:rsidRPr="00834E0E">
        <w:rPr>
          <w:color w:val="000000" w:themeColor="text1"/>
          <w:sz w:val="28"/>
          <w:szCs w:val="28"/>
        </w:rPr>
        <w:lastRenderedPageBreak/>
        <w:t>10</w:t>
      </w:r>
      <w:r w:rsidR="001A6E78" w:rsidRPr="00834E0E">
        <w:rPr>
          <w:color w:val="000000" w:themeColor="text1"/>
          <w:sz w:val="28"/>
          <w:szCs w:val="28"/>
        </w:rPr>
        <w:t>2</w:t>
      </w:r>
      <w:r w:rsidR="00024CD8" w:rsidRPr="00834E0E">
        <w:rPr>
          <w:color w:val="000000" w:themeColor="text1"/>
          <w:sz w:val="28"/>
          <w:szCs w:val="28"/>
        </w:rPr>
        <w:t>438</w:t>
      </w:r>
      <w:r w:rsidR="004B3949" w:rsidRPr="00834E0E">
        <w:rPr>
          <w:color w:val="000000" w:themeColor="text1"/>
          <w:sz w:val="28"/>
          <w:szCs w:val="28"/>
        </w:rPr>
        <w:t>,</w:t>
      </w:r>
      <w:r w:rsidR="00024CD8" w:rsidRPr="00834E0E">
        <w:rPr>
          <w:color w:val="000000" w:themeColor="text1"/>
          <w:sz w:val="28"/>
          <w:szCs w:val="28"/>
        </w:rPr>
        <w:t>78</w:t>
      </w:r>
      <w:r w:rsidR="00C84669" w:rsidRPr="00834E0E">
        <w:rPr>
          <w:color w:val="000000" w:themeColor="text1"/>
          <w:sz w:val="28"/>
          <w:szCs w:val="28"/>
        </w:rPr>
        <w:t xml:space="preserve"> рублей</w:t>
      </w:r>
      <w:r w:rsidRPr="00834E0E">
        <w:rPr>
          <w:color w:val="000000" w:themeColor="text1"/>
          <w:sz w:val="28"/>
          <w:szCs w:val="28"/>
        </w:rPr>
        <w:t xml:space="preserve"> на 2021 год;</w:t>
      </w:r>
    </w:p>
    <w:p w:rsidR="00221B70" w:rsidRPr="00834E0E" w:rsidRDefault="00221B70"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лечения по профилю «онкология» за счет средств обязательного медицинского страхования – </w:t>
      </w:r>
      <w:r w:rsidR="00580668" w:rsidRPr="00834E0E">
        <w:rPr>
          <w:color w:val="000000" w:themeColor="text1"/>
          <w:sz w:val="28"/>
          <w:szCs w:val="28"/>
        </w:rPr>
        <w:t>292666,26</w:t>
      </w:r>
      <w:r w:rsidRPr="00834E0E">
        <w:rPr>
          <w:color w:val="000000" w:themeColor="text1"/>
          <w:sz w:val="28"/>
          <w:szCs w:val="28"/>
        </w:rPr>
        <w:t xml:space="preserve"> рублей</w:t>
      </w:r>
      <w:r w:rsidR="0003434A" w:rsidRPr="00834E0E">
        <w:rPr>
          <w:color w:val="000000" w:themeColor="text1"/>
          <w:sz w:val="28"/>
          <w:szCs w:val="28"/>
        </w:rPr>
        <w:t xml:space="preserve"> на 2020 год и </w:t>
      </w:r>
      <w:r w:rsidR="00580668" w:rsidRPr="00834E0E">
        <w:rPr>
          <w:color w:val="000000" w:themeColor="text1"/>
          <w:sz w:val="28"/>
          <w:szCs w:val="28"/>
        </w:rPr>
        <w:t>324179,04</w:t>
      </w:r>
      <w:r w:rsidR="0003434A" w:rsidRPr="00834E0E">
        <w:rPr>
          <w:color w:val="000000" w:themeColor="text1"/>
          <w:sz w:val="28"/>
          <w:szCs w:val="28"/>
        </w:rPr>
        <w:t xml:space="preserve"> </w:t>
      </w:r>
      <w:r w:rsidRPr="00834E0E">
        <w:rPr>
          <w:color w:val="000000" w:themeColor="text1"/>
          <w:sz w:val="28"/>
          <w:szCs w:val="28"/>
        </w:rPr>
        <w:t>рублей 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случай госпитализации по медицинской реабилитации </w:t>
      </w:r>
      <w:r w:rsidR="00F77141" w:rsidRPr="00834E0E">
        <w:rPr>
          <w:color w:val="000000" w:themeColor="text1"/>
          <w:sz w:val="28"/>
          <w:szCs w:val="28"/>
        </w:rPr>
        <w:br/>
      </w:r>
      <w:r w:rsidRPr="00834E0E">
        <w:rPr>
          <w:color w:val="000000" w:themeColor="text1"/>
          <w:sz w:val="28"/>
          <w:szCs w:val="28"/>
        </w:rPr>
        <w:t>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w:t>
      </w:r>
      <w:r w:rsidR="00DE5F34" w:rsidRPr="00834E0E">
        <w:rPr>
          <w:color w:val="000000" w:themeColor="text1"/>
          <w:sz w:val="28"/>
          <w:szCs w:val="28"/>
        </w:rPr>
        <w:t>103037,89</w:t>
      </w:r>
      <w:r w:rsidRPr="00834E0E">
        <w:rPr>
          <w:color w:val="000000" w:themeColor="text1"/>
          <w:sz w:val="28"/>
          <w:szCs w:val="28"/>
        </w:rPr>
        <w:t xml:space="preserve"> рублей на 2020 год; </w:t>
      </w:r>
      <w:r w:rsidR="00DE5F34" w:rsidRPr="00834E0E">
        <w:rPr>
          <w:color w:val="000000" w:themeColor="text1"/>
          <w:sz w:val="28"/>
          <w:szCs w:val="28"/>
        </w:rPr>
        <w:t>104858,51</w:t>
      </w:r>
      <w:r w:rsidRPr="00834E0E">
        <w:rPr>
          <w:color w:val="000000" w:themeColor="text1"/>
          <w:sz w:val="28"/>
          <w:szCs w:val="28"/>
        </w:rPr>
        <w:t xml:space="preserve"> рубл</w:t>
      </w:r>
      <w:r w:rsidR="00C84669" w:rsidRPr="00834E0E">
        <w:rPr>
          <w:color w:val="000000" w:themeColor="text1"/>
          <w:sz w:val="28"/>
          <w:szCs w:val="28"/>
        </w:rPr>
        <w:t>ей</w:t>
      </w:r>
      <w:r w:rsidRPr="00834E0E">
        <w:rPr>
          <w:color w:val="000000" w:themeColor="text1"/>
          <w:sz w:val="28"/>
          <w:szCs w:val="28"/>
        </w:rPr>
        <w:t xml:space="preserve"> 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00F77141" w:rsidRPr="00834E0E">
        <w:rPr>
          <w:color w:val="000000" w:themeColor="text1"/>
          <w:sz w:val="28"/>
          <w:szCs w:val="28"/>
        </w:rPr>
        <w:br/>
      </w:r>
      <w:r w:rsidRPr="00834E0E">
        <w:rPr>
          <w:color w:val="000000" w:themeColor="text1"/>
          <w:sz w:val="28"/>
          <w:szCs w:val="28"/>
        </w:rPr>
        <w:t>в стационарных условиях (включая хосписы и больницы сестринского ухода),</w:t>
      </w:r>
      <w:r w:rsidR="0064357F" w:rsidRPr="00834E0E">
        <w:rPr>
          <w:color w:val="000000" w:themeColor="text1"/>
          <w:sz w:val="28"/>
          <w:szCs w:val="28"/>
        </w:rPr>
        <w:t xml:space="preserve"> –</w:t>
      </w:r>
      <w:r w:rsidR="0064357F">
        <w:rPr>
          <w:color w:val="000000" w:themeColor="text1"/>
          <w:sz w:val="28"/>
          <w:szCs w:val="28"/>
        </w:rPr>
        <w:t xml:space="preserve"> </w:t>
      </w:r>
      <w:r w:rsidR="00DE5F34" w:rsidRPr="00834E0E">
        <w:rPr>
          <w:color w:val="000000" w:themeColor="text1"/>
          <w:sz w:val="28"/>
          <w:szCs w:val="28"/>
        </w:rPr>
        <w:t>6194,7</w:t>
      </w:r>
      <w:r w:rsidR="00157DC6" w:rsidRPr="00834E0E">
        <w:rPr>
          <w:color w:val="000000" w:themeColor="text1"/>
          <w:sz w:val="28"/>
          <w:szCs w:val="28"/>
        </w:rPr>
        <w:t>1</w:t>
      </w:r>
      <w:r w:rsidR="00C84669" w:rsidRPr="00834E0E">
        <w:rPr>
          <w:color w:val="000000" w:themeColor="text1"/>
          <w:sz w:val="28"/>
          <w:szCs w:val="28"/>
        </w:rPr>
        <w:t xml:space="preserve"> </w:t>
      </w:r>
      <w:r w:rsidRPr="00834E0E">
        <w:rPr>
          <w:color w:val="000000" w:themeColor="text1"/>
          <w:sz w:val="28"/>
          <w:szCs w:val="28"/>
        </w:rPr>
        <w:t>рубл</w:t>
      </w:r>
      <w:r w:rsidR="00C84669" w:rsidRPr="00834E0E">
        <w:rPr>
          <w:color w:val="000000" w:themeColor="text1"/>
          <w:sz w:val="28"/>
          <w:szCs w:val="28"/>
        </w:rPr>
        <w:t>я</w:t>
      </w:r>
      <w:r w:rsidRPr="00834E0E">
        <w:rPr>
          <w:color w:val="000000" w:themeColor="text1"/>
          <w:sz w:val="28"/>
          <w:szCs w:val="28"/>
        </w:rPr>
        <w:t xml:space="preserve"> на 2020 год, </w:t>
      </w:r>
      <w:r w:rsidR="00157DC6" w:rsidRPr="00834E0E">
        <w:rPr>
          <w:color w:val="000000" w:themeColor="text1"/>
          <w:sz w:val="28"/>
          <w:szCs w:val="28"/>
        </w:rPr>
        <w:t>6442,21</w:t>
      </w:r>
      <w:r w:rsidRPr="00834E0E">
        <w:rPr>
          <w:color w:val="000000" w:themeColor="text1"/>
          <w:sz w:val="28"/>
          <w:szCs w:val="28"/>
        </w:rPr>
        <w:t xml:space="preserve"> рубл</w:t>
      </w:r>
      <w:r w:rsidR="00C84669" w:rsidRPr="00834E0E">
        <w:rPr>
          <w:color w:val="000000" w:themeColor="text1"/>
          <w:sz w:val="28"/>
          <w:szCs w:val="28"/>
        </w:rPr>
        <w:t>я</w:t>
      </w:r>
      <w:r w:rsidRPr="00834E0E">
        <w:rPr>
          <w:color w:val="000000" w:themeColor="text1"/>
          <w:sz w:val="28"/>
          <w:szCs w:val="28"/>
        </w:rPr>
        <w:t xml:space="preserve"> на 2021 год.</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7.2. 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разделом VI и настоящим разделом Программы.</w:t>
      </w:r>
    </w:p>
    <w:p w:rsidR="00FE5F4A" w:rsidRPr="00834E0E" w:rsidRDefault="00FE5F4A" w:rsidP="008469BF">
      <w:pPr>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устанавливаются с учетом соответствующих коэффициентов дифференциации, рассчитанных </w:t>
      </w:r>
      <w:r w:rsidR="00F77141" w:rsidRPr="00834E0E">
        <w:rPr>
          <w:color w:val="000000" w:themeColor="text1"/>
          <w:sz w:val="28"/>
          <w:szCs w:val="28"/>
        </w:rPr>
        <w:br/>
      </w:r>
      <w:r w:rsidRPr="00834E0E">
        <w:rPr>
          <w:color w:val="000000" w:themeColor="text1"/>
          <w:sz w:val="28"/>
          <w:szCs w:val="28"/>
        </w:rPr>
        <w:t xml:space="preserve">в соответствии с </w:t>
      </w:r>
      <w:r w:rsidR="00C84669" w:rsidRPr="00834E0E">
        <w:rPr>
          <w:color w:val="000000" w:themeColor="text1"/>
          <w:sz w:val="28"/>
          <w:szCs w:val="28"/>
        </w:rPr>
        <w:t>П</w:t>
      </w:r>
      <w:r w:rsidRPr="00834E0E">
        <w:rPr>
          <w:color w:val="000000" w:themeColor="text1"/>
          <w:sz w:val="28"/>
          <w:szCs w:val="28"/>
        </w:rPr>
        <w:t xml:space="preserve">остановлением Правительства Российской Федерации </w:t>
      </w:r>
      <w:r w:rsidR="00F77141" w:rsidRPr="00834E0E">
        <w:rPr>
          <w:color w:val="000000" w:themeColor="text1"/>
          <w:sz w:val="28"/>
          <w:szCs w:val="28"/>
        </w:rPr>
        <w:br/>
      </w:r>
      <w:r w:rsidRPr="00834E0E">
        <w:rPr>
          <w:color w:val="000000" w:themeColor="text1"/>
          <w:sz w:val="28"/>
          <w:szCs w:val="28"/>
        </w:rPr>
        <w:t xml:space="preserve">от </w:t>
      </w:r>
      <w:r w:rsidR="00F77141" w:rsidRPr="00834E0E">
        <w:rPr>
          <w:color w:val="000000" w:themeColor="text1"/>
          <w:sz w:val="28"/>
          <w:szCs w:val="28"/>
        </w:rPr>
        <w:t>0</w:t>
      </w:r>
      <w:r w:rsidRPr="00834E0E">
        <w:rPr>
          <w:color w:val="000000" w:themeColor="text1"/>
          <w:sz w:val="28"/>
          <w:szCs w:val="28"/>
        </w:rPr>
        <w:t xml:space="preserve">5 мая 2012 г. № 462 </w:t>
      </w:r>
      <w:r w:rsidR="00C84669" w:rsidRPr="00834E0E">
        <w:rPr>
          <w:color w:val="000000" w:themeColor="text1"/>
          <w:sz w:val="28"/>
          <w:szCs w:val="28"/>
        </w:rPr>
        <w:t>«</w:t>
      </w:r>
      <w:r w:rsidRPr="00834E0E">
        <w:rPr>
          <w:color w:val="000000" w:themeColor="text1"/>
          <w:sz w:val="28"/>
          <w:szCs w:val="28"/>
        </w:rPr>
        <w:t xml:space="preserve">О порядке распределения, предоставления </w:t>
      </w:r>
      <w:r w:rsidR="00F77141" w:rsidRPr="00834E0E">
        <w:rPr>
          <w:color w:val="000000" w:themeColor="text1"/>
          <w:sz w:val="28"/>
          <w:szCs w:val="28"/>
        </w:rPr>
        <w:br/>
      </w:r>
      <w:r w:rsidRPr="00834E0E">
        <w:rPr>
          <w:color w:val="000000" w:themeColor="text1"/>
          <w:sz w:val="28"/>
          <w:szCs w:val="28"/>
        </w:rPr>
        <w:t>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r w:rsidR="00C84669" w:rsidRPr="00834E0E">
        <w:rPr>
          <w:color w:val="000000" w:themeColor="text1"/>
          <w:sz w:val="28"/>
          <w:szCs w:val="28"/>
        </w:rPr>
        <w:t>»</w:t>
      </w:r>
      <w:r w:rsidRPr="00834E0E">
        <w:rPr>
          <w:color w:val="000000" w:themeColor="text1"/>
          <w:sz w:val="28"/>
          <w:szCs w:val="28"/>
        </w:rPr>
        <w:t>.</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7.3. Подушевые нормативы финансирования, предусмотренные Программой (без учета расходов федерального бюджета), составляют:</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за счет бюджетных ассигнований соответствующих бюджетов </w:t>
      </w:r>
      <w:r w:rsidR="00F77141" w:rsidRPr="00834E0E">
        <w:rPr>
          <w:color w:val="000000" w:themeColor="text1"/>
          <w:sz w:val="28"/>
          <w:szCs w:val="28"/>
        </w:rPr>
        <w:br/>
      </w:r>
      <w:r w:rsidRPr="00834E0E">
        <w:rPr>
          <w:color w:val="000000" w:themeColor="text1"/>
          <w:sz w:val="28"/>
          <w:szCs w:val="28"/>
        </w:rPr>
        <w:t>(в расчете на 1 жителя) в 2019 году –</w:t>
      </w:r>
      <w:r w:rsidR="00C84669" w:rsidRPr="00834E0E">
        <w:rPr>
          <w:color w:val="000000" w:themeColor="text1"/>
          <w:sz w:val="28"/>
          <w:szCs w:val="28"/>
        </w:rPr>
        <w:t xml:space="preserve"> </w:t>
      </w:r>
      <w:r w:rsidR="00024CD8" w:rsidRPr="00834E0E">
        <w:rPr>
          <w:color w:val="000000" w:themeColor="text1"/>
          <w:sz w:val="28"/>
          <w:szCs w:val="28"/>
        </w:rPr>
        <w:t>9 7</w:t>
      </w:r>
      <w:r w:rsidR="00560493" w:rsidRPr="00834E0E">
        <w:rPr>
          <w:color w:val="000000" w:themeColor="text1"/>
          <w:sz w:val="28"/>
          <w:szCs w:val="28"/>
        </w:rPr>
        <w:t>60</w:t>
      </w:r>
      <w:r w:rsidR="00024CD8" w:rsidRPr="00834E0E">
        <w:rPr>
          <w:color w:val="000000" w:themeColor="text1"/>
          <w:sz w:val="28"/>
          <w:szCs w:val="28"/>
        </w:rPr>
        <w:t>,</w:t>
      </w:r>
      <w:r w:rsidR="00560493" w:rsidRPr="00834E0E">
        <w:rPr>
          <w:color w:val="000000" w:themeColor="text1"/>
          <w:sz w:val="28"/>
          <w:szCs w:val="28"/>
        </w:rPr>
        <w:t>66</w:t>
      </w:r>
      <w:r w:rsidRPr="00834E0E">
        <w:rPr>
          <w:color w:val="000000" w:themeColor="text1"/>
          <w:sz w:val="28"/>
          <w:szCs w:val="28"/>
        </w:rPr>
        <w:t xml:space="preserve"> рублей, в 2020 году –</w:t>
      </w:r>
      <w:r w:rsidR="00C84669" w:rsidRPr="00834E0E">
        <w:rPr>
          <w:color w:val="000000" w:themeColor="text1"/>
          <w:sz w:val="28"/>
          <w:szCs w:val="28"/>
        </w:rPr>
        <w:t xml:space="preserve"> </w:t>
      </w:r>
      <w:r w:rsidR="00024CD8" w:rsidRPr="00834E0E">
        <w:rPr>
          <w:color w:val="000000" w:themeColor="text1"/>
          <w:sz w:val="28"/>
          <w:szCs w:val="28"/>
        </w:rPr>
        <w:t>9 5</w:t>
      </w:r>
      <w:r w:rsidR="00560493" w:rsidRPr="00834E0E">
        <w:rPr>
          <w:color w:val="000000" w:themeColor="text1"/>
          <w:sz w:val="28"/>
          <w:szCs w:val="28"/>
        </w:rPr>
        <w:t>48</w:t>
      </w:r>
      <w:r w:rsidR="00024CD8" w:rsidRPr="00834E0E">
        <w:rPr>
          <w:color w:val="000000" w:themeColor="text1"/>
          <w:sz w:val="28"/>
          <w:szCs w:val="28"/>
        </w:rPr>
        <w:t>,</w:t>
      </w:r>
      <w:r w:rsidR="00560493" w:rsidRPr="00834E0E">
        <w:rPr>
          <w:color w:val="000000" w:themeColor="text1"/>
          <w:sz w:val="28"/>
          <w:szCs w:val="28"/>
        </w:rPr>
        <w:t>69</w:t>
      </w:r>
      <w:r w:rsidRPr="00834E0E">
        <w:rPr>
          <w:color w:val="000000" w:themeColor="text1"/>
          <w:sz w:val="28"/>
          <w:szCs w:val="28"/>
        </w:rPr>
        <w:t xml:space="preserve"> рублей, в 2021 году –</w:t>
      </w:r>
      <w:r w:rsidR="00C84669" w:rsidRPr="00834E0E">
        <w:rPr>
          <w:color w:val="000000" w:themeColor="text1"/>
          <w:sz w:val="28"/>
          <w:szCs w:val="28"/>
        </w:rPr>
        <w:t xml:space="preserve"> </w:t>
      </w:r>
      <w:r w:rsidR="005B2E86" w:rsidRPr="00834E0E">
        <w:rPr>
          <w:color w:val="000000" w:themeColor="text1"/>
          <w:sz w:val="28"/>
          <w:szCs w:val="28"/>
        </w:rPr>
        <w:t xml:space="preserve">9 </w:t>
      </w:r>
      <w:r w:rsidR="00560493" w:rsidRPr="00834E0E">
        <w:rPr>
          <w:color w:val="000000" w:themeColor="text1"/>
          <w:sz w:val="28"/>
          <w:szCs w:val="28"/>
        </w:rPr>
        <w:t>511</w:t>
      </w:r>
      <w:r w:rsidR="009A62F4" w:rsidRPr="00834E0E">
        <w:rPr>
          <w:color w:val="000000" w:themeColor="text1"/>
          <w:sz w:val="28"/>
          <w:szCs w:val="28"/>
        </w:rPr>
        <w:t>,</w:t>
      </w:r>
      <w:r w:rsidR="00560493" w:rsidRPr="00834E0E">
        <w:rPr>
          <w:color w:val="000000" w:themeColor="text1"/>
          <w:sz w:val="28"/>
          <w:szCs w:val="28"/>
        </w:rPr>
        <w:t>03</w:t>
      </w:r>
      <w:r w:rsidRPr="00834E0E">
        <w:rPr>
          <w:color w:val="000000" w:themeColor="text1"/>
          <w:sz w:val="28"/>
          <w:szCs w:val="28"/>
        </w:rPr>
        <w:t xml:space="preserve"> рубл</w:t>
      </w:r>
      <w:r w:rsidR="00C84669" w:rsidRPr="00834E0E">
        <w:rPr>
          <w:color w:val="000000" w:themeColor="text1"/>
          <w:sz w:val="28"/>
          <w:szCs w:val="28"/>
        </w:rPr>
        <w:t>ей</w:t>
      </w:r>
      <w:r w:rsidRPr="00834E0E">
        <w:rPr>
          <w:color w:val="000000" w:themeColor="text1"/>
          <w:sz w:val="28"/>
          <w:szCs w:val="28"/>
        </w:rPr>
        <w:t>;</w:t>
      </w:r>
    </w:p>
    <w:p w:rsidR="00FE5F4A" w:rsidRPr="00834E0E" w:rsidRDefault="00FE5F4A" w:rsidP="008469BF">
      <w:pPr>
        <w:widowControl w:val="0"/>
        <w:autoSpaceDE w:val="0"/>
        <w:autoSpaceDN w:val="0"/>
        <w:spacing w:line="360" w:lineRule="exact"/>
        <w:ind w:firstLine="709"/>
        <w:jc w:val="both"/>
        <w:rPr>
          <w:color w:val="000000" w:themeColor="text1"/>
          <w:sz w:val="28"/>
          <w:szCs w:val="28"/>
        </w:rPr>
      </w:pPr>
      <w:r w:rsidRPr="00834E0E">
        <w:rPr>
          <w:color w:val="000000" w:themeColor="text1"/>
          <w:sz w:val="28"/>
          <w:szCs w:val="28"/>
        </w:rPr>
        <w:t xml:space="preserve">за счет средств обязательного медицинского страхования </w:t>
      </w:r>
      <w:r w:rsidR="00F77141" w:rsidRPr="00834E0E">
        <w:rPr>
          <w:color w:val="000000" w:themeColor="text1"/>
          <w:sz w:val="28"/>
          <w:szCs w:val="28"/>
        </w:rPr>
        <w:br/>
      </w:r>
      <w:r w:rsidRPr="00834E0E">
        <w:rPr>
          <w:color w:val="000000" w:themeColor="text1"/>
          <w:sz w:val="28"/>
          <w:szCs w:val="28"/>
        </w:rPr>
        <w:t>на финансирование базовой программы обязательного медицинского страхования</w:t>
      </w:r>
      <w:r w:rsidR="001A45FE" w:rsidRPr="00834E0E">
        <w:rPr>
          <w:color w:val="000000" w:themeColor="text1"/>
          <w:sz w:val="28"/>
          <w:szCs w:val="28"/>
        </w:rPr>
        <w:t>,</w:t>
      </w:r>
      <w:r w:rsidR="00E93AC5" w:rsidRPr="00834E0E">
        <w:rPr>
          <w:color w:val="000000" w:themeColor="text1"/>
          <w:sz w:val="28"/>
          <w:szCs w:val="28"/>
        </w:rPr>
        <w:t xml:space="preserve"> </w:t>
      </w:r>
      <w:r w:rsidR="001A45FE" w:rsidRPr="00834E0E">
        <w:rPr>
          <w:color w:val="000000" w:themeColor="text1"/>
          <w:sz w:val="28"/>
          <w:szCs w:val="28"/>
        </w:rPr>
        <w:t xml:space="preserve">в том числе </w:t>
      </w:r>
      <w:r w:rsidRPr="00834E0E">
        <w:rPr>
          <w:color w:val="000000" w:themeColor="text1"/>
          <w:sz w:val="28"/>
          <w:szCs w:val="28"/>
        </w:rPr>
        <w:t xml:space="preserve">за счет субвенций Федерального фонда обязательного медицинского страхования (в расчете на 1 застрахованное </w:t>
      </w:r>
      <w:r w:rsidRPr="00834E0E">
        <w:rPr>
          <w:color w:val="000000" w:themeColor="text1"/>
          <w:sz w:val="28"/>
          <w:szCs w:val="28"/>
        </w:rPr>
        <w:lastRenderedPageBreak/>
        <w:t>лицо) в 2019 году –</w:t>
      </w:r>
      <w:r w:rsidR="00C84669" w:rsidRPr="00834E0E">
        <w:rPr>
          <w:color w:val="000000" w:themeColor="text1"/>
          <w:sz w:val="28"/>
          <w:szCs w:val="28"/>
        </w:rPr>
        <w:t xml:space="preserve"> </w:t>
      </w:r>
      <w:r w:rsidR="000D1C20" w:rsidRPr="00834E0E">
        <w:rPr>
          <w:color w:val="000000" w:themeColor="text1"/>
          <w:sz w:val="28"/>
          <w:szCs w:val="28"/>
        </w:rPr>
        <w:t>35768,72</w:t>
      </w:r>
      <w:r w:rsidRPr="00834E0E">
        <w:rPr>
          <w:color w:val="000000" w:themeColor="text1"/>
          <w:sz w:val="28"/>
          <w:szCs w:val="28"/>
        </w:rPr>
        <w:t xml:space="preserve"> рублей, в 2020 году –</w:t>
      </w:r>
      <w:r w:rsidR="00C84669" w:rsidRPr="00834E0E">
        <w:rPr>
          <w:color w:val="000000" w:themeColor="text1"/>
          <w:sz w:val="28"/>
          <w:szCs w:val="28"/>
        </w:rPr>
        <w:t xml:space="preserve"> </w:t>
      </w:r>
      <w:r w:rsidR="000D1C20" w:rsidRPr="00834E0E">
        <w:rPr>
          <w:color w:val="000000" w:themeColor="text1"/>
          <w:sz w:val="28"/>
          <w:szCs w:val="28"/>
        </w:rPr>
        <w:t>38505,36</w:t>
      </w:r>
      <w:r w:rsidRPr="00834E0E">
        <w:rPr>
          <w:color w:val="000000" w:themeColor="text1"/>
          <w:sz w:val="28"/>
          <w:szCs w:val="28"/>
        </w:rPr>
        <w:t xml:space="preserve"> рублей, в 2021 году –</w:t>
      </w:r>
      <w:r w:rsidR="00C84669" w:rsidRPr="00834E0E">
        <w:rPr>
          <w:color w:val="000000" w:themeColor="text1"/>
          <w:sz w:val="28"/>
          <w:szCs w:val="28"/>
        </w:rPr>
        <w:t xml:space="preserve"> </w:t>
      </w:r>
      <w:r w:rsidR="000D1C20" w:rsidRPr="00834E0E">
        <w:rPr>
          <w:color w:val="000000" w:themeColor="text1"/>
          <w:sz w:val="28"/>
          <w:szCs w:val="28"/>
        </w:rPr>
        <w:t>40</w:t>
      </w:r>
      <w:r w:rsidR="005B2E86" w:rsidRPr="00834E0E">
        <w:rPr>
          <w:color w:val="000000" w:themeColor="text1"/>
          <w:sz w:val="28"/>
          <w:szCs w:val="28"/>
        </w:rPr>
        <w:t xml:space="preserve"> </w:t>
      </w:r>
      <w:r w:rsidR="000D1C20" w:rsidRPr="00834E0E">
        <w:rPr>
          <w:color w:val="000000" w:themeColor="text1"/>
          <w:sz w:val="28"/>
          <w:szCs w:val="28"/>
        </w:rPr>
        <w:t>725,09</w:t>
      </w:r>
      <w:r w:rsidR="001A45FE" w:rsidRPr="00834E0E">
        <w:rPr>
          <w:color w:val="000000" w:themeColor="text1"/>
          <w:sz w:val="28"/>
          <w:szCs w:val="28"/>
        </w:rPr>
        <w:t xml:space="preserve"> рубл</w:t>
      </w:r>
      <w:r w:rsidR="00580668" w:rsidRPr="00834E0E">
        <w:rPr>
          <w:color w:val="000000" w:themeColor="text1"/>
          <w:sz w:val="28"/>
          <w:szCs w:val="28"/>
        </w:rPr>
        <w:t>ей</w:t>
      </w:r>
      <w:r w:rsidRPr="00834E0E">
        <w:rPr>
          <w:color w:val="000000" w:themeColor="text1"/>
          <w:sz w:val="28"/>
          <w:szCs w:val="28"/>
        </w:rPr>
        <w:t>.</w:t>
      </w:r>
    </w:p>
    <w:p w:rsidR="00AC6B07" w:rsidRPr="00834E0E" w:rsidRDefault="004C6E69" w:rsidP="008469BF">
      <w:pPr>
        <w:pStyle w:val="ConsPlusNormal"/>
        <w:shd w:val="clear" w:color="auto" w:fill="FFFFFF" w:themeFill="background1"/>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7.</w:t>
      </w:r>
      <w:r w:rsidR="00AC6B07" w:rsidRPr="00834E0E">
        <w:rPr>
          <w:rFonts w:ascii="Times New Roman" w:hAnsi="Times New Roman" w:cs="Times New Roman"/>
          <w:color w:val="000000" w:themeColor="text1"/>
          <w:sz w:val="28"/>
          <w:szCs w:val="28"/>
        </w:rPr>
        <w:t>4. Норматив финансового обеспечения Территориальной программы ОМС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w:t>
      </w:r>
      <w:r w:rsidR="00C84669" w:rsidRPr="00834E0E">
        <w:rPr>
          <w:rFonts w:ascii="Times New Roman" w:hAnsi="Times New Roman" w:cs="Times New Roman"/>
          <w:color w:val="000000" w:themeColor="text1"/>
          <w:sz w:val="28"/>
          <w:szCs w:val="28"/>
        </w:rPr>
        <w:t xml:space="preserve"> </w:t>
      </w:r>
      <w:r w:rsidR="00AC6B07" w:rsidRPr="00834E0E">
        <w:rPr>
          <w:rFonts w:ascii="Times New Roman" w:hAnsi="Times New Roman" w:cs="Times New Roman"/>
          <w:color w:val="000000" w:themeColor="text1"/>
          <w:sz w:val="28"/>
          <w:szCs w:val="28"/>
        </w:rPr>
        <w:t xml:space="preserve">медицинского страхования в случае установления Министерством здравоохранения Республики Саха (Якутия)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w:t>
      </w:r>
      <w:r w:rsidR="00F77141"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 xml:space="preserve">к установленным базовой программой обязательного медицинского страхования. Финансовое обеспечение Территориальной программы ОМС </w:t>
      </w:r>
      <w:r w:rsidR="00F77141"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 xml:space="preserve">в указанных случаях осуществляется за счет платежей из государственного бюджета Республики Саха (Якутия), уплачиваемых в бюджет Территориального фонда обязательного медицинского страхования, </w:t>
      </w:r>
      <w:r w:rsidR="00F77141"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в размере разницы между нормативом финансового обеспечения Территориальной программы ОМС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Республики Саха (Якутия).</w:t>
      </w:r>
    </w:p>
    <w:p w:rsidR="00AC6B07" w:rsidRPr="00834E0E" w:rsidRDefault="004C6E69" w:rsidP="008469BF">
      <w:pPr>
        <w:pStyle w:val="ConsPlusNormal"/>
        <w:tabs>
          <w:tab w:val="left" w:pos="1134"/>
        </w:tabs>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7.</w:t>
      </w:r>
      <w:r w:rsidR="00AC6B07" w:rsidRPr="00834E0E">
        <w:rPr>
          <w:rFonts w:ascii="Times New Roman" w:hAnsi="Times New Roman" w:cs="Times New Roman"/>
          <w:color w:val="000000" w:themeColor="text1"/>
          <w:sz w:val="28"/>
          <w:szCs w:val="28"/>
        </w:rPr>
        <w:t>5.</w:t>
      </w:r>
      <w:r w:rsidR="00C84669" w:rsidRPr="00834E0E">
        <w:rPr>
          <w:rFonts w:ascii="Times New Roman" w:hAnsi="Times New Roman" w:cs="Times New Roman"/>
          <w:color w:val="000000" w:themeColor="text1"/>
          <w:sz w:val="28"/>
          <w:szCs w:val="28"/>
        </w:rPr>
        <w:t xml:space="preserve"> </w:t>
      </w:r>
      <w:r w:rsidR="00AC6B07" w:rsidRPr="00834E0E">
        <w:rPr>
          <w:rFonts w:ascii="Times New Roman" w:hAnsi="Times New Roman" w:cs="Times New Roman"/>
          <w:color w:val="000000" w:themeColor="text1"/>
          <w:sz w:val="28"/>
          <w:szCs w:val="28"/>
        </w:rPr>
        <w:t xml:space="preserve">Стоимость утвержденной Территориальной программы ОМС </w:t>
      </w:r>
      <w:r w:rsidR="00F77141" w:rsidRPr="00834E0E">
        <w:rPr>
          <w:rFonts w:ascii="Times New Roman" w:hAnsi="Times New Roman" w:cs="Times New Roman"/>
          <w:color w:val="000000" w:themeColor="text1"/>
          <w:sz w:val="28"/>
          <w:szCs w:val="28"/>
        </w:rPr>
        <w:br/>
      </w:r>
      <w:r w:rsidR="00AC6B07" w:rsidRPr="00834E0E">
        <w:rPr>
          <w:rFonts w:ascii="Times New Roman" w:hAnsi="Times New Roman" w:cs="Times New Roman"/>
          <w:color w:val="000000" w:themeColor="text1"/>
          <w:sz w:val="28"/>
          <w:szCs w:val="28"/>
        </w:rPr>
        <w:t>не может превышать размера бюджетных ассигнований на реализацию Территориальной программы ОМС, установленного законом Республики Саха (Якутия) «О бюджете Территориального фонда обязательного медицинского страхования Республики Саха (Якутия)».</w:t>
      </w:r>
    </w:p>
    <w:p w:rsidR="00AC6B07" w:rsidRPr="00834E0E" w:rsidRDefault="00AC6B07" w:rsidP="008469BF">
      <w:pPr>
        <w:pStyle w:val="ConsPlusNormal"/>
        <w:tabs>
          <w:tab w:val="left" w:pos="1134"/>
        </w:tabs>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В рамках подушевого норматива финансового обеспечения Территориальной программы ОМС установлены дифференцированные нормативы финансовых затрат на единицу объема медицинской помощи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и структуры заболеваемости населения, а также климатических </w:t>
      </w:r>
      <w:r w:rsidR="00F7714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и географической особенности региона.</w:t>
      </w:r>
    </w:p>
    <w:p w:rsidR="00AC6B07" w:rsidRPr="00834E0E" w:rsidRDefault="00AC6B07" w:rsidP="00F77141">
      <w:pPr>
        <w:pStyle w:val="ConsPlusNormal"/>
        <w:ind w:firstLine="0"/>
        <w:jc w:val="center"/>
        <w:outlineLvl w:val="1"/>
        <w:rPr>
          <w:rFonts w:ascii="Times New Roman" w:hAnsi="Times New Roman" w:cs="Times New Roman"/>
          <w:b/>
          <w:color w:val="000000" w:themeColor="text1"/>
          <w:sz w:val="28"/>
          <w:szCs w:val="28"/>
        </w:rPr>
      </w:pPr>
    </w:p>
    <w:p w:rsidR="00F77141" w:rsidRPr="00834E0E" w:rsidRDefault="00F77141" w:rsidP="00F77141">
      <w:pPr>
        <w:pStyle w:val="ConsPlusNormal"/>
        <w:ind w:firstLine="0"/>
        <w:jc w:val="center"/>
        <w:outlineLvl w:val="1"/>
        <w:rPr>
          <w:rFonts w:ascii="Times New Roman" w:hAnsi="Times New Roman" w:cs="Times New Roman"/>
          <w:b/>
          <w:color w:val="000000" w:themeColor="text1"/>
          <w:sz w:val="28"/>
          <w:szCs w:val="28"/>
        </w:rPr>
      </w:pPr>
    </w:p>
    <w:p w:rsidR="00B2000B" w:rsidRPr="00834E0E" w:rsidRDefault="00B2000B" w:rsidP="00F77141">
      <w:pPr>
        <w:widowControl w:val="0"/>
        <w:autoSpaceDE w:val="0"/>
        <w:autoSpaceDN w:val="0"/>
        <w:adjustRightInd w:val="0"/>
        <w:jc w:val="center"/>
        <w:outlineLvl w:val="1"/>
        <w:rPr>
          <w:b/>
          <w:color w:val="000000" w:themeColor="text1"/>
          <w:sz w:val="28"/>
          <w:szCs w:val="28"/>
        </w:rPr>
      </w:pPr>
      <w:r w:rsidRPr="00834E0E">
        <w:rPr>
          <w:b/>
          <w:color w:val="000000" w:themeColor="text1"/>
          <w:sz w:val="28"/>
          <w:szCs w:val="28"/>
          <w:lang w:val="en-US"/>
        </w:rPr>
        <w:t>VIII</w:t>
      </w:r>
      <w:r w:rsidRPr="00834E0E">
        <w:rPr>
          <w:b/>
          <w:color w:val="000000" w:themeColor="text1"/>
          <w:sz w:val="28"/>
          <w:szCs w:val="28"/>
        </w:rPr>
        <w:t>. Порядок и условия предоставления медицинской помощи</w:t>
      </w:r>
    </w:p>
    <w:p w:rsidR="00B2000B" w:rsidRPr="00834E0E" w:rsidRDefault="00B2000B" w:rsidP="00F77141">
      <w:pPr>
        <w:widowControl w:val="0"/>
        <w:autoSpaceDE w:val="0"/>
        <w:autoSpaceDN w:val="0"/>
        <w:adjustRightInd w:val="0"/>
        <w:jc w:val="center"/>
        <w:outlineLvl w:val="1"/>
        <w:rPr>
          <w:color w:val="000000" w:themeColor="text1"/>
          <w:sz w:val="28"/>
          <w:szCs w:val="28"/>
        </w:rPr>
      </w:pPr>
    </w:p>
    <w:p w:rsidR="00B2000B" w:rsidRPr="00834E0E" w:rsidRDefault="00FE6EB3" w:rsidP="008469BF">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34E0E">
        <w:rPr>
          <w:rFonts w:eastAsia="MS Mincho"/>
          <w:color w:val="000000" w:themeColor="text1"/>
          <w:sz w:val="28"/>
          <w:szCs w:val="28"/>
          <w:lang w:eastAsia="ja-JP"/>
        </w:rPr>
        <w:t>8</w:t>
      </w:r>
      <w:r w:rsidR="00B2000B" w:rsidRPr="00834E0E">
        <w:rPr>
          <w:rFonts w:eastAsia="MS Mincho"/>
          <w:color w:val="000000" w:themeColor="text1"/>
          <w:sz w:val="28"/>
          <w:szCs w:val="28"/>
          <w:lang w:eastAsia="ja-JP"/>
        </w:rPr>
        <w:t>.</w:t>
      </w:r>
      <w:r w:rsidRPr="00834E0E">
        <w:rPr>
          <w:rFonts w:eastAsia="MS Mincho"/>
          <w:color w:val="000000" w:themeColor="text1"/>
          <w:sz w:val="28"/>
          <w:szCs w:val="28"/>
          <w:lang w:eastAsia="ja-JP"/>
        </w:rPr>
        <w:t>1.</w:t>
      </w:r>
      <w:r w:rsidR="00B2000B" w:rsidRPr="00834E0E">
        <w:rPr>
          <w:rFonts w:eastAsia="MS Mincho"/>
          <w:color w:val="000000" w:themeColor="text1"/>
          <w:sz w:val="28"/>
          <w:szCs w:val="28"/>
          <w:lang w:eastAsia="ja-JP"/>
        </w:rPr>
        <w:t xml:space="preserve">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2000B" w:rsidRPr="00834E0E" w:rsidRDefault="00FE6EB3" w:rsidP="008469BF">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34E0E">
        <w:rPr>
          <w:rFonts w:eastAsia="MS Mincho"/>
          <w:color w:val="000000" w:themeColor="text1"/>
          <w:sz w:val="28"/>
          <w:szCs w:val="28"/>
          <w:lang w:eastAsia="ja-JP"/>
        </w:rPr>
        <w:lastRenderedPageBreak/>
        <w:t>8.1</w:t>
      </w:r>
      <w:r w:rsidR="00B2000B" w:rsidRPr="00834E0E">
        <w:rPr>
          <w:rFonts w:eastAsia="MS Mincho"/>
          <w:color w:val="000000" w:themeColor="text1"/>
          <w:sz w:val="28"/>
          <w:szCs w:val="28"/>
          <w:lang w:eastAsia="ja-JP"/>
        </w:rPr>
        <w:t xml:space="preserve">.1.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w:t>
      </w:r>
      <w:r w:rsidR="00C84669" w:rsidRPr="00834E0E">
        <w:rPr>
          <w:rFonts w:eastAsia="MS Mincho"/>
          <w:color w:val="000000" w:themeColor="text1"/>
          <w:sz w:val="28"/>
          <w:szCs w:val="28"/>
          <w:lang w:eastAsia="ja-JP"/>
        </w:rPr>
        <w:br/>
      </w:r>
      <w:r w:rsidR="00B2000B" w:rsidRPr="00834E0E">
        <w:rPr>
          <w:rFonts w:eastAsia="MS Mincho"/>
          <w:color w:val="000000" w:themeColor="text1"/>
          <w:sz w:val="28"/>
          <w:szCs w:val="28"/>
          <w:lang w:eastAsia="ja-JP"/>
        </w:rPr>
        <w:t>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B2000B" w:rsidRPr="00834E0E" w:rsidRDefault="00B2000B" w:rsidP="008469BF">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34E0E">
        <w:rPr>
          <w:rFonts w:eastAsia="MS Mincho"/>
          <w:color w:val="000000" w:themeColor="text1"/>
          <w:sz w:val="28"/>
          <w:szCs w:val="28"/>
          <w:lang w:eastAsia="ja-JP"/>
        </w:rPr>
        <w:t>Понятие "лечащий врач" используется в Программе в значении, определенном в Федеральном законе от 21</w:t>
      </w:r>
      <w:r w:rsidR="00F77141" w:rsidRPr="00834E0E">
        <w:rPr>
          <w:rFonts w:eastAsia="MS Mincho"/>
          <w:color w:val="000000" w:themeColor="text1"/>
          <w:sz w:val="28"/>
          <w:szCs w:val="28"/>
          <w:lang w:eastAsia="ja-JP"/>
        </w:rPr>
        <w:t xml:space="preserve"> ноября </w:t>
      </w:r>
      <w:r w:rsidRPr="00834E0E">
        <w:rPr>
          <w:rFonts w:eastAsia="MS Mincho"/>
          <w:color w:val="000000" w:themeColor="text1"/>
          <w:sz w:val="28"/>
          <w:szCs w:val="28"/>
          <w:lang w:eastAsia="ja-JP"/>
        </w:rPr>
        <w:t xml:space="preserve">2011 </w:t>
      </w:r>
      <w:r w:rsidR="00F77141" w:rsidRPr="00834E0E">
        <w:rPr>
          <w:rFonts w:eastAsia="MS Mincho"/>
          <w:color w:val="000000" w:themeColor="text1"/>
          <w:sz w:val="28"/>
          <w:szCs w:val="28"/>
          <w:lang w:eastAsia="ja-JP"/>
        </w:rPr>
        <w:t>г. №</w:t>
      </w:r>
      <w:r w:rsidRPr="00834E0E">
        <w:rPr>
          <w:rFonts w:eastAsia="MS Mincho"/>
          <w:color w:val="000000" w:themeColor="text1"/>
          <w:sz w:val="28"/>
          <w:szCs w:val="28"/>
          <w:lang w:eastAsia="ja-JP"/>
        </w:rPr>
        <w:t xml:space="preserve"> 323-ФЗ </w:t>
      </w:r>
      <w:r w:rsidR="00F77141" w:rsidRPr="00834E0E">
        <w:rPr>
          <w:rFonts w:eastAsia="MS Mincho"/>
          <w:color w:val="000000" w:themeColor="text1"/>
          <w:sz w:val="28"/>
          <w:szCs w:val="28"/>
          <w:lang w:eastAsia="ja-JP"/>
        </w:rPr>
        <w:br/>
      </w:r>
      <w:r w:rsidRPr="00834E0E">
        <w:rPr>
          <w:rFonts w:eastAsia="MS Mincho"/>
          <w:color w:val="000000" w:themeColor="text1"/>
          <w:sz w:val="28"/>
          <w:szCs w:val="28"/>
          <w:lang w:eastAsia="ja-JP"/>
        </w:rPr>
        <w:t>"Об основах охраны здоровья граждан в Российской Федерации".</w:t>
      </w:r>
    </w:p>
    <w:p w:rsidR="00B2000B" w:rsidRPr="00834E0E" w:rsidRDefault="00FE6EB3" w:rsidP="008469BF">
      <w:pPr>
        <w:shd w:val="clear" w:color="auto" w:fill="FFFFFF" w:themeFill="background1"/>
        <w:autoSpaceDE w:val="0"/>
        <w:autoSpaceDN w:val="0"/>
        <w:adjustRightInd w:val="0"/>
        <w:spacing w:line="360" w:lineRule="exact"/>
        <w:ind w:firstLine="709"/>
        <w:jc w:val="both"/>
        <w:rPr>
          <w:rFonts w:eastAsia="MS Mincho"/>
          <w:color w:val="000000" w:themeColor="text1"/>
          <w:sz w:val="28"/>
          <w:szCs w:val="28"/>
          <w:lang w:eastAsia="ja-JP"/>
        </w:rPr>
      </w:pPr>
      <w:r w:rsidRPr="00834E0E">
        <w:rPr>
          <w:rFonts w:eastAsia="MS Mincho"/>
          <w:color w:val="000000" w:themeColor="text1"/>
          <w:sz w:val="28"/>
          <w:szCs w:val="28"/>
          <w:lang w:eastAsia="ja-JP"/>
        </w:rPr>
        <w:t>8.1</w:t>
      </w:r>
      <w:r w:rsidR="00B2000B" w:rsidRPr="00834E0E">
        <w:rPr>
          <w:rFonts w:eastAsia="MS Mincho"/>
          <w:color w:val="000000" w:themeColor="text1"/>
          <w:sz w:val="28"/>
          <w:szCs w:val="28"/>
          <w:lang w:eastAsia="ja-JP"/>
        </w:rPr>
        <w:t>.2. Условия реализации установленного права на выбор врача, в том числе врача общей практики (семейного врача) и лечащего врача (с учетом согласия врача).</w:t>
      </w:r>
    </w:p>
    <w:p w:rsidR="00B2000B" w:rsidRPr="00834E0E" w:rsidRDefault="00B2000B" w:rsidP="008469BF">
      <w:pPr>
        <w:shd w:val="clear" w:color="auto" w:fill="FFFFFF" w:themeFill="background1"/>
        <w:spacing w:line="360" w:lineRule="exact"/>
        <w:ind w:firstLine="709"/>
        <w:jc w:val="both"/>
        <w:rPr>
          <w:color w:val="000000" w:themeColor="text1"/>
          <w:sz w:val="28"/>
          <w:szCs w:val="28"/>
        </w:rPr>
      </w:pPr>
      <w:r w:rsidRPr="00834E0E">
        <w:rPr>
          <w:color w:val="000000" w:themeColor="text1"/>
          <w:sz w:val="28"/>
          <w:szCs w:val="28"/>
        </w:rPr>
        <w:t xml:space="preserve">Для получения медицинской помощи в рамках Программы граждане имеют право на выбор медицинской организации не чаще, чем один раз в год (за исключением случаев изменения места жительства или места пребывания гражданина) и на выбор врача, в том числе врача общей практики (семейного врача) и лечащего врача, с учетом согласия врача. Порядок выбора гражданином медицинской организации утвержден приказом Министерства здравоохранения и социального развития Российской Федерации </w:t>
      </w:r>
      <w:r w:rsidR="00F77141" w:rsidRPr="00834E0E">
        <w:rPr>
          <w:color w:val="000000" w:themeColor="text1"/>
          <w:sz w:val="28"/>
          <w:szCs w:val="28"/>
        </w:rPr>
        <w:br/>
      </w:r>
      <w:r w:rsidRPr="00834E0E">
        <w:rPr>
          <w:color w:val="000000" w:themeColor="text1"/>
          <w:sz w:val="28"/>
          <w:szCs w:val="28"/>
        </w:rPr>
        <w:t xml:space="preserve">от 26 апреля 2012 г. № 406н «Об утверждении </w:t>
      </w:r>
      <w:r w:rsidR="00C84669" w:rsidRPr="00834E0E">
        <w:rPr>
          <w:color w:val="000000" w:themeColor="text1"/>
          <w:sz w:val="28"/>
          <w:szCs w:val="28"/>
        </w:rPr>
        <w:t>П</w:t>
      </w:r>
      <w:r w:rsidRPr="00834E0E">
        <w:rPr>
          <w:color w:val="000000" w:themeColor="text1"/>
          <w:sz w:val="28"/>
          <w:szCs w:val="28"/>
        </w:rPr>
        <w:t>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Порядок выбора пациентом врача утвержден приказом Министерства здравоохранения и социального развития Российской Федерации от 26 апреля 2012</w:t>
      </w:r>
      <w:r w:rsidR="003D6E3C" w:rsidRPr="00834E0E">
        <w:rPr>
          <w:color w:val="000000" w:themeColor="text1"/>
          <w:sz w:val="28"/>
          <w:szCs w:val="28"/>
        </w:rPr>
        <w:t xml:space="preserve"> </w:t>
      </w:r>
      <w:r w:rsidRPr="00834E0E">
        <w:rPr>
          <w:color w:val="000000" w:themeColor="text1"/>
          <w:sz w:val="28"/>
          <w:szCs w:val="28"/>
        </w:rPr>
        <w:t xml:space="preserve">г. № 407н «Об утверждении Порядка содействия руководителем медицинской организации </w:t>
      </w:r>
      <w:r w:rsidR="003D6E3C" w:rsidRPr="00834E0E">
        <w:rPr>
          <w:color w:val="000000" w:themeColor="text1"/>
          <w:sz w:val="28"/>
          <w:szCs w:val="28"/>
        </w:rPr>
        <w:br/>
      </w:r>
      <w:r w:rsidRPr="00834E0E">
        <w:rPr>
          <w:color w:val="000000" w:themeColor="text1"/>
          <w:sz w:val="28"/>
          <w:szCs w:val="28"/>
        </w:rPr>
        <w:t xml:space="preserve">(ее подразделения) выбору пациентом врача в случае требования пациента </w:t>
      </w:r>
      <w:r w:rsidR="003D6E3C" w:rsidRPr="00834E0E">
        <w:rPr>
          <w:color w:val="000000" w:themeColor="text1"/>
          <w:sz w:val="28"/>
          <w:szCs w:val="28"/>
        </w:rPr>
        <w:br/>
      </w:r>
      <w:r w:rsidRPr="00834E0E">
        <w:rPr>
          <w:color w:val="000000" w:themeColor="text1"/>
          <w:sz w:val="28"/>
          <w:szCs w:val="28"/>
        </w:rPr>
        <w:t>о замене лечащего врача».</w:t>
      </w:r>
    </w:p>
    <w:p w:rsidR="00B2000B" w:rsidRPr="00834E0E" w:rsidRDefault="00FE6EB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color w:val="000000" w:themeColor="text1"/>
          <w:sz w:val="28"/>
          <w:szCs w:val="28"/>
        </w:rPr>
        <w:t>8.2</w:t>
      </w:r>
      <w:r w:rsidR="00B2000B" w:rsidRPr="00834E0E">
        <w:rPr>
          <w:color w:val="000000" w:themeColor="text1"/>
          <w:sz w:val="28"/>
          <w:szCs w:val="28"/>
        </w:rPr>
        <w:t xml:space="preserve">. </w:t>
      </w:r>
      <w:hyperlink w:anchor="Par2906" w:history="1">
        <w:r w:rsidR="00B2000B" w:rsidRPr="00834E0E">
          <w:rPr>
            <w:color w:val="000000" w:themeColor="text1"/>
            <w:sz w:val="28"/>
            <w:szCs w:val="28"/>
          </w:rPr>
          <w:t>Порядок</w:t>
        </w:r>
      </w:hyperlink>
      <w:r w:rsidR="00B2000B" w:rsidRPr="00834E0E">
        <w:rPr>
          <w:rFonts w:eastAsia="Calibri"/>
          <w:color w:val="000000" w:themeColor="text1"/>
          <w:sz w:val="28"/>
          <w:szCs w:val="28"/>
          <w:lang w:eastAsia="en-US"/>
        </w:rP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Саха (Якутия), устанавливается согласно приложению № 2 к Программе.</w:t>
      </w:r>
    </w:p>
    <w:p w:rsidR="00B2000B" w:rsidRPr="00834E0E" w:rsidRDefault="00FE6EB3" w:rsidP="008469BF">
      <w:pPr>
        <w:widowControl w:val="0"/>
        <w:autoSpaceDE w:val="0"/>
        <w:autoSpaceDN w:val="0"/>
        <w:adjustRightInd w:val="0"/>
        <w:spacing w:line="360" w:lineRule="exact"/>
        <w:ind w:firstLine="709"/>
        <w:jc w:val="both"/>
        <w:rPr>
          <w:rFonts w:eastAsia="Calibri"/>
          <w:sz w:val="28"/>
          <w:szCs w:val="28"/>
          <w:lang w:eastAsia="en-US"/>
        </w:rPr>
      </w:pPr>
      <w:r w:rsidRPr="00834E0E">
        <w:rPr>
          <w:rFonts w:eastAsia="Calibri"/>
          <w:color w:val="000000" w:themeColor="text1"/>
          <w:sz w:val="28"/>
          <w:szCs w:val="28"/>
          <w:lang w:eastAsia="en-US"/>
        </w:rPr>
        <w:t>8.3.</w:t>
      </w:r>
      <w:r w:rsidR="00B2000B" w:rsidRPr="00834E0E">
        <w:rPr>
          <w:rFonts w:eastAsia="Calibri"/>
          <w:color w:val="000000" w:themeColor="text1"/>
          <w:sz w:val="28"/>
          <w:szCs w:val="28"/>
          <w:lang w:eastAsia="en-US"/>
        </w:rPr>
        <w:t xml:space="preserve"> Перечень лекарственных препаратов, </w:t>
      </w:r>
      <w:r w:rsidR="00753EA1" w:rsidRPr="00834E0E">
        <w:rPr>
          <w:rFonts w:eastAsia="Calibri"/>
          <w:color w:val="000000" w:themeColor="text1"/>
          <w:sz w:val="28"/>
          <w:szCs w:val="28"/>
          <w:lang w:eastAsia="en-US"/>
        </w:rPr>
        <w:t xml:space="preserve">медицинских изделий, специализированных продуктов питания, </w:t>
      </w:r>
      <w:r w:rsidR="00B2000B" w:rsidRPr="00834E0E">
        <w:rPr>
          <w:rFonts w:eastAsia="Calibri"/>
          <w:color w:val="000000" w:themeColor="text1"/>
          <w:sz w:val="28"/>
          <w:szCs w:val="28"/>
          <w:lang w:eastAsia="en-US"/>
        </w:rPr>
        <w:t xml:space="preserve">отпускаемых населению </w:t>
      </w:r>
      <w:r w:rsidR="00B2000B" w:rsidRPr="00834E0E">
        <w:rPr>
          <w:rFonts w:eastAsia="Calibri"/>
          <w:color w:val="000000" w:themeColor="text1"/>
          <w:sz w:val="28"/>
          <w:szCs w:val="28"/>
          <w:lang w:eastAsia="en-US"/>
        </w:rPr>
        <w:br/>
        <w:t xml:space="preserve">в соответствии с перечнем групп населения и категорий заболеваний, </w:t>
      </w:r>
      <w:r w:rsidR="00B2000B" w:rsidRPr="00834E0E">
        <w:rPr>
          <w:rFonts w:eastAsia="Calibri"/>
          <w:color w:val="000000" w:themeColor="text1"/>
          <w:sz w:val="28"/>
          <w:szCs w:val="28"/>
          <w:lang w:eastAsia="en-US"/>
        </w:rPr>
        <w:br/>
        <w:t>при амбулаторном лечении</w:t>
      </w:r>
      <w:r w:rsidR="00753EA1" w:rsidRPr="00834E0E">
        <w:rPr>
          <w:rFonts w:eastAsia="Calibri"/>
          <w:color w:val="000000" w:themeColor="text1"/>
          <w:sz w:val="28"/>
          <w:szCs w:val="28"/>
          <w:lang w:eastAsia="en-US"/>
        </w:rPr>
        <w:t xml:space="preserve"> которых лекарственные средства, медицинские </w:t>
      </w:r>
      <w:r w:rsidR="00753EA1" w:rsidRPr="00834E0E">
        <w:rPr>
          <w:rFonts w:eastAsia="Calibri"/>
          <w:color w:val="000000" w:themeColor="text1"/>
          <w:sz w:val="28"/>
          <w:szCs w:val="28"/>
          <w:lang w:eastAsia="en-US"/>
        </w:rPr>
        <w:lastRenderedPageBreak/>
        <w:t xml:space="preserve">изделия и специализированные продукты лечебного питания </w:t>
      </w:r>
      <w:r w:rsidR="00B2000B" w:rsidRPr="00834E0E">
        <w:rPr>
          <w:rFonts w:eastAsia="Calibri"/>
          <w:color w:val="000000" w:themeColor="text1"/>
          <w:sz w:val="28"/>
          <w:szCs w:val="28"/>
          <w:lang w:eastAsia="en-US"/>
        </w:rPr>
        <w:t xml:space="preserve">отпускаются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r w:rsidR="00753EA1" w:rsidRPr="00834E0E">
        <w:rPr>
          <w:rFonts w:eastAsia="Calibri"/>
          <w:color w:val="000000" w:themeColor="text1"/>
          <w:sz w:val="28"/>
          <w:szCs w:val="28"/>
          <w:lang w:eastAsia="en-US"/>
        </w:rPr>
        <w:t xml:space="preserve">, </w:t>
      </w:r>
      <w:r w:rsidR="00800186" w:rsidRPr="00834E0E">
        <w:rPr>
          <w:rFonts w:eastAsia="Calibri"/>
          <w:sz w:val="28"/>
          <w:szCs w:val="28"/>
          <w:lang w:eastAsia="en-US"/>
        </w:rPr>
        <w:t>согласно приложению №</w:t>
      </w:r>
      <w:r w:rsidR="00530532" w:rsidRPr="00834E0E">
        <w:rPr>
          <w:rFonts w:eastAsia="Calibri"/>
          <w:sz w:val="28"/>
          <w:szCs w:val="28"/>
          <w:lang w:eastAsia="en-US"/>
        </w:rPr>
        <w:t xml:space="preserve"> </w:t>
      </w:r>
      <w:r w:rsidR="0042605B" w:rsidRPr="00834E0E">
        <w:rPr>
          <w:rFonts w:eastAsia="Calibri"/>
          <w:sz w:val="28"/>
          <w:szCs w:val="28"/>
          <w:lang w:eastAsia="en-US"/>
        </w:rPr>
        <w:t>1</w:t>
      </w:r>
      <w:r w:rsidR="00E93AC5" w:rsidRPr="00834E0E">
        <w:rPr>
          <w:rFonts w:eastAsia="Calibri"/>
          <w:sz w:val="28"/>
          <w:szCs w:val="28"/>
          <w:lang w:eastAsia="en-US"/>
        </w:rPr>
        <w:t>0</w:t>
      </w:r>
      <w:r w:rsidR="00F35876" w:rsidRPr="00834E0E">
        <w:rPr>
          <w:rFonts w:eastAsia="Calibri"/>
          <w:sz w:val="28"/>
          <w:szCs w:val="28"/>
          <w:lang w:eastAsia="en-US"/>
        </w:rPr>
        <w:t xml:space="preserve"> </w:t>
      </w:r>
      <w:r w:rsidR="00753EA1" w:rsidRPr="00834E0E">
        <w:rPr>
          <w:rFonts w:eastAsia="Calibri"/>
          <w:sz w:val="28"/>
          <w:szCs w:val="28"/>
          <w:lang w:eastAsia="en-US"/>
        </w:rPr>
        <w:t xml:space="preserve">к </w:t>
      </w:r>
      <w:r w:rsidR="0064357F">
        <w:rPr>
          <w:rFonts w:eastAsia="Calibri"/>
          <w:sz w:val="28"/>
          <w:szCs w:val="28"/>
          <w:lang w:eastAsia="en-US"/>
        </w:rPr>
        <w:t xml:space="preserve">настоящей </w:t>
      </w:r>
      <w:r w:rsidR="00753EA1" w:rsidRPr="00834E0E">
        <w:rPr>
          <w:rFonts w:eastAsia="Calibri"/>
          <w:sz w:val="28"/>
          <w:szCs w:val="28"/>
          <w:lang w:eastAsia="en-US"/>
        </w:rPr>
        <w:t>Программе.</w:t>
      </w:r>
    </w:p>
    <w:p w:rsidR="00B2000B" w:rsidRPr="00834E0E" w:rsidRDefault="00FE6EB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w:t>
      </w:r>
      <w:r w:rsidR="00B2000B" w:rsidRPr="00834E0E">
        <w:rPr>
          <w:rFonts w:eastAsia="Calibri"/>
          <w:color w:val="000000" w:themeColor="text1"/>
          <w:sz w:val="28"/>
          <w:szCs w:val="28"/>
          <w:lang w:eastAsia="en-US"/>
        </w:rPr>
        <w:t>.</w:t>
      </w:r>
      <w:r w:rsidRPr="00834E0E">
        <w:rPr>
          <w:rFonts w:eastAsia="Calibri"/>
          <w:color w:val="000000" w:themeColor="text1"/>
          <w:sz w:val="28"/>
          <w:szCs w:val="28"/>
          <w:lang w:eastAsia="en-US"/>
        </w:rPr>
        <w:t>4.</w:t>
      </w:r>
      <w:r w:rsidR="00B2000B" w:rsidRPr="00834E0E">
        <w:rPr>
          <w:rFonts w:eastAsia="Calibri"/>
          <w:color w:val="000000" w:themeColor="text1"/>
          <w:sz w:val="28"/>
          <w:szCs w:val="28"/>
          <w:lang w:eastAsia="en-US"/>
        </w:rPr>
        <w:t xml:space="preserve"> Порядок обеспечения граждан лекарственными препаратами,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 xml:space="preserve">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 xml:space="preserve">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 xml:space="preserve">по желанию пациента, устанавливается согласно приложению № 3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 xml:space="preserve">к </w:t>
      </w:r>
      <w:r w:rsidR="0064357F">
        <w:rPr>
          <w:rFonts w:eastAsia="Calibri"/>
          <w:color w:val="000000" w:themeColor="text1"/>
          <w:sz w:val="28"/>
          <w:szCs w:val="28"/>
          <w:lang w:eastAsia="en-US"/>
        </w:rPr>
        <w:t xml:space="preserve">настоящей </w:t>
      </w:r>
      <w:r w:rsidR="00B2000B" w:rsidRPr="00834E0E">
        <w:rPr>
          <w:rFonts w:eastAsia="Calibri"/>
          <w:color w:val="000000" w:themeColor="text1"/>
          <w:sz w:val="28"/>
          <w:szCs w:val="28"/>
          <w:lang w:eastAsia="en-US"/>
        </w:rPr>
        <w:t>Программе.</w:t>
      </w:r>
    </w:p>
    <w:p w:rsidR="00B2000B" w:rsidRPr="00834E0E" w:rsidRDefault="0097181A"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w:t>
      </w:r>
      <w:r w:rsidR="00B2000B" w:rsidRPr="00834E0E">
        <w:rPr>
          <w:rFonts w:eastAsia="Calibri"/>
          <w:color w:val="000000" w:themeColor="text1"/>
          <w:sz w:val="28"/>
          <w:szCs w:val="28"/>
          <w:lang w:eastAsia="en-US"/>
        </w:rPr>
        <w:t>.</w:t>
      </w:r>
      <w:r w:rsidRPr="00834E0E">
        <w:rPr>
          <w:rFonts w:eastAsia="Calibri"/>
          <w:color w:val="000000" w:themeColor="text1"/>
          <w:sz w:val="28"/>
          <w:szCs w:val="28"/>
          <w:lang w:eastAsia="en-US"/>
        </w:rPr>
        <w:t>5.</w:t>
      </w:r>
      <w:r w:rsidR="00B2000B" w:rsidRPr="00834E0E">
        <w:rPr>
          <w:rFonts w:eastAsia="Calibri"/>
          <w:color w:val="000000" w:themeColor="text1"/>
          <w:sz w:val="28"/>
          <w:szCs w:val="28"/>
          <w:lang w:eastAsia="en-US"/>
        </w:rPr>
        <w:t xml:space="preserve"> Перечень мероприятий по профилактике заболеваний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и формированию здорового образа жизни</w:t>
      </w:r>
      <w:r w:rsidR="009D54CC" w:rsidRPr="00834E0E">
        <w:rPr>
          <w:rFonts w:eastAsia="Calibri"/>
          <w:color w:val="000000" w:themeColor="text1"/>
          <w:sz w:val="28"/>
          <w:szCs w:val="28"/>
          <w:lang w:eastAsia="en-US"/>
        </w:rPr>
        <w:t>.</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В рамках Программы осуществляются следующие мероприятия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по профилактике заболеваний и формированию здорового образа жизни: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мероприятия по проведению профилактических прививок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в соответствии с национальным календарем профилактических прививок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и календарем профилактических прививок по эпидемическим показаниям;</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мероприятия по формированию здорового образа жизни у граждан начиная с детского возраста</w:t>
      </w:r>
      <w:r w:rsidR="00C44921" w:rsidRPr="00834E0E">
        <w:rPr>
          <w:rFonts w:eastAsia="Calibri"/>
          <w:color w:val="000000" w:themeColor="text1"/>
          <w:sz w:val="28"/>
          <w:szCs w:val="28"/>
          <w:lang w:eastAsia="en-US"/>
        </w:rPr>
        <w:t>,</w:t>
      </w:r>
      <w:r w:rsidRPr="00834E0E">
        <w:rPr>
          <w:rFonts w:eastAsia="Calibri"/>
          <w:color w:val="000000" w:themeColor="text1"/>
          <w:sz w:val="28"/>
          <w:szCs w:val="28"/>
          <w:lang w:eastAsia="en-US"/>
        </w:rPr>
        <w:t xml:space="preserve">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медицинские осмотры: профилактические медицинские осмотры; медицинские осмотры несовершеннолетних и обучающихся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в образовательных организациях по очной форме: профилактические, предварительные, периодические; обязательные предварительные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и периодические медицинские осмотры (обследования) лиц, непосредственно работающих с детьми в муниципальных и государственных учреждениях; медицинских работников муниципальной и государственной системы здравоохранения Республики Саха (Якутия), работников, поступающих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на работу в организации, занимающиеся организацией отдыха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и оздоровления детей;</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предварительные медицинские осмотры при поступлении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в образовательные организации и на работу в государственные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и муниципальные учреждения в пределах установленного задания;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lastRenderedPageBreak/>
        <w:t>консультирование по вопросам сохранения и укрепления здоровья, профилактике заболеваний;</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мероприятия по предупреждению абортов;</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диспансерное наблюдение несовершеннолетних, женщин в период беременности и лиц с хроническими заболеваниями;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диспансеризация отдельных категорий граждан.</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Диспансеризация проводится в отношении следующих категорий граждан:</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диспансеризация определенных групп взрослого населения;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диспансеризация детей-сирот, пребывающих в стационарных учреждениях, и детей, находящихся в трудной жизненной ситуации;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диспансеризация инвалидов и участников Великой Отечественной войны, супругов погибших (умерших) инвалидов и участников Великой Отечественной войны, не вступивших в повторный брак, и лиц, награжденных знаком "Жителю блокадного Ленинграда", бывших несовершеннолетних узников концлагерей, гетто, других мест принудительного содержания, созданных фашистами и их союзниками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диспансеризация отдельных категорий граждан, право которых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на прохождение диспансеризации в течение всей жизни. Закреплено Законом Российской Федерации от 15 мая 1991 г. № 1244-1 «О социальной защите граждан, подвергшихся воздействию радиации вследствие катастрофы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на Че</w:t>
      </w:r>
      <w:r w:rsidR="009152D7">
        <w:rPr>
          <w:rFonts w:eastAsia="Calibri"/>
          <w:color w:val="000000" w:themeColor="text1"/>
          <w:sz w:val="28"/>
          <w:szCs w:val="28"/>
          <w:lang w:eastAsia="en-US"/>
        </w:rPr>
        <w:t>рнобыльской АЭС» и Федеральным з</w:t>
      </w:r>
      <w:r w:rsidRPr="00834E0E">
        <w:rPr>
          <w:rFonts w:eastAsia="Calibri"/>
          <w:color w:val="000000" w:themeColor="text1"/>
          <w:sz w:val="28"/>
          <w:szCs w:val="28"/>
          <w:lang w:eastAsia="en-US"/>
        </w:rPr>
        <w:t>аконом от 26 ноября 1998</w:t>
      </w:r>
      <w:r w:rsidR="003D6E3C" w:rsidRPr="00834E0E">
        <w:rPr>
          <w:rFonts w:eastAsia="Calibri"/>
          <w:color w:val="000000" w:themeColor="text1"/>
          <w:sz w:val="28"/>
          <w:szCs w:val="28"/>
          <w:lang w:eastAsia="en-US"/>
        </w:rPr>
        <w:t xml:space="preserve"> </w:t>
      </w:r>
      <w:r w:rsidRPr="00834E0E">
        <w:rPr>
          <w:rFonts w:eastAsia="Calibri"/>
          <w:color w:val="000000" w:themeColor="text1"/>
          <w:sz w:val="28"/>
          <w:szCs w:val="28"/>
          <w:lang w:eastAsia="en-US"/>
        </w:rPr>
        <w:t xml:space="preserve">г.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 175-ФЗ «О социальной защите граждан Российской Федерации, подвергшихся воздействию радиации вследствие аварии в 1957 году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на производственном объединении «Маяк» и сбросов радиоактивных отходов в реку Теча».</w:t>
      </w:r>
    </w:p>
    <w:p w:rsidR="00B2000B" w:rsidRPr="00834E0E" w:rsidRDefault="00317D9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w:t>
      </w:r>
      <w:r w:rsidR="00B2000B" w:rsidRPr="00834E0E">
        <w:rPr>
          <w:rFonts w:eastAsia="Calibri"/>
          <w:color w:val="000000" w:themeColor="text1"/>
          <w:sz w:val="28"/>
          <w:szCs w:val="28"/>
          <w:lang w:eastAsia="en-US"/>
        </w:rPr>
        <w:t>.</w:t>
      </w:r>
      <w:r w:rsidRPr="00834E0E">
        <w:rPr>
          <w:rFonts w:eastAsia="Calibri"/>
          <w:color w:val="000000" w:themeColor="text1"/>
          <w:sz w:val="28"/>
          <w:szCs w:val="28"/>
          <w:lang w:eastAsia="en-US"/>
        </w:rPr>
        <w:t>6.</w:t>
      </w:r>
      <w:r w:rsidR="00B2000B" w:rsidRPr="00834E0E">
        <w:rPr>
          <w:rFonts w:eastAsia="Calibri"/>
          <w:color w:val="000000" w:themeColor="text1"/>
          <w:sz w:val="28"/>
          <w:szCs w:val="28"/>
          <w:lang w:eastAsia="en-US"/>
        </w:rPr>
        <w:t xml:space="preserve"> Перечень медицинских организаций, участвующих в реализации Программы, в том числе Территориальной программы ОМС, определен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 xml:space="preserve">в приложении № 1 к </w:t>
      </w:r>
      <w:r w:rsidR="009152D7">
        <w:rPr>
          <w:rFonts w:eastAsia="Calibri"/>
          <w:color w:val="000000" w:themeColor="text1"/>
          <w:sz w:val="28"/>
          <w:szCs w:val="28"/>
          <w:lang w:eastAsia="en-US"/>
        </w:rPr>
        <w:t xml:space="preserve">настоящей </w:t>
      </w:r>
      <w:r w:rsidR="00B2000B" w:rsidRPr="00834E0E">
        <w:rPr>
          <w:rFonts w:eastAsia="Calibri"/>
          <w:color w:val="000000" w:themeColor="text1"/>
          <w:sz w:val="28"/>
          <w:szCs w:val="28"/>
          <w:lang w:eastAsia="en-US"/>
        </w:rPr>
        <w:t>Программе.</w:t>
      </w:r>
    </w:p>
    <w:p w:rsidR="00B2000B" w:rsidRPr="00834E0E" w:rsidRDefault="00317D9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w:t>
      </w:r>
      <w:r w:rsidR="00B2000B" w:rsidRPr="00834E0E">
        <w:rPr>
          <w:rFonts w:eastAsia="Calibri"/>
          <w:color w:val="000000" w:themeColor="text1"/>
          <w:sz w:val="28"/>
          <w:szCs w:val="28"/>
          <w:lang w:eastAsia="en-US"/>
        </w:rPr>
        <w:t>.</w:t>
      </w:r>
      <w:r w:rsidRPr="00834E0E">
        <w:rPr>
          <w:rFonts w:eastAsia="Calibri"/>
          <w:color w:val="000000" w:themeColor="text1"/>
          <w:sz w:val="28"/>
          <w:szCs w:val="28"/>
          <w:lang w:eastAsia="en-US"/>
        </w:rPr>
        <w:t>7.</w:t>
      </w:r>
      <w:r w:rsidR="00B2000B" w:rsidRPr="00834E0E">
        <w:rPr>
          <w:rFonts w:eastAsia="Calibri"/>
          <w:color w:val="000000" w:themeColor="text1"/>
          <w:sz w:val="28"/>
          <w:szCs w:val="28"/>
          <w:lang w:eastAsia="en-US"/>
        </w:rPr>
        <w:t xml:space="preserve">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 xml:space="preserve">из родителей, иного члена семьи или иного законного представителя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lastRenderedPageBreak/>
        <w:t xml:space="preserve">в медицинской организации в стационарных условиях с ребенком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до  достижения  им  возраста  4  лет,  а  с  ребенком  старше  указанного возраста – при наличии медицинских показаний.</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В круглосуточных стационарах госпитализация в больничное (стационарное) учреждение осуществляется: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по направлению врача медицинской организации, независимо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от формы собственности и ведомственной принадлежности;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скорой медицинской помощью;</w:t>
      </w:r>
    </w:p>
    <w:p w:rsidR="00B2000B" w:rsidRPr="00834E0E" w:rsidRDefault="00B2000B" w:rsidP="008469BF">
      <w:pPr>
        <w:widowControl w:val="0"/>
        <w:tabs>
          <w:tab w:val="left" w:pos="851"/>
          <w:tab w:val="left" w:pos="993"/>
          <w:tab w:val="left" w:pos="1276"/>
          <w:tab w:val="left" w:pos="1418"/>
        </w:tabs>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при самостоятельном обращении </w:t>
      </w:r>
      <w:r w:rsidR="00085AD4" w:rsidRPr="00834E0E">
        <w:rPr>
          <w:rFonts w:eastAsia="Calibri"/>
          <w:color w:val="000000" w:themeColor="text1"/>
          <w:sz w:val="28"/>
          <w:szCs w:val="28"/>
          <w:lang w:eastAsia="en-US"/>
        </w:rPr>
        <w:t>пациента</w:t>
      </w:r>
      <w:r w:rsidRPr="00834E0E">
        <w:rPr>
          <w:rFonts w:eastAsia="Calibri"/>
          <w:color w:val="000000" w:themeColor="text1"/>
          <w:sz w:val="28"/>
          <w:szCs w:val="28"/>
          <w:lang w:eastAsia="en-US"/>
        </w:rPr>
        <w:t xml:space="preserve"> по экстренным показаниям.</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 xml:space="preserve">Экстренная госпитализация осуществляется безотлагательно, вне очереди. </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 xml:space="preserve">Госпитализация пациента в круглосуточный стационар осуществляется лечащим врачом в соответствии с клиническими показаниями, требующими круглосуточного медицинского наблюдения, применения интенсивных методов лечения. Перед направлением пациента на плановое стационарное лечение должно быть проведено догоспитальное обследование </w:t>
      </w:r>
      <w:r w:rsidR="003D6E3C" w:rsidRPr="00834E0E">
        <w:rPr>
          <w:color w:val="000000" w:themeColor="text1"/>
          <w:sz w:val="28"/>
          <w:szCs w:val="28"/>
        </w:rPr>
        <w:br/>
      </w:r>
      <w:r w:rsidRPr="00834E0E">
        <w:rPr>
          <w:color w:val="000000" w:themeColor="text1"/>
          <w:sz w:val="28"/>
          <w:szCs w:val="28"/>
        </w:rPr>
        <w:t>в соответствии с установленными требованиями.</w:t>
      </w:r>
    </w:p>
    <w:p w:rsidR="00B2000B" w:rsidRPr="00834E0E" w:rsidRDefault="00085AD4"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Пациенты</w:t>
      </w:r>
      <w:r w:rsidR="00B2000B" w:rsidRPr="00834E0E">
        <w:rPr>
          <w:rFonts w:eastAsia="Calibri"/>
          <w:color w:val="000000" w:themeColor="text1"/>
          <w:sz w:val="28"/>
          <w:szCs w:val="28"/>
          <w:lang w:eastAsia="en-US"/>
        </w:rPr>
        <w:t xml:space="preserve"> могут быть размещены в палатах от двух и более мест.</w:t>
      </w:r>
    </w:p>
    <w:p w:rsidR="00B2000B" w:rsidRPr="00834E0E" w:rsidRDefault="00B2000B" w:rsidP="008469BF">
      <w:pPr>
        <w:autoSpaceDE w:val="0"/>
        <w:autoSpaceDN w:val="0"/>
        <w:adjustRightInd w:val="0"/>
        <w:spacing w:line="360" w:lineRule="exact"/>
        <w:ind w:firstLine="709"/>
        <w:jc w:val="both"/>
        <w:rPr>
          <w:rFonts w:eastAsia="Calibri"/>
          <w:color w:val="000000" w:themeColor="text1"/>
          <w:sz w:val="28"/>
          <w:szCs w:val="28"/>
        </w:rPr>
      </w:pPr>
      <w:r w:rsidRPr="00834E0E">
        <w:rPr>
          <w:rFonts w:eastAsia="Calibri"/>
          <w:color w:val="000000" w:themeColor="text1"/>
          <w:sz w:val="28"/>
          <w:szCs w:val="28"/>
        </w:rPr>
        <w:t xml:space="preserve">Одному из родителей, иному члену семьи или иному </w:t>
      </w:r>
      <w:hyperlink r:id="rId16" w:history="1">
        <w:r w:rsidRPr="00834E0E">
          <w:rPr>
            <w:rFonts w:eastAsia="Calibri"/>
            <w:color w:val="000000" w:themeColor="text1"/>
            <w:sz w:val="28"/>
            <w:szCs w:val="28"/>
          </w:rPr>
          <w:t>законному представителю</w:t>
        </w:r>
      </w:hyperlink>
      <w:r w:rsidRPr="00834E0E">
        <w:rPr>
          <w:rFonts w:eastAsia="Calibri"/>
          <w:color w:val="000000" w:themeColor="text1"/>
          <w:sz w:val="28"/>
          <w:szCs w:val="28"/>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w:t>
      </w:r>
      <w:r w:rsidR="003D6E3C" w:rsidRPr="00834E0E">
        <w:rPr>
          <w:rFonts w:eastAsia="Calibri"/>
          <w:color w:val="000000" w:themeColor="text1"/>
          <w:sz w:val="28"/>
          <w:szCs w:val="28"/>
        </w:rPr>
        <w:br/>
      </w:r>
      <w:r w:rsidRPr="00834E0E">
        <w:rPr>
          <w:rFonts w:eastAsia="Calibri"/>
          <w:color w:val="000000" w:themeColor="text1"/>
          <w:sz w:val="28"/>
          <w:szCs w:val="28"/>
        </w:rPr>
        <w:t xml:space="preserve">в стационарных условиях, в том числе за предоставление спального места и питания, с указанных лиц не взимается. При совместном нахождении </w:t>
      </w:r>
      <w:r w:rsidR="003D6E3C" w:rsidRPr="00834E0E">
        <w:rPr>
          <w:rFonts w:eastAsia="Calibri"/>
          <w:color w:val="000000" w:themeColor="text1"/>
          <w:sz w:val="28"/>
          <w:szCs w:val="28"/>
        </w:rPr>
        <w:br/>
      </w:r>
      <w:r w:rsidRPr="00834E0E">
        <w:rPr>
          <w:rFonts w:eastAsia="Calibri"/>
          <w:color w:val="000000" w:themeColor="text1"/>
          <w:sz w:val="28"/>
          <w:szCs w:val="28"/>
        </w:rPr>
        <w:t xml:space="preserve">с ребенком в стационарных условиях необходимо профилактическое  обследование ухаживающих лиц согласно установленным санитарным требованиям, которое проводится бесплатно на догоспитальном </w:t>
      </w:r>
      <w:r w:rsidR="003D6E3C" w:rsidRPr="00834E0E">
        <w:rPr>
          <w:rFonts w:eastAsia="Calibri"/>
          <w:color w:val="000000" w:themeColor="text1"/>
          <w:sz w:val="28"/>
          <w:szCs w:val="28"/>
        </w:rPr>
        <w:br/>
      </w:r>
      <w:r w:rsidRPr="00834E0E">
        <w:rPr>
          <w:rFonts w:eastAsia="Calibri"/>
          <w:color w:val="000000" w:themeColor="text1"/>
          <w:sz w:val="28"/>
          <w:szCs w:val="28"/>
        </w:rPr>
        <w:t>или госпитальном этапах.</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Пациенты обеспечиваются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П</w:t>
      </w:r>
      <w:r w:rsidR="00085AD4" w:rsidRPr="00834E0E">
        <w:rPr>
          <w:rFonts w:eastAsia="Calibri"/>
          <w:color w:val="000000" w:themeColor="text1"/>
          <w:sz w:val="28"/>
          <w:szCs w:val="28"/>
          <w:lang w:eastAsia="en-US"/>
        </w:rPr>
        <w:t>о медицинским показаниям пациентам</w:t>
      </w:r>
      <w:r w:rsidRPr="00834E0E">
        <w:rPr>
          <w:rFonts w:eastAsia="Calibri"/>
          <w:color w:val="000000" w:themeColor="text1"/>
          <w:sz w:val="28"/>
          <w:szCs w:val="28"/>
          <w:lang w:eastAsia="en-US"/>
        </w:rPr>
        <w:t xml:space="preserve"> предоставляется пост индивидуального ухода.</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При невозможности оказать медицинскую помощь надлежащего уровня или качества пациент направляется в медицинскую организацию более высокого уровня по медицинским показаниям.</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lastRenderedPageBreak/>
        <w:t>Необх</w:t>
      </w:r>
      <w:r w:rsidR="00085AD4" w:rsidRPr="00834E0E">
        <w:rPr>
          <w:rFonts w:eastAsia="Calibri"/>
          <w:color w:val="000000" w:themeColor="text1"/>
          <w:sz w:val="28"/>
          <w:szCs w:val="28"/>
          <w:lang w:eastAsia="en-US"/>
        </w:rPr>
        <w:t>одимые, для конкретного пациента</w:t>
      </w:r>
      <w:r w:rsidRPr="00834E0E">
        <w:rPr>
          <w:rFonts w:eastAsia="Calibri"/>
          <w:color w:val="000000" w:themeColor="text1"/>
          <w:sz w:val="28"/>
          <w:szCs w:val="28"/>
          <w:lang w:eastAsia="en-US"/>
        </w:rPr>
        <w:t xml:space="preserve">, перечень и объем лечебных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и диагностических мероприятий определяются лечащим врачом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(в необходимых случаях - врачебным консилиумом, врачебной комиссией)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на основании установленных стандартов</w:t>
      </w:r>
      <w:r w:rsidR="00C44921" w:rsidRPr="00834E0E">
        <w:rPr>
          <w:rFonts w:eastAsia="Calibri"/>
          <w:color w:val="000000" w:themeColor="text1"/>
          <w:sz w:val="28"/>
          <w:szCs w:val="28"/>
          <w:lang w:eastAsia="en-US"/>
        </w:rPr>
        <w:t xml:space="preserve"> </w:t>
      </w:r>
      <w:r w:rsidRPr="00834E0E">
        <w:rPr>
          <w:rFonts w:eastAsia="Calibri"/>
          <w:color w:val="000000" w:themeColor="text1"/>
          <w:sz w:val="28"/>
          <w:szCs w:val="28"/>
          <w:lang w:eastAsia="en-US"/>
        </w:rPr>
        <w:t>медицинской помощи и (или) клиническими рекомендациями (протоколами лечения) по вопросам оказания медицинской помощи и (или) сложившейся клинической практикой.</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color w:val="000000" w:themeColor="text1"/>
          <w:sz w:val="28"/>
          <w:szCs w:val="28"/>
        </w:rPr>
        <w:t xml:space="preserve">Обеспечение застрахованных граждан лекарственными препаратами </w:t>
      </w:r>
      <w:r w:rsidR="003D6E3C" w:rsidRPr="00834E0E">
        <w:rPr>
          <w:color w:val="000000" w:themeColor="text1"/>
          <w:sz w:val="28"/>
          <w:szCs w:val="28"/>
        </w:rPr>
        <w:br/>
      </w:r>
      <w:r w:rsidRPr="00834E0E">
        <w:rPr>
          <w:color w:val="000000" w:themeColor="text1"/>
          <w:sz w:val="28"/>
          <w:szCs w:val="28"/>
        </w:rPr>
        <w:t>в круглосуточном стационаре осуществляется бесплатно за счет средств ОМС.</w:t>
      </w:r>
    </w:p>
    <w:p w:rsidR="00B2000B" w:rsidRPr="00834E0E" w:rsidRDefault="00317D9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eastAsia="Calibri" w:hAnsi="Times New Roman" w:cs="Times New Roman"/>
          <w:color w:val="000000" w:themeColor="text1"/>
          <w:sz w:val="28"/>
          <w:szCs w:val="28"/>
          <w:lang w:eastAsia="en-US"/>
        </w:rPr>
        <w:t>8.7</w:t>
      </w:r>
      <w:r w:rsidR="00B2000B" w:rsidRPr="00834E0E">
        <w:rPr>
          <w:rFonts w:ascii="Times New Roman" w:eastAsia="Calibri" w:hAnsi="Times New Roman" w:cs="Times New Roman"/>
          <w:color w:val="000000" w:themeColor="text1"/>
          <w:sz w:val="28"/>
          <w:szCs w:val="28"/>
          <w:lang w:eastAsia="en-US"/>
        </w:rPr>
        <w:t>.1. В дневных стационарах всех типов плановая госпитализация осуществляется по</w:t>
      </w:r>
      <w:r w:rsidR="00B2000B" w:rsidRPr="00834E0E">
        <w:rPr>
          <w:rFonts w:ascii="Times New Roman" w:hAnsi="Times New Roman" w:cs="Times New Roman"/>
          <w:color w:val="000000" w:themeColor="text1"/>
          <w:sz w:val="28"/>
          <w:szCs w:val="28"/>
        </w:rPr>
        <w:t xml:space="preserve"> направлению лечащего врача поликлиники.</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В дневных стационарах ведутся журналы очередности </w:t>
      </w:r>
      <w:r w:rsidR="003D6E3C"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на госпитализацию, включающие в себя следующие сведения: паспортные данные пациента (свидетельства о рождении), диагноз, срок планируемой госпитализации, срок фактической госпитализации. Предельные сроки ожидания госпитализации в дневных стационарах всех типов в плановой форме не более 30 календарных дней.</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При условии пребывания в дневном стационаре более четырех часов пациенты обеспечиваются лечебным питанием.</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В дневных стационарах всех типов лечение пациентов по следующим показаниям:</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необходимость продолжения курса лечения после выписки </w:t>
      </w:r>
      <w:r w:rsidR="003D6E3C"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из круглосуточного стационара;</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необходимость проведения реабилитационного лечения </w:t>
      </w:r>
      <w:r w:rsidR="003D6E3C"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при невозможности его проведения в амбулаторных условиях;</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необходимость проведения сложных и комплексных диагностических исследований и лечебных процедур, связанных с необходимостью специальной подготовки больных и краткосрочного медицинского наблюдения после указанных лечебных и диагностических мероприятий, </w:t>
      </w:r>
      <w:r w:rsidR="003D6E3C"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том числе проведение аллергоспецифической иммунотерапии (АСИТ) детям до 14 лет и детям-инвалидам до 18 лет;</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п</w:t>
      </w:r>
      <w:r w:rsidR="00085AD4" w:rsidRPr="00834E0E">
        <w:rPr>
          <w:rFonts w:ascii="Times New Roman" w:hAnsi="Times New Roman" w:cs="Times New Roman"/>
          <w:color w:val="000000" w:themeColor="text1"/>
          <w:sz w:val="28"/>
          <w:szCs w:val="28"/>
        </w:rPr>
        <w:t>одбор адекватной терапии пациентам</w:t>
      </w:r>
      <w:r w:rsidRPr="00834E0E">
        <w:rPr>
          <w:rFonts w:ascii="Times New Roman" w:hAnsi="Times New Roman" w:cs="Times New Roman"/>
          <w:color w:val="000000" w:themeColor="text1"/>
          <w:sz w:val="28"/>
          <w:szCs w:val="28"/>
        </w:rPr>
        <w:t xml:space="preserve"> с впервые установленным диагнозом заболевания или хроническим </w:t>
      </w:r>
      <w:r w:rsidR="00085AD4" w:rsidRPr="00834E0E">
        <w:rPr>
          <w:rFonts w:ascii="Times New Roman" w:hAnsi="Times New Roman" w:cs="Times New Roman"/>
          <w:color w:val="000000" w:themeColor="text1"/>
          <w:sz w:val="28"/>
          <w:szCs w:val="28"/>
        </w:rPr>
        <w:t>пациентам</w:t>
      </w:r>
      <w:r w:rsidRPr="00834E0E">
        <w:rPr>
          <w:rFonts w:ascii="Times New Roman" w:hAnsi="Times New Roman" w:cs="Times New Roman"/>
          <w:color w:val="000000" w:themeColor="text1"/>
          <w:sz w:val="28"/>
          <w:szCs w:val="28"/>
        </w:rPr>
        <w:t xml:space="preserve"> при изменении степени тяжести заболевания;</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проведение комплексного курсового лечения с применение</w:t>
      </w:r>
      <w:r w:rsidR="00085AD4" w:rsidRPr="00834E0E">
        <w:rPr>
          <w:rFonts w:ascii="Times New Roman" w:hAnsi="Times New Roman" w:cs="Times New Roman"/>
          <w:color w:val="000000" w:themeColor="text1"/>
          <w:sz w:val="28"/>
          <w:szCs w:val="28"/>
        </w:rPr>
        <w:t>м современных технологий пациентам</w:t>
      </w:r>
      <w:r w:rsidRPr="00834E0E">
        <w:rPr>
          <w:rFonts w:ascii="Times New Roman" w:hAnsi="Times New Roman" w:cs="Times New Roman"/>
          <w:color w:val="000000" w:themeColor="text1"/>
          <w:sz w:val="28"/>
          <w:szCs w:val="28"/>
        </w:rPr>
        <w:t>, не требующим круглосуточного медицинского наблюдения;</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осуществление реабилитационного и </w:t>
      </w:r>
      <w:r w:rsidR="00085AD4" w:rsidRPr="00834E0E">
        <w:rPr>
          <w:rFonts w:ascii="Times New Roman" w:hAnsi="Times New Roman" w:cs="Times New Roman"/>
          <w:color w:val="000000" w:themeColor="text1"/>
          <w:sz w:val="28"/>
          <w:szCs w:val="28"/>
        </w:rPr>
        <w:t>оздоровительного лечения пациентов</w:t>
      </w:r>
      <w:r w:rsidRPr="00834E0E">
        <w:rPr>
          <w:rFonts w:ascii="Times New Roman" w:hAnsi="Times New Roman" w:cs="Times New Roman"/>
          <w:color w:val="000000" w:themeColor="text1"/>
          <w:sz w:val="28"/>
          <w:szCs w:val="28"/>
        </w:rPr>
        <w:t xml:space="preserve"> и инвалидов, беременных женщин;</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оказание при необходимости неотложной, реанимационной помощи </w:t>
      </w:r>
      <w:r w:rsidRPr="00834E0E">
        <w:rPr>
          <w:rFonts w:ascii="Times New Roman" w:hAnsi="Times New Roman" w:cs="Times New Roman"/>
          <w:color w:val="000000" w:themeColor="text1"/>
          <w:sz w:val="28"/>
          <w:szCs w:val="28"/>
        </w:rPr>
        <w:lastRenderedPageBreak/>
        <w:t>пациентам при наличии возникших показаний к ним и организация мероприятий по направлению пациентов в соответствующие подразделения стационара круглосуточного пребывания больных;</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лечение пациентов в дневном стационаре производится </w:t>
      </w:r>
      <w:r w:rsidR="003D6E3C"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 xml:space="preserve">по направлению врача амбулаторно-поликлинического учреждения (подразделения) или врача стационара, в стационаре на дому </w:t>
      </w:r>
      <w:r w:rsidR="00C44921" w:rsidRPr="00834E0E">
        <w:rPr>
          <w:rFonts w:ascii="Times New Roman" w:hAnsi="Times New Roman" w:cs="Times New Roman"/>
          <w:color w:val="000000" w:themeColor="text1"/>
          <w:sz w:val="28"/>
          <w:szCs w:val="28"/>
        </w:rPr>
        <w:t>–</w:t>
      </w:r>
      <w:r w:rsidRPr="00834E0E">
        <w:rPr>
          <w:rFonts w:ascii="Times New Roman" w:hAnsi="Times New Roman" w:cs="Times New Roman"/>
          <w:color w:val="000000" w:themeColor="text1"/>
          <w:sz w:val="28"/>
          <w:szCs w:val="28"/>
        </w:rPr>
        <w:t xml:space="preserve"> </w:t>
      </w:r>
      <w:r w:rsidR="00C44921"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по</w:t>
      </w:r>
      <w:r w:rsidR="00C44921" w:rsidRPr="00834E0E">
        <w:rPr>
          <w:rFonts w:ascii="Times New Roman" w:hAnsi="Times New Roman" w:cs="Times New Roman"/>
          <w:color w:val="000000" w:themeColor="text1"/>
          <w:sz w:val="28"/>
          <w:szCs w:val="28"/>
        </w:rPr>
        <w:t xml:space="preserve"> </w:t>
      </w:r>
      <w:r w:rsidRPr="00834E0E">
        <w:rPr>
          <w:rFonts w:ascii="Times New Roman" w:hAnsi="Times New Roman" w:cs="Times New Roman"/>
          <w:color w:val="000000" w:themeColor="text1"/>
          <w:sz w:val="28"/>
          <w:szCs w:val="28"/>
        </w:rPr>
        <w:t>направлению лечащего врача.</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color w:val="000000" w:themeColor="text1"/>
          <w:sz w:val="28"/>
          <w:szCs w:val="28"/>
        </w:rPr>
        <w:t xml:space="preserve">Обеспечение лекарственными препаратами в дневных стационарах осуществляется застрахованным гражданам бесплатно за счет средств обязательного медицинского страхования согласно </w:t>
      </w:r>
      <w:hyperlink r:id="rId17" w:history="1">
        <w:r w:rsidRPr="00834E0E">
          <w:rPr>
            <w:color w:val="000000" w:themeColor="text1"/>
            <w:sz w:val="28"/>
            <w:szCs w:val="28"/>
          </w:rPr>
          <w:t xml:space="preserve">приложению </w:t>
        </w:r>
        <w:r w:rsidR="003D6E3C" w:rsidRPr="00834E0E">
          <w:rPr>
            <w:color w:val="000000" w:themeColor="text1"/>
            <w:sz w:val="28"/>
            <w:szCs w:val="28"/>
          </w:rPr>
          <w:t>№</w:t>
        </w:r>
        <w:r w:rsidRPr="00834E0E">
          <w:rPr>
            <w:color w:val="000000" w:themeColor="text1"/>
            <w:sz w:val="28"/>
            <w:szCs w:val="28"/>
          </w:rPr>
          <w:t xml:space="preserve"> 3</w:t>
        </w:r>
      </w:hyperlink>
      <w:r w:rsidRPr="00834E0E">
        <w:rPr>
          <w:color w:val="000000" w:themeColor="text1"/>
          <w:sz w:val="28"/>
          <w:szCs w:val="28"/>
        </w:rPr>
        <w:t xml:space="preserve"> </w:t>
      </w:r>
      <w:r w:rsidR="003D6E3C" w:rsidRPr="00834E0E">
        <w:rPr>
          <w:color w:val="000000" w:themeColor="text1"/>
          <w:sz w:val="28"/>
          <w:szCs w:val="28"/>
        </w:rPr>
        <w:br/>
      </w:r>
      <w:r w:rsidRPr="00834E0E">
        <w:rPr>
          <w:color w:val="000000" w:themeColor="text1"/>
          <w:sz w:val="28"/>
          <w:szCs w:val="28"/>
        </w:rPr>
        <w:t xml:space="preserve">к </w:t>
      </w:r>
      <w:r w:rsidR="009152D7">
        <w:rPr>
          <w:color w:val="000000" w:themeColor="text1"/>
          <w:sz w:val="28"/>
          <w:szCs w:val="28"/>
        </w:rPr>
        <w:t xml:space="preserve">настоящей </w:t>
      </w:r>
      <w:r w:rsidRPr="00834E0E">
        <w:rPr>
          <w:color w:val="000000" w:themeColor="text1"/>
          <w:sz w:val="28"/>
          <w:szCs w:val="28"/>
        </w:rPr>
        <w:t>Программе</w:t>
      </w:r>
      <w:r w:rsidRPr="00834E0E">
        <w:rPr>
          <w:rFonts w:eastAsia="Calibri"/>
          <w:color w:val="000000" w:themeColor="text1"/>
          <w:sz w:val="28"/>
          <w:szCs w:val="28"/>
          <w:lang w:eastAsia="en-US"/>
        </w:rPr>
        <w:t>.</w:t>
      </w:r>
    </w:p>
    <w:p w:rsidR="00B2000B" w:rsidRPr="00834E0E" w:rsidRDefault="00317D9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8.8</w:t>
      </w:r>
      <w:r w:rsidR="00B2000B" w:rsidRPr="00834E0E">
        <w:rPr>
          <w:rFonts w:eastAsia="Calibri"/>
          <w:color w:val="000000" w:themeColor="text1"/>
          <w:sz w:val="28"/>
          <w:szCs w:val="28"/>
          <w:lang w:eastAsia="en-US"/>
        </w:rPr>
        <w:t xml:space="preserve">. Условия размещения пациентов в маломестных палатах (боксах) </w:t>
      </w:r>
      <w:r w:rsidR="00B2000B" w:rsidRPr="00834E0E">
        <w:rPr>
          <w:rFonts w:eastAsia="Calibri"/>
          <w:color w:val="000000" w:themeColor="text1"/>
          <w:sz w:val="28"/>
          <w:szCs w:val="28"/>
          <w:lang w:eastAsia="en-US"/>
        </w:rPr>
        <w:br/>
        <w:t xml:space="preserve">по медицинским и (или) эпидемиологическим </w:t>
      </w:r>
      <w:hyperlink r:id="rId18" w:history="1">
        <w:r w:rsidR="00B2000B" w:rsidRPr="00834E0E">
          <w:rPr>
            <w:rFonts w:eastAsia="Calibri"/>
            <w:color w:val="000000" w:themeColor="text1"/>
            <w:sz w:val="28"/>
            <w:szCs w:val="28"/>
            <w:lang w:eastAsia="en-US"/>
          </w:rPr>
          <w:t>показаниям</w:t>
        </w:r>
      </w:hyperlink>
      <w:r w:rsidR="00B2000B" w:rsidRPr="00834E0E">
        <w:rPr>
          <w:rFonts w:eastAsia="Calibri"/>
          <w:color w:val="000000" w:themeColor="text1"/>
          <w:sz w:val="28"/>
          <w:szCs w:val="28"/>
          <w:lang w:eastAsia="en-US"/>
        </w:rPr>
        <w:t>, установленным Министерством здравоохранения Российской Федерации.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Пациенты в маломестных палатах (боксах) размещаются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по медицинским и (или) эпидемиологическим показаниям в соответствии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с </w:t>
      </w:r>
      <w:hyperlink r:id="rId19" w:history="1">
        <w:r w:rsidRPr="00834E0E">
          <w:rPr>
            <w:rFonts w:eastAsia="Calibri"/>
            <w:color w:val="000000" w:themeColor="text1"/>
            <w:sz w:val="28"/>
            <w:szCs w:val="28"/>
            <w:lang w:eastAsia="en-US"/>
          </w:rPr>
          <w:t>приказом</w:t>
        </w:r>
      </w:hyperlink>
      <w:r w:rsidRPr="00834E0E">
        <w:rPr>
          <w:rFonts w:eastAsia="Calibri"/>
          <w:color w:val="000000" w:themeColor="text1"/>
          <w:sz w:val="28"/>
          <w:szCs w:val="28"/>
          <w:lang w:eastAsia="en-US"/>
        </w:rPr>
        <w:t xml:space="preserve"> Министерства здравоохранения и социального развития Российской Федерации от 15 мая 2012 г</w:t>
      </w:r>
      <w:r w:rsidR="003D6E3C" w:rsidRPr="00834E0E">
        <w:rPr>
          <w:rFonts w:eastAsia="Calibri"/>
          <w:color w:val="000000" w:themeColor="text1"/>
          <w:sz w:val="28"/>
          <w:szCs w:val="28"/>
          <w:lang w:eastAsia="en-US"/>
        </w:rPr>
        <w:t>.</w:t>
      </w:r>
      <w:r w:rsidRPr="00834E0E">
        <w:rPr>
          <w:rFonts w:eastAsia="Calibri"/>
          <w:color w:val="000000" w:themeColor="text1"/>
          <w:sz w:val="28"/>
          <w:szCs w:val="28"/>
          <w:lang w:eastAsia="en-US"/>
        </w:rPr>
        <w:t xml:space="preserve"> № 535н «Об утверждении перечня медицинских и эпидемиологических показаний к размещению пациентов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в маломестных палатах (боксах)».</w:t>
      </w:r>
    </w:p>
    <w:p w:rsidR="00B2000B" w:rsidRPr="00834E0E" w:rsidRDefault="00317D9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8</w:t>
      </w:r>
      <w:r w:rsidR="00B2000B" w:rsidRPr="00834E0E">
        <w:rPr>
          <w:color w:val="000000" w:themeColor="text1"/>
          <w:sz w:val="28"/>
          <w:szCs w:val="28"/>
        </w:rPr>
        <w:t>.</w:t>
      </w:r>
      <w:r w:rsidRPr="00834E0E">
        <w:rPr>
          <w:color w:val="000000" w:themeColor="text1"/>
          <w:sz w:val="28"/>
          <w:szCs w:val="28"/>
        </w:rPr>
        <w:t>9.</w:t>
      </w:r>
      <w:r w:rsidR="00B2000B" w:rsidRPr="00834E0E">
        <w:rPr>
          <w:color w:val="000000" w:themeColor="text1"/>
          <w:sz w:val="28"/>
          <w:szCs w:val="28"/>
        </w:rPr>
        <w:t xml:space="preserve"> Условия предоставления детям-сиротам и детям, оставшимся </w:t>
      </w:r>
      <w:r w:rsidR="00B2000B" w:rsidRPr="00834E0E">
        <w:rPr>
          <w:color w:val="000000" w:themeColor="text1"/>
          <w:sz w:val="28"/>
          <w:szCs w:val="28"/>
        </w:rPr>
        <w:br/>
        <w:t>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r w:rsidR="00A24E7F" w:rsidRPr="00834E0E">
        <w:rPr>
          <w:color w:val="000000" w:themeColor="text1"/>
          <w:sz w:val="28"/>
          <w:szCs w:val="28"/>
        </w:rPr>
        <w:t>,</w:t>
      </w:r>
      <w:r w:rsidR="00A24E7F" w:rsidRPr="00834E0E">
        <w:rPr>
          <w:sz w:val="28"/>
          <w:szCs w:val="28"/>
        </w:rPr>
        <w:t xml:space="preserve"> </w:t>
      </w:r>
      <w:r w:rsidR="00A24E7F" w:rsidRPr="00834E0E">
        <w:rPr>
          <w:color w:val="000000" w:themeColor="text1"/>
          <w:sz w:val="28"/>
          <w:szCs w:val="28"/>
        </w:rPr>
        <w:t>а также медицинскую реабилитацию осуществляют</w:t>
      </w:r>
      <w:r w:rsidR="00B2000B" w:rsidRPr="00834E0E">
        <w:rPr>
          <w:color w:val="000000" w:themeColor="text1"/>
          <w:sz w:val="28"/>
          <w:szCs w:val="28"/>
        </w:rPr>
        <w:t xml:space="preserve"> согласно Федерально</w:t>
      </w:r>
      <w:r w:rsidR="00C44921" w:rsidRPr="00834E0E">
        <w:rPr>
          <w:color w:val="000000" w:themeColor="text1"/>
          <w:sz w:val="28"/>
          <w:szCs w:val="28"/>
        </w:rPr>
        <w:t>му</w:t>
      </w:r>
      <w:r w:rsidR="00B2000B" w:rsidRPr="00834E0E">
        <w:rPr>
          <w:color w:val="000000" w:themeColor="text1"/>
          <w:sz w:val="28"/>
          <w:szCs w:val="28"/>
        </w:rPr>
        <w:t xml:space="preserve"> закон</w:t>
      </w:r>
      <w:r w:rsidR="00C44921" w:rsidRPr="00834E0E">
        <w:rPr>
          <w:color w:val="000000" w:themeColor="text1"/>
          <w:sz w:val="28"/>
          <w:szCs w:val="28"/>
        </w:rPr>
        <w:t>у</w:t>
      </w:r>
      <w:r w:rsidR="00B2000B" w:rsidRPr="00834E0E">
        <w:rPr>
          <w:color w:val="000000" w:themeColor="text1"/>
          <w:sz w:val="28"/>
          <w:szCs w:val="28"/>
        </w:rPr>
        <w:t xml:space="preserve"> от 21</w:t>
      </w:r>
      <w:r w:rsidR="003D6E3C" w:rsidRPr="00834E0E">
        <w:rPr>
          <w:color w:val="000000" w:themeColor="text1"/>
          <w:sz w:val="28"/>
          <w:szCs w:val="28"/>
        </w:rPr>
        <w:t xml:space="preserve"> декабря </w:t>
      </w:r>
      <w:r w:rsidR="00B2000B" w:rsidRPr="00834E0E">
        <w:rPr>
          <w:color w:val="000000" w:themeColor="text1"/>
          <w:sz w:val="28"/>
          <w:szCs w:val="28"/>
        </w:rPr>
        <w:t>1996 г</w:t>
      </w:r>
      <w:r w:rsidR="003D6E3C" w:rsidRPr="00834E0E">
        <w:rPr>
          <w:color w:val="000000" w:themeColor="text1"/>
          <w:sz w:val="28"/>
          <w:szCs w:val="28"/>
        </w:rPr>
        <w:t>.</w:t>
      </w:r>
      <w:r w:rsidR="00B2000B" w:rsidRPr="00834E0E">
        <w:rPr>
          <w:color w:val="000000" w:themeColor="text1"/>
          <w:sz w:val="28"/>
          <w:szCs w:val="28"/>
        </w:rPr>
        <w:t xml:space="preserve"> №</w:t>
      </w:r>
      <w:r w:rsidR="003D6E3C" w:rsidRPr="00834E0E">
        <w:rPr>
          <w:color w:val="000000" w:themeColor="text1"/>
          <w:sz w:val="28"/>
          <w:szCs w:val="28"/>
        </w:rPr>
        <w:t xml:space="preserve"> </w:t>
      </w:r>
      <w:r w:rsidR="00B2000B" w:rsidRPr="00834E0E">
        <w:rPr>
          <w:color w:val="000000" w:themeColor="text1"/>
          <w:sz w:val="28"/>
          <w:szCs w:val="28"/>
        </w:rPr>
        <w:t>159-ФЗ «О дополнительных гарантиях по социальной поддержке детей-сирот и детей, оставшихся без попечения родителей».</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Согласно п</w:t>
      </w:r>
      <w:r w:rsidR="003D6E3C" w:rsidRPr="00834E0E">
        <w:rPr>
          <w:color w:val="000000" w:themeColor="text1"/>
          <w:sz w:val="28"/>
          <w:szCs w:val="28"/>
        </w:rPr>
        <w:t>ункту</w:t>
      </w:r>
      <w:r w:rsidRPr="00834E0E">
        <w:rPr>
          <w:color w:val="000000" w:themeColor="text1"/>
          <w:sz w:val="28"/>
          <w:szCs w:val="28"/>
        </w:rPr>
        <w:t xml:space="preserve"> 1 ст</w:t>
      </w:r>
      <w:r w:rsidR="003D6E3C" w:rsidRPr="00834E0E">
        <w:rPr>
          <w:color w:val="000000" w:themeColor="text1"/>
          <w:sz w:val="28"/>
          <w:szCs w:val="28"/>
        </w:rPr>
        <w:t>атьи</w:t>
      </w:r>
      <w:r w:rsidRPr="00834E0E">
        <w:rPr>
          <w:color w:val="000000" w:themeColor="text1"/>
          <w:sz w:val="28"/>
          <w:szCs w:val="28"/>
        </w:rPr>
        <w:t xml:space="preserve"> 7 Федерального закона от 21</w:t>
      </w:r>
      <w:r w:rsidR="003D6E3C" w:rsidRPr="00834E0E">
        <w:rPr>
          <w:color w:val="000000" w:themeColor="text1"/>
          <w:sz w:val="28"/>
          <w:szCs w:val="28"/>
        </w:rPr>
        <w:t xml:space="preserve"> декабря </w:t>
      </w:r>
      <w:r w:rsidRPr="00834E0E">
        <w:rPr>
          <w:color w:val="000000" w:themeColor="text1"/>
          <w:sz w:val="28"/>
          <w:szCs w:val="28"/>
        </w:rPr>
        <w:t>1996 г</w:t>
      </w:r>
      <w:r w:rsidR="003D6E3C" w:rsidRPr="00834E0E">
        <w:rPr>
          <w:color w:val="000000" w:themeColor="text1"/>
          <w:sz w:val="28"/>
          <w:szCs w:val="28"/>
        </w:rPr>
        <w:t>.</w:t>
      </w:r>
      <w:r w:rsidRPr="00834E0E">
        <w:rPr>
          <w:color w:val="000000" w:themeColor="text1"/>
          <w:sz w:val="28"/>
          <w:szCs w:val="28"/>
        </w:rPr>
        <w:t xml:space="preserve"> №</w:t>
      </w:r>
      <w:r w:rsidR="003D6E3C" w:rsidRPr="00834E0E">
        <w:rPr>
          <w:color w:val="000000" w:themeColor="text1"/>
          <w:sz w:val="28"/>
          <w:szCs w:val="28"/>
        </w:rPr>
        <w:t xml:space="preserve"> </w:t>
      </w:r>
      <w:r w:rsidRPr="00834E0E">
        <w:rPr>
          <w:color w:val="000000" w:themeColor="text1"/>
          <w:sz w:val="28"/>
          <w:szCs w:val="28"/>
        </w:rPr>
        <w:t xml:space="preserve">159-ФЗ </w:t>
      </w:r>
      <w:r w:rsidR="00FB2A77" w:rsidRPr="00834E0E">
        <w:rPr>
          <w:color w:val="000000" w:themeColor="text1"/>
          <w:sz w:val="28"/>
          <w:szCs w:val="28"/>
        </w:rPr>
        <w:t xml:space="preserve">"О дополнительных гарантиях по социальной поддержке детей-сирот и детей, оставшихся без попечения родителей" </w:t>
      </w:r>
      <w:r w:rsidRPr="00834E0E">
        <w:rPr>
          <w:color w:val="000000" w:themeColor="text1"/>
          <w:sz w:val="28"/>
          <w:szCs w:val="28"/>
        </w:rPr>
        <w:t xml:space="preserve">детям-сиротам и детям, оставшимся без попечения родителей, а также лицам из числа детей-сирот </w:t>
      </w:r>
      <w:r w:rsidR="003D6E3C" w:rsidRPr="00834E0E">
        <w:rPr>
          <w:color w:val="000000" w:themeColor="text1"/>
          <w:sz w:val="28"/>
          <w:szCs w:val="28"/>
        </w:rPr>
        <w:br/>
      </w:r>
      <w:r w:rsidRPr="00834E0E">
        <w:rPr>
          <w:color w:val="000000" w:themeColor="text1"/>
          <w:sz w:val="28"/>
          <w:szCs w:val="28"/>
        </w:rPr>
        <w:t>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также осуществляется их направле</w:t>
      </w:r>
      <w:r w:rsidR="00A24E7F" w:rsidRPr="00834E0E">
        <w:rPr>
          <w:color w:val="000000" w:themeColor="text1"/>
          <w:sz w:val="28"/>
          <w:szCs w:val="28"/>
        </w:rPr>
        <w:t>ние на лечение за пределы Российской Федерации</w:t>
      </w:r>
      <w:r w:rsidRPr="00834E0E">
        <w:rPr>
          <w:color w:val="000000" w:themeColor="text1"/>
          <w:sz w:val="28"/>
          <w:szCs w:val="28"/>
        </w:rPr>
        <w:t xml:space="preserve"> за счёт бюджетных ассигнований федерального бюджета в порядке, установленном федеральным органом исполнительной власти, осуществляющим функции </w:t>
      </w:r>
      <w:r w:rsidR="003D6E3C" w:rsidRPr="00834E0E">
        <w:rPr>
          <w:color w:val="000000" w:themeColor="text1"/>
          <w:sz w:val="28"/>
          <w:szCs w:val="28"/>
        </w:rPr>
        <w:br/>
      </w:r>
      <w:r w:rsidRPr="00834E0E">
        <w:rPr>
          <w:color w:val="000000" w:themeColor="text1"/>
          <w:sz w:val="28"/>
          <w:szCs w:val="28"/>
        </w:rPr>
        <w:t>по выработке и реализации государственной политики и нормативно-</w:t>
      </w:r>
      <w:r w:rsidRPr="00834E0E">
        <w:rPr>
          <w:color w:val="000000" w:themeColor="text1"/>
          <w:sz w:val="28"/>
          <w:szCs w:val="28"/>
        </w:rPr>
        <w:lastRenderedPageBreak/>
        <w:t>правовому регулированию в сфере здравоохранения</w:t>
      </w:r>
      <w:r w:rsidR="00FB2A77" w:rsidRPr="00834E0E">
        <w:rPr>
          <w:color w:val="000000" w:themeColor="text1"/>
          <w:sz w:val="28"/>
          <w:szCs w:val="28"/>
        </w:rPr>
        <w:t>.</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 xml:space="preserve">Указом Президента </w:t>
      </w:r>
      <w:r w:rsidR="003D6E3C" w:rsidRPr="00834E0E">
        <w:rPr>
          <w:color w:val="000000" w:themeColor="text1"/>
          <w:sz w:val="28"/>
          <w:szCs w:val="28"/>
        </w:rPr>
        <w:t xml:space="preserve">Российской Федерации </w:t>
      </w:r>
      <w:r w:rsidRPr="00834E0E">
        <w:rPr>
          <w:color w:val="000000" w:themeColor="text1"/>
          <w:sz w:val="28"/>
          <w:szCs w:val="28"/>
        </w:rPr>
        <w:t>от 28</w:t>
      </w:r>
      <w:r w:rsidR="003D6E3C" w:rsidRPr="00834E0E">
        <w:rPr>
          <w:color w:val="000000" w:themeColor="text1"/>
          <w:sz w:val="28"/>
          <w:szCs w:val="28"/>
        </w:rPr>
        <w:t xml:space="preserve"> декабря </w:t>
      </w:r>
      <w:r w:rsidRPr="00834E0E">
        <w:rPr>
          <w:color w:val="000000" w:themeColor="text1"/>
          <w:sz w:val="28"/>
          <w:szCs w:val="28"/>
        </w:rPr>
        <w:t>2012 г</w:t>
      </w:r>
      <w:r w:rsidR="003D6E3C" w:rsidRPr="00834E0E">
        <w:rPr>
          <w:color w:val="000000" w:themeColor="text1"/>
          <w:sz w:val="28"/>
          <w:szCs w:val="28"/>
        </w:rPr>
        <w:t>.</w:t>
      </w:r>
      <w:r w:rsidRPr="00834E0E">
        <w:rPr>
          <w:color w:val="000000" w:themeColor="text1"/>
          <w:sz w:val="28"/>
          <w:szCs w:val="28"/>
        </w:rPr>
        <w:t xml:space="preserve"> </w:t>
      </w:r>
      <w:r w:rsidR="003D6E3C" w:rsidRPr="00834E0E">
        <w:rPr>
          <w:color w:val="000000" w:themeColor="text1"/>
          <w:sz w:val="28"/>
          <w:szCs w:val="28"/>
        </w:rPr>
        <w:br/>
      </w:r>
      <w:r w:rsidRPr="00834E0E">
        <w:rPr>
          <w:color w:val="000000" w:themeColor="text1"/>
          <w:sz w:val="28"/>
          <w:szCs w:val="28"/>
        </w:rPr>
        <w:t xml:space="preserve">№ 1688 «О некоторых мерах по реализации государственной политики </w:t>
      </w:r>
      <w:r w:rsidR="003D6E3C" w:rsidRPr="00834E0E">
        <w:rPr>
          <w:color w:val="000000" w:themeColor="text1"/>
          <w:sz w:val="28"/>
          <w:szCs w:val="28"/>
        </w:rPr>
        <w:br/>
      </w:r>
      <w:r w:rsidRPr="00834E0E">
        <w:rPr>
          <w:color w:val="000000" w:themeColor="text1"/>
          <w:sz w:val="28"/>
          <w:szCs w:val="28"/>
        </w:rPr>
        <w:t xml:space="preserve">в сфере защиты детей-сирот и детей, оставшихся без попечения родителей» предусмотрено обеспечение совершенствования оказания детям-сиротам </w:t>
      </w:r>
      <w:r w:rsidR="003D6E3C" w:rsidRPr="00834E0E">
        <w:rPr>
          <w:color w:val="000000" w:themeColor="text1"/>
          <w:sz w:val="28"/>
          <w:szCs w:val="28"/>
        </w:rPr>
        <w:br/>
      </w:r>
      <w:r w:rsidRPr="00834E0E">
        <w:rPr>
          <w:color w:val="000000" w:themeColor="text1"/>
          <w:sz w:val="28"/>
          <w:szCs w:val="28"/>
        </w:rPr>
        <w:t>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осуществление контроля за качеством проведения медицинских осмотров,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или патронатную семью, а также за качеством последующего оказания медицинской помощи таким категориям детей.</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 xml:space="preserve">Во исполнение Указа Президента </w:t>
      </w:r>
      <w:r w:rsidR="003D6E3C" w:rsidRPr="00834E0E">
        <w:rPr>
          <w:color w:val="000000" w:themeColor="text1"/>
          <w:sz w:val="28"/>
          <w:szCs w:val="28"/>
        </w:rPr>
        <w:t xml:space="preserve">Российской Федерации </w:t>
      </w:r>
      <w:r w:rsidRPr="00834E0E">
        <w:rPr>
          <w:color w:val="000000" w:themeColor="text1"/>
          <w:sz w:val="28"/>
          <w:szCs w:val="28"/>
        </w:rPr>
        <w:t xml:space="preserve">принято Постановление Правительства </w:t>
      </w:r>
      <w:r w:rsidR="003D6E3C" w:rsidRPr="00834E0E">
        <w:rPr>
          <w:color w:val="000000" w:themeColor="text1"/>
          <w:sz w:val="28"/>
          <w:szCs w:val="28"/>
        </w:rPr>
        <w:t xml:space="preserve">Российской Федерации </w:t>
      </w:r>
      <w:r w:rsidRPr="00834E0E">
        <w:rPr>
          <w:color w:val="000000" w:themeColor="text1"/>
          <w:sz w:val="28"/>
          <w:szCs w:val="28"/>
        </w:rPr>
        <w:t>от 14</w:t>
      </w:r>
      <w:r w:rsidR="003D6E3C" w:rsidRPr="00834E0E">
        <w:rPr>
          <w:color w:val="000000" w:themeColor="text1"/>
          <w:sz w:val="28"/>
          <w:szCs w:val="28"/>
        </w:rPr>
        <w:t xml:space="preserve"> февраля </w:t>
      </w:r>
      <w:r w:rsidRPr="00834E0E">
        <w:rPr>
          <w:color w:val="000000" w:themeColor="text1"/>
          <w:sz w:val="28"/>
          <w:szCs w:val="28"/>
        </w:rPr>
        <w:t>2013 г</w:t>
      </w:r>
      <w:r w:rsidR="003D6E3C" w:rsidRPr="00834E0E">
        <w:rPr>
          <w:color w:val="000000" w:themeColor="text1"/>
          <w:sz w:val="28"/>
          <w:szCs w:val="28"/>
        </w:rPr>
        <w:t>.</w:t>
      </w:r>
      <w:r w:rsidRPr="00834E0E">
        <w:rPr>
          <w:color w:val="000000" w:themeColor="text1"/>
          <w:sz w:val="28"/>
          <w:szCs w:val="28"/>
        </w:rPr>
        <w:t xml:space="preserve"> № 116 «О мерах по совершенствованию организации медицинской помощи детям-сиротам и детям, оставшимся без попечения родителей», а также Приказ Министерства здравоохранения </w:t>
      </w:r>
      <w:r w:rsidR="003D6E3C" w:rsidRPr="00834E0E">
        <w:rPr>
          <w:color w:val="000000" w:themeColor="text1"/>
          <w:sz w:val="28"/>
          <w:szCs w:val="28"/>
        </w:rPr>
        <w:t>Российской Федерации о</w:t>
      </w:r>
      <w:r w:rsidRPr="00834E0E">
        <w:rPr>
          <w:color w:val="000000" w:themeColor="text1"/>
          <w:sz w:val="28"/>
          <w:szCs w:val="28"/>
        </w:rPr>
        <w:t>т 11</w:t>
      </w:r>
      <w:r w:rsidR="003D6E3C" w:rsidRPr="00834E0E">
        <w:rPr>
          <w:color w:val="000000" w:themeColor="text1"/>
          <w:sz w:val="28"/>
          <w:szCs w:val="28"/>
        </w:rPr>
        <w:t xml:space="preserve"> апреля </w:t>
      </w:r>
      <w:r w:rsidRPr="00834E0E">
        <w:rPr>
          <w:color w:val="000000" w:themeColor="text1"/>
          <w:sz w:val="28"/>
          <w:szCs w:val="28"/>
        </w:rPr>
        <w:t>2013 г</w:t>
      </w:r>
      <w:r w:rsidR="003D6E3C" w:rsidRPr="00834E0E">
        <w:rPr>
          <w:color w:val="000000" w:themeColor="text1"/>
          <w:sz w:val="28"/>
          <w:szCs w:val="28"/>
        </w:rPr>
        <w:t>.</w:t>
      </w:r>
      <w:r w:rsidRPr="00834E0E">
        <w:rPr>
          <w:color w:val="000000" w:themeColor="text1"/>
          <w:sz w:val="28"/>
          <w:szCs w:val="28"/>
        </w:rPr>
        <w:t xml:space="preserve"> № 216н «Об утверждении </w:t>
      </w:r>
      <w:r w:rsidR="00C44921" w:rsidRPr="00834E0E">
        <w:rPr>
          <w:color w:val="000000" w:themeColor="text1"/>
          <w:sz w:val="28"/>
          <w:szCs w:val="28"/>
        </w:rPr>
        <w:t>П</w:t>
      </w:r>
      <w:r w:rsidRPr="00834E0E">
        <w:rPr>
          <w:color w:val="000000" w:themeColor="text1"/>
          <w:sz w:val="28"/>
          <w:szCs w:val="28"/>
        </w:rPr>
        <w:t xml:space="preserve">орядка диспансеризации детей-сирот </w:t>
      </w:r>
      <w:r w:rsidR="003D6E3C" w:rsidRPr="00834E0E">
        <w:rPr>
          <w:color w:val="000000" w:themeColor="text1"/>
          <w:sz w:val="28"/>
          <w:szCs w:val="28"/>
        </w:rPr>
        <w:br/>
      </w:r>
      <w:r w:rsidRPr="00834E0E">
        <w:rPr>
          <w:color w:val="000000" w:themeColor="text1"/>
          <w:sz w:val="28"/>
          <w:szCs w:val="28"/>
        </w:rPr>
        <w:t xml:space="preserve">и детей, оставшихся без попечения родителей, в том числе усыновлённых (удочерённых), принятых под опеку (попечительство), в приёмную </w:t>
      </w:r>
      <w:r w:rsidR="003D6E3C" w:rsidRPr="00834E0E">
        <w:rPr>
          <w:color w:val="000000" w:themeColor="text1"/>
          <w:sz w:val="28"/>
          <w:szCs w:val="28"/>
        </w:rPr>
        <w:br/>
      </w:r>
      <w:r w:rsidRPr="00834E0E">
        <w:rPr>
          <w:color w:val="000000" w:themeColor="text1"/>
          <w:sz w:val="28"/>
          <w:szCs w:val="28"/>
        </w:rPr>
        <w:t xml:space="preserve">или патронатную семью». Порядок устанавливает правила проведения медицинскими организациями, участвующими в реализации территориальных программ государственных гарантий бесплатного оказания гражданам медицинской помощи, диспансеризации детей-сирот и детей, оставшихся без попечения родителей, в том числе усыновлённых (удочерённых), принятых под опеку (попечительство), в приёмную </w:t>
      </w:r>
      <w:r w:rsidR="003D6E3C" w:rsidRPr="00834E0E">
        <w:rPr>
          <w:color w:val="000000" w:themeColor="text1"/>
          <w:sz w:val="28"/>
          <w:szCs w:val="28"/>
        </w:rPr>
        <w:br/>
      </w:r>
      <w:r w:rsidRPr="00834E0E">
        <w:rPr>
          <w:color w:val="000000" w:themeColor="text1"/>
          <w:sz w:val="28"/>
          <w:szCs w:val="28"/>
        </w:rPr>
        <w:t>или патронатную семью, за исключением детей-сирот и детей, оставшихся без попечения родителей, пребывающих в стационарных учреждениях.</w:t>
      </w:r>
    </w:p>
    <w:p w:rsidR="00B2000B" w:rsidRPr="00834E0E" w:rsidRDefault="001412A3" w:rsidP="008469BF">
      <w:pPr>
        <w:widowControl w:val="0"/>
        <w:autoSpaceDE w:val="0"/>
        <w:autoSpaceDN w:val="0"/>
        <w:adjustRightInd w:val="0"/>
        <w:spacing w:line="360" w:lineRule="exact"/>
        <w:ind w:firstLine="709"/>
        <w:jc w:val="both"/>
        <w:rPr>
          <w:color w:val="000000" w:themeColor="text1"/>
          <w:sz w:val="28"/>
          <w:szCs w:val="28"/>
        </w:rPr>
      </w:pPr>
      <w:r w:rsidRPr="00834E0E">
        <w:rPr>
          <w:rFonts w:eastAsia="Calibri"/>
          <w:color w:val="000000" w:themeColor="text1"/>
          <w:sz w:val="28"/>
          <w:szCs w:val="28"/>
          <w:lang w:eastAsia="en-US"/>
        </w:rPr>
        <w:t>8.10</w:t>
      </w:r>
      <w:r w:rsidR="00B2000B" w:rsidRPr="00834E0E">
        <w:rPr>
          <w:rFonts w:eastAsia="Calibri"/>
          <w:color w:val="000000" w:themeColor="text1"/>
          <w:sz w:val="28"/>
          <w:szCs w:val="28"/>
          <w:lang w:eastAsia="en-US"/>
        </w:rPr>
        <w:t xml:space="preserve">. Предоставление транспортных услуг при сопровождении медицинским работником пациента, находящегося на лечении </w:t>
      </w:r>
      <w:r w:rsidR="003D6E3C"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 xml:space="preserve">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w:t>
      </w:r>
      <w:r w:rsidR="00C44921" w:rsidRPr="00834E0E">
        <w:rPr>
          <w:rFonts w:eastAsia="Calibri"/>
          <w:color w:val="000000" w:themeColor="text1"/>
          <w:sz w:val="28"/>
          <w:szCs w:val="28"/>
          <w:lang w:eastAsia="en-US"/>
        </w:rPr>
        <w:t>–</w:t>
      </w:r>
      <w:r w:rsidR="00B2000B" w:rsidRPr="00834E0E">
        <w:rPr>
          <w:rFonts w:eastAsia="Calibri"/>
          <w:color w:val="000000" w:themeColor="text1"/>
          <w:sz w:val="28"/>
          <w:szCs w:val="28"/>
          <w:lang w:eastAsia="en-US"/>
        </w:rPr>
        <w:t xml:space="preserve"> при</w:t>
      </w:r>
      <w:r w:rsidR="00C44921" w:rsidRPr="00834E0E">
        <w:rPr>
          <w:rFonts w:eastAsia="Calibri"/>
          <w:color w:val="000000" w:themeColor="text1"/>
          <w:sz w:val="28"/>
          <w:szCs w:val="28"/>
          <w:lang w:eastAsia="en-US"/>
        </w:rPr>
        <w:t xml:space="preserve"> </w:t>
      </w:r>
      <w:r w:rsidR="00B2000B" w:rsidRPr="00834E0E">
        <w:rPr>
          <w:rFonts w:eastAsia="Calibri"/>
          <w:color w:val="000000" w:themeColor="text1"/>
          <w:sz w:val="28"/>
          <w:szCs w:val="28"/>
          <w:lang w:eastAsia="en-US"/>
        </w:rPr>
        <w:t>отсутствии возможности их проведения медицинской организацией, оказывающей медицинскую помощь пациенту, осуществляется за счет средств медицинской организации.</w:t>
      </w:r>
    </w:p>
    <w:p w:rsidR="00B2000B" w:rsidRPr="00834E0E" w:rsidRDefault="001412A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8.11</w:t>
      </w:r>
      <w:r w:rsidR="00B2000B" w:rsidRPr="00834E0E">
        <w:rPr>
          <w:rFonts w:eastAsia="Calibri"/>
          <w:color w:val="000000" w:themeColor="text1"/>
          <w:sz w:val="28"/>
          <w:szCs w:val="28"/>
          <w:lang w:eastAsia="en-US"/>
        </w:rPr>
        <w:t>. Условия и сроки диспансеризации населения для отдельных категорий населения.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Диспансеризация представляет собой комплекс мероприятий, в том </w:t>
      </w:r>
      <w:r w:rsidRPr="00834E0E">
        <w:rPr>
          <w:rFonts w:eastAsia="Calibri"/>
          <w:color w:val="000000" w:themeColor="text1"/>
          <w:sz w:val="28"/>
          <w:szCs w:val="28"/>
          <w:lang w:eastAsia="en-US"/>
        </w:rPr>
        <w:lastRenderedPageBreak/>
        <w:t xml:space="preserve">числе медицинский осмотр врачами нескольких специальностей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и применение необходимых методов обследования, осуществляемых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в отношении определенных групп населения в соответствии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с законодательством Российской Федерации.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Диспансеризация определенных групп взрослого населения проводится путем углубленного обследования состояния здоровья граждан в целях:</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раннего выявления хронических неинфекционных заболеваний (состояний), являющихся основной причиной инвалидности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и преждевременной смертности населения Российской Федерации (далее - хронические неинфекционные заболевания), основных факторов риска их развития (повышенный уровень артериального давления, дислипидемия, повышенный уровень глюкозы в крови, курение табака, пагубное потребление алкоголя, нерациональное питание, низкая физическая активность, избыточная масса тела или ожирение), а также потребления наркотических средств и психотропных веществ без назначения врача;</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определения группы состояния здоровья, необходимых профилактических, лечебных, реабилитационных и оздоровительных мероприятий для граждан с выявленными хроническими неинфекционными заболеваниями и (или) факторами риска их развития, граждан с иными заболеваниями (состояниями), а также для здоровых граждан;</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проведения краткого профилактического консультирования граждан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с выявленными хроническими неинфекционными заболеваниями и (или) факторами риска их развития, здоровых граждан, а также проведения индивидуального углубленного профилактического консультирования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и группового профилактического консультирования (школ пациента) граждан с высоким и очень высоким суммарным сердечно-сосудистым риском;</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определения группы диспансерного наблюдения граждан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с выявленными хроническими неинфекционными заболеваниями и иными заболеваниями (состояниями), а также граждан с высоким и очень высоким суммарным сердечно-сосудистым риском.</w:t>
      </w:r>
    </w:p>
    <w:p w:rsidR="00D66D73" w:rsidRPr="00834E0E" w:rsidRDefault="00D66D7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Диспансеризация проводится 1 раз в 3 года в возрастные периоды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в соответствии с приказом Министерства здравоохранения Российской Федерации от 26 октября 2017 г. </w:t>
      </w:r>
      <w:r w:rsidR="003D6E3C" w:rsidRPr="00834E0E">
        <w:rPr>
          <w:rFonts w:eastAsia="Calibri"/>
          <w:color w:val="000000" w:themeColor="text1"/>
          <w:sz w:val="28"/>
          <w:szCs w:val="28"/>
          <w:lang w:eastAsia="en-US"/>
        </w:rPr>
        <w:t>№</w:t>
      </w:r>
      <w:r w:rsidRPr="00834E0E">
        <w:rPr>
          <w:rFonts w:eastAsia="Calibri"/>
          <w:color w:val="000000" w:themeColor="text1"/>
          <w:sz w:val="28"/>
          <w:szCs w:val="28"/>
          <w:lang w:eastAsia="en-US"/>
        </w:rPr>
        <w:t xml:space="preserve"> 869н "Об утверждении порядка проведения диспансеризации определенных групп взрослого населения", </w:t>
      </w:r>
      <w:r w:rsidR="003D6E3C" w:rsidRPr="00834E0E">
        <w:rPr>
          <w:rFonts w:eastAsia="Calibri"/>
          <w:color w:val="000000" w:themeColor="text1"/>
          <w:sz w:val="28"/>
          <w:szCs w:val="28"/>
          <w:lang w:eastAsia="en-US"/>
        </w:rPr>
        <w:br/>
      </w:r>
      <w:r w:rsidRPr="00834E0E">
        <w:rPr>
          <w:rFonts w:eastAsia="Calibri"/>
          <w:color w:val="000000" w:themeColor="text1"/>
          <w:sz w:val="28"/>
          <w:szCs w:val="28"/>
          <w:lang w:eastAsia="en-US"/>
        </w:rPr>
        <w:t>за исключением:</w:t>
      </w:r>
    </w:p>
    <w:p w:rsidR="00D66D73" w:rsidRPr="00834E0E" w:rsidRDefault="00D66D7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1) маммографии для женщин в возрасте от 50 </w:t>
      </w:r>
      <w:r w:rsidR="00446A04" w:rsidRPr="00834E0E">
        <w:rPr>
          <w:rFonts w:eastAsia="Calibri"/>
          <w:color w:val="000000" w:themeColor="text1"/>
          <w:sz w:val="28"/>
          <w:szCs w:val="28"/>
          <w:lang w:eastAsia="en-US"/>
        </w:rPr>
        <w:t>лет</w:t>
      </w:r>
      <w:r w:rsidRPr="00834E0E">
        <w:rPr>
          <w:rFonts w:eastAsia="Calibri"/>
          <w:color w:val="000000" w:themeColor="text1"/>
          <w:sz w:val="28"/>
          <w:szCs w:val="28"/>
          <w:lang w:eastAsia="en-US"/>
        </w:rPr>
        <w:t xml:space="preserve"> до 70 лет </w:t>
      </w:r>
      <w:r w:rsidR="00446A04"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и исследования кала на скрытую кровь для граждан в возрасте от 49 </w:t>
      </w:r>
      <w:r w:rsidR="00446A04" w:rsidRPr="00834E0E">
        <w:rPr>
          <w:rFonts w:eastAsia="Calibri"/>
          <w:color w:val="000000" w:themeColor="text1"/>
          <w:sz w:val="28"/>
          <w:szCs w:val="28"/>
          <w:lang w:eastAsia="en-US"/>
        </w:rPr>
        <w:br/>
      </w:r>
      <w:r w:rsidRPr="00834E0E">
        <w:rPr>
          <w:rFonts w:eastAsia="Calibri"/>
          <w:color w:val="000000" w:themeColor="text1"/>
          <w:sz w:val="28"/>
          <w:szCs w:val="28"/>
          <w:lang w:eastAsia="en-US"/>
        </w:rPr>
        <w:t>до 73 лет, которые проводятся 1 раз в 2 года;</w:t>
      </w:r>
    </w:p>
    <w:p w:rsidR="00DC631B" w:rsidRPr="00834E0E" w:rsidRDefault="00DC631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2) диспансеризации, проводимой ежегодно вне зависимости от возраста </w:t>
      </w:r>
      <w:r w:rsidRPr="00834E0E">
        <w:rPr>
          <w:rFonts w:eastAsia="Calibri"/>
          <w:color w:val="000000" w:themeColor="text1"/>
          <w:sz w:val="28"/>
          <w:szCs w:val="28"/>
          <w:lang w:eastAsia="en-US"/>
        </w:rPr>
        <w:lastRenderedPageBreak/>
        <w:t>в отношении отдельных категорий граждан, включая:</w:t>
      </w:r>
    </w:p>
    <w:p w:rsidR="00DC631B" w:rsidRPr="00834E0E" w:rsidRDefault="00DC631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bookmarkStart w:id="1" w:name="P56"/>
      <w:bookmarkEnd w:id="1"/>
      <w:r w:rsidRPr="00834E0E">
        <w:rPr>
          <w:rFonts w:eastAsia="Calibri"/>
          <w:color w:val="000000" w:themeColor="text1"/>
          <w:sz w:val="28"/>
          <w:szCs w:val="28"/>
          <w:lang w:eastAsia="en-US"/>
        </w:rPr>
        <w:t xml:space="preserve">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w:t>
      </w:r>
      <w:r w:rsidR="00C44921" w:rsidRPr="00834E0E">
        <w:rPr>
          <w:rFonts w:eastAsia="Calibri"/>
          <w:color w:val="000000" w:themeColor="text1"/>
          <w:sz w:val="28"/>
          <w:szCs w:val="28"/>
          <w:lang w:eastAsia="en-US"/>
        </w:rPr>
        <w:br/>
      </w:r>
      <w:r w:rsidRPr="00834E0E">
        <w:rPr>
          <w:rFonts w:eastAsia="Calibri"/>
          <w:color w:val="000000" w:themeColor="text1"/>
          <w:sz w:val="28"/>
          <w:szCs w:val="28"/>
          <w:lang w:eastAsia="en-US"/>
        </w:rPr>
        <w:t>их противоправных действий);</w:t>
      </w:r>
    </w:p>
    <w:p w:rsidR="00DC631B" w:rsidRPr="00834E0E" w:rsidRDefault="00DC631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б) лиц, награжденных знаком "Жителю блокадного Ленинграда" </w:t>
      </w:r>
      <w:r w:rsidR="00C44921"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и признанных инвалидами вследствие общего заболевания, трудового увечья и других причин (кроме лиц, инвалидность которых наступила вследствие </w:t>
      </w:r>
      <w:r w:rsidR="00C44921" w:rsidRPr="00834E0E">
        <w:rPr>
          <w:rFonts w:eastAsia="Calibri"/>
          <w:color w:val="000000" w:themeColor="text1"/>
          <w:sz w:val="28"/>
          <w:szCs w:val="28"/>
          <w:lang w:eastAsia="en-US"/>
        </w:rPr>
        <w:br/>
      </w:r>
      <w:r w:rsidRPr="00834E0E">
        <w:rPr>
          <w:rFonts w:eastAsia="Calibri"/>
          <w:color w:val="000000" w:themeColor="text1"/>
          <w:sz w:val="28"/>
          <w:szCs w:val="28"/>
          <w:lang w:eastAsia="en-US"/>
        </w:rPr>
        <w:t>их противоправных действий);</w:t>
      </w:r>
    </w:p>
    <w:p w:rsidR="00DC631B" w:rsidRPr="00834E0E" w:rsidRDefault="00DC631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bookmarkStart w:id="2" w:name="P64"/>
      <w:bookmarkEnd w:id="2"/>
      <w:r w:rsidRPr="00834E0E">
        <w:rPr>
          <w:rFonts w:eastAsia="Calibri"/>
          <w:color w:val="000000" w:themeColor="text1"/>
          <w:sz w:val="28"/>
          <w:szCs w:val="28"/>
          <w:lang w:eastAsia="en-US"/>
        </w:rP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w:t>
      </w:r>
      <w:r w:rsidR="00446A04" w:rsidRPr="00834E0E">
        <w:rPr>
          <w:rFonts w:eastAsia="Calibri"/>
          <w:color w:val="000000" w:themeColor="text1"/>
          <w:sz w:val="28"/>
          <w:szCs w:val="28"/>
          <w:lang w:eastAsia="en-US"/>
        </w:rPr>
        <w:t>вие их противоправных действий).</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Указанные категории граждан проходят диспансеризацию</w:t>
      </w:r>
      <w:r w:rsidRPr="00834E0E">
        <w:rPr>
          <w:rFonts w:eastAsia="Calibri"/>
          <w:color w:val="000000" w:themeColor="text1"/>
          <w:sz w:val="28"/>
          <w:szCs w:val="28"/>
        </w:rPr>
        <w:t xml:space="preserve"> ежегодно вне зависимости от возраста.</w:t>
      </w:r>
    </w:p>
    <w:p w:rsidR="009132F8"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Перечень осмотров (консультаций) врачами-специалистами (фельдшером или акушеркой), исследований и иных медицинских мероприятий, проводимых в рамках диспансеризации в зависимости </w:t>
      </w:r>
      <w:r w:rsidR="00C44921"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от возраста и пола гражданина (объем диспансеризации), определяется </w:t>
      </w:r>
      <w:r w:rsidR="00C44921"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в соответствии с приказом Министерства здравоохранения </w:t>
      </w:r>
      <w:r w:rsidR="00C44921" w:rsidRPr="00834E0E">
        <w:rPr>
          <w:rFonts w:eastAsia="Calibri"/>
          <w:color w:val="000000" w:themeColor="text1"/>
          <w:sz w:val="28"/>
          <w:szCs w:val="28"/>
          <w:lang w:eastAsia="en-US"/>
        </w:rPr>
        <w:t xml:space="preserve">Российской Федерации </w:t>
      </w:r>
      <w:r w:rsidRPr="00834E0E">
        <w:rPr>
          <w:rFonts w:eastAsia="Calibri"/>
          <w:color w:val="000000" w:themeColor="text1"/>
          <w:sz w:val="28"/>
          <w:szCs w:val="28"/>
          <w:lang w:eastAsia="en-US"/>
        </w:rPr>
        <w:t xml:space="preserve">от </w:t>
      </w:r>
      <w:r w:rsidR="009132F8" w:rsidRPr="00834E0E">
        <w:rPr>
          <w:rFonts w:eastAsia="Calibri"/>
          <w:color w:val="000000" w:themeColor="text1"/>
          <w:sz w:val="28"/>
          <w:szCs w:val="28"/>
          <w:lang w:eastAsia="en-US"/>
        </w:rPr>
        <w:t>26</w:t>
      </w:r>
      <w:r w:rsidR="00C44921" w:rsidRPr="00834E0E">
        <w:rPr>
          <w:rFonts w:eastAsia="Calibri"/>
          <w:color w:val="000000" w:themeColor="text1"/>
          <w:sz w:val="28"/>
          <w:szCs w:val="28"/>
          <w:lang w:eastAsia="en-US"/>
        </w:rPr>
        <w:t xml:space="preserve"> октября </w:t>
      </w:r>
      <w:r w:rsidR="009132F8" w:rsidRPr="00834E0E">
        <w:rPr>
          <w:rFonts w:eastAsia="Calibri"/>
          <w:color w:val="000000" w:themeColor="text1"/>
          <w:sz w:val="28"/>
          <w:szCs w:val="28"/>
          <w:lang w:eastAsia="en-US"/>
        </w:rPr>
        <w:t xml:space="preserve">2017 </w:t>
      </w:r>
      <w:r w:rsidR="00C44921" w:rsidRPr="00834E0E">
        <w:rPr>
          <w:rFonts w:eastAsia="Calibri"/>
          <w:color w:val="000000" w:themeColor="text1"/>
          <w:sz w:val="28"/>
          <w:szCs w:val="28"/>
          <w:lang w:eastAsia="en-US"/>
        </w:rPr>
        <w:t xml:space="preserve">г. № </w:t>
      </w:r>
      <w:r w:rsidR="009132F8" w:rsidRPr="00834E0E">
        <w:rPr>
          <w:rFonts w:eastAsia="Calibri"/>
          <w:color w:val="000000" w:themeColor="text1"/>
          <w:sz w:val="28"/>
          <w:szCs w:val="28"/>
          <w:lang w:eastAsia="en-US"/>
        </w:rPr>
        <w:t>869н "Об утверждении порядка проведения диспансеризации определенных групп взрослого населения".</w:t>
      </w:r>
    </w:p>
    <w:p w:rsidR="00C31A19" w:rsidRPr="00834E0E" w:rsidRDefault="00C31A19"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В соответствии с подпунктом 2 пункта 1 статьи 2 Закона Республики Саха (Якутия) от 26</w:t>
      </w:r>
      <w:r w:rsidR="00362216" w:rsidRPr="00834E0E">
        <w:rPr>
          <w:rFonts w:eastAsia="Calibri"/>
          <w:color w:val="000000" w:themeColor="text1"/>
          <w:sz w:val="28"/>
          <w:szCs w:val="28"/>
          <w:lang w:eastAsia="en-US"/>
        </w:rPr>
        <w:t xml:space="preserve"> сентября </w:t>
      </w:r>
      <w:r w:rsidRPr="00834E0E">
        <w:rPr>
          <w:rFonts w:eastAsia="Calibri"/>
          <w:color w:val="000000" w:themeColor="text1"/>
          <w:sz w:val="28"/>
          <w:szCs w:val="28"/>
          <w:lang w:eastAsia="en-US"/>
        </w:rPr>
        <w:t xml:space="preserve">2018 </w:t>
      </w:r>
      <w:r w:rsidR="00362216" w:rsidRPr="00834E0E">
        <w:rPr>
          <w:rFonts w:eastAsia="Calibri"/>
          <w:color w:val="000000" w:themeColor="text1"/>
          <w:sz w:val="28"/>
          <w:szCs w:val="28"/>
          <w:lang w:eastAsia="en-US"/>
        </w:rPr>
        <w:t xml:space="preserve">г. </w:t>
      </w:r>
      <w:r w:rsidRPr="00834E0E">
        <w:rPr>
          <w:rFonts w:eastAsia="Calibri"/>
          <w:color w:val="000000" w:themeColor="text1"/>
          <w:sz w:val="28"/>
          <w:szCs w:val="28"/>
          <w:lang w:eastAsia="en-US"/>
        </w:rPr>
        <w:t xml:space="preserve">2046-З </w:t>
      </w:r>
      <w:r w:rsidR="00362216" w:rsidRPr="00834E0E">
        <w:rPr>
          <w:rFonts w:eastAsia="Calibri"/>
          <w:color w:val="000000" w:themeColor="text1"/>
          <w:sz w:val="28"/>
          <w:szCs w:val="28"/>
          <w:lang w:eastAsia="en-US"/>
        </w:rPr>
        <w:t>№</w:t>
      </w:r>
      <w:r w:rsidRPr="00834E0E">
        <w:rPr>
          <w:rFonts w:eastAsia="Calibri"/>
          <w:color w:val="000000" w:themeColor="text1"/>
          <w:sz w:val="28"/>
          <w:szCs w:val="28"/>
          <w:lang w:eastAsia="en-US"/>
        </w:rPr>
        <w:t xml:space="preserve"> 3-VI «О мерах социальной поддержки детей Великой Отечественной войны </w:t>
      </w:r>
      <w:r w:rsidR="00446A04" w:rsidRPr="00834E0E">
        <w:rPr>
          <w:rFonts w:eastAsia="Calibri"/>
          <w:color w:val="000000" w:themeColor="text1"/>
          <w:sz w:val="28"/>
          <w:szCs w:val="28"/>
          <w:lang w:eastAsia="en-US"/>
        </w:rPr>
        <w:t>–</w:t>
      </w:r>
      <w:r w:rsidRPr="00834E0E">
        <w:rPr>
          <w:rFonts w:eastAsia="Calibri"/>
          <w:color w:val="000000" w:themeColor="text1"/>
          <w:sz w:val="28"/>
          <w:szCs w:val="28"/>
          <w:lang w:eastAsia="en-US"/>
        </w:rPr>
        <w:t xml:space="preserve"> граждан, не достигших совершеннолетия на 3 сентября 1945 года» гражданам, не достигшим возраста 18 лет по состоянию на 3 сентября 1945 года, предусмотрена ежегодная диспансеризация.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Диспансеризация взрослого населения проводится медицинскими организациями (иными организациями, осуществляющими медицинскую деятельность) (далее </w:t>
      </w:r>
      <w:r w:rsidR="00446A04" w:rsidRPr="00834E0E">
        <w:rPr>
          <w:rFonts w:eastAsia="Calibri"/>
          <w:color w:val="000000" w:themeColor="text1"/>
          <w:sz w:val="28"/>
          <w:szCs w:val="28"/>
          <w:lang w:eastAsia="en-US"/>
        </w:rPr>
        <w:t>–</w:t>
      </w:r>
      <w:r w:rsidRPr="00834E0E">
        <w:rPr>
          <w:rFonts w:eastAsia="Calibri"/>
          <w:color w:val="000000" w:themeColor="text1"/>
          <w:sz w:val="28"/>
          <w:szCs w:val="28"/>
          <w:lang w:eastAsia="en-US"/>
        </w:rPr>
        <w:t xml:space="preserve"> медицинская</w:t>
      </w:r>
      <w:r w:rsidR="00446A04" w:rsidRPr="00834E0E">
        <w:rPr>
          <w:rFonts w:eastAsia="Calibri"/>
          <w:color w:val="000000" w:themeColor="text1"/>
          <w:sz w:val="28"/>
          <w:szCs w:val="28"/>
          <w:lang w:eastAsia="en-US"/>
        </w:rPr>
        <w:t xml:space="preserve"> </w:t>
      </w:r>
      <w:r w:rsidRPr="00834E0E">
        <w:rPr>
          <w:rFonts w:eastAsia="Calibri"/>
          <w:color w:val="000000" w:themeColor="text1"/>
          <w:sz w:val="28"/>
          <w:szCs w:val="28"/>
          <w:lang w:eastAsia="en-US"/>
        </w:rPr>
        <w:t xml:space="preserve">организация) независимо </w:t>
      </w:r>
      <w:r w:rsidR="00362216"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от организационно-правовой формы, участвующими в реализации Программы, в части оказания первичной медико-санитарной помощи при наличии лицензии на осуществление медицинской деятельности, предусматривающей работы (услуги) по «медицинским осмотрам профилактическим», «терапии», «акушерству и гинекологии» </w:t>
      </w:r>
      <w:r w:rsidR="00362216"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или «акушерству и гинекологии (за исключением вспомогательных репродуктивных технологий)», «акушерскому делу» или «лечебному делу», </w:t>
      </w:r>
      <w:r w:rsidRPr="00834E0E">
        <w:rPr>
          <w:rFonts w:eastAsia="Calibri"/>
          <w:color w:val="000000" w:themeColor="text1"/>
          <w:sz w:val="28"/>
          <w:szCs w:val="28"/>
          <w:lang w:eastAsia="en-US"/>
        </w:rPr>
        <w:lastRenderedPageBreak/>
        <w:t>«офтальмологии», «неврологии», «хирургии», «рентгенологии», «клинической лабораторной диагностике» или «лабораторной диагностике», «функциональной диагностике», «ультразвуковой диагностике», «эндоскопии».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В случае отсутствия у медицинской организации, осуществляющей диспансеризацию, лицензии на осуществление медицинской деятельности </w:t>
      </w:r>
      <w:r w:rsidR="00362216"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w:t>
      </w:r>
      <w:r w:rsidR="00362216" w:rsidRPr="00834E0E">
        <w:rPr>
          <w:rFonts w:eastAsia="Calibri"/>
          <w:color w:val="000000" w:themeColor="text1"/>
          <w:sz w:val="28"/>
          <w:szCs w:val="28"/>
          <w:lang w:eastAsia="en-US"/>
        </w:rPr>
        <w:br/>
      </w:r>
      <w:r w:rsidRPr="00834E0E">
        <w:rPr>
          <w:rFonts w:eastAsia="Calibri"/>
          <w:color w:val="000000" w:themeColor="text1"/>
          <w:sz w:val="28"/>
          <w:szCs w:val="28"/>
          <w:lang w:eastAsia="en-US"/>
        </w:rPr>
        <w:t>на требуемые виды работ (услуг), о привлечении соответствующих медицинских работников к проведению диспансеризации.</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w:t>
      </w:r>
      <w:r w:rsidR="00362216"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их развития, потребления наркотических средств и психотропных веществ без назначения врача, а также определения медицинских показаний </w:t>
      </w:r>
      <w:r w:rsidR="00362216"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Основными критериями эффективности диспансеризации взрослого населения являются: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1) охват диспансеризацией населения, находящегося на медицинском обслуживании в медицинской организации и подлежащего диспансеризации в текущем году (плановое значение - не менее 23% ежегодно);</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2) охват индивидуальным углубленным профилактическим консультированием граждан со II и IIIа группой состояния здоровья, а также граждан 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для проведения индивидуального углубленного профилактического консультирования);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3) охват групповым профилактическим консультированием (школа пациента) граждан с</w:t>
      </w:r>
      <w:r w:rsidR="00446A04" w:rsidRPr="00834E0E">
        <w:rPr>
          <w:rFonts w:eastAsia="Calibri"/>
          <w:color w:val="000000" w:themeColor="text1"/>
          <w:sz w:val="28"/>
          <w:szCs w:val="28"/>
          <w:lang w:eastAsia="en-US"/>
        </w:rPr>
        <w:t>о</w:t>
      </w:r>
      <w:r w:rsidRPr="00834E0E">
        <w:rPr>
          <w:rFonts w:eastAsia="Calibri"/>
          <w:color w:val="000000" w:themeColor="text1"/>
          <w:sz w:val="28"/>
          <w:szCs w:val="28"/>
          <w:lang w:eastAsia="en-US"/>
        </w:rPr>
        <w:t xml:space="preserve"> II и IIIа группами состояния здоровья, а также граждан </w:t>
      </w:r>
      <w:r w:rsidR="00362216"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с IIIб группой состояния здоровья, имеющих высокий и очень высокий суммарный (абсолютный или относительный) сердечно-сосудистый риск (плановое значение - не менее 60% от имеющих медицинские показания </w:t>
      </w:r>
      <w:r w:rsidR="000427A2" w:rsidRPr="00834E0E">
        <w:rPr>
          <w:rFonts w:eastAsia="Calibri"/>
          <w:color w:val="000000" w:themeColor="text1"/>
          <w:sz w:val="28"/>
          <w:szCs w:val="28"/>
          <w:lang w:eastAsia="en-US"/>
        </w:rPr>
        <w:br/>
      </w:r>
      <w:r w:rsidRPr="00834E0E">
        <w:rPr>
          <w:rFonts w:eastAsia="Calibri"/>
          <w:color w:val="000000" w:themeColor="text1"/>
          <w:sz w:val="28"/>
          <w:szCs w:val="28"/>
          <w:lang w:eastAsia="en-US"/>
        </w:rPr>
        <w:t>для проведения группового профилактического консультирования).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lastRenderedPageBreak/>
        <w:t xml:space="preserve">Условия, сроки проведения диспансеризации отдельных категорий населения на территории республики утверждаются Министерством здравоохранения Республики Саха (Якутия) в соответствии с порядками оказания медицинской помощи, а также с климатическими </w:t>
      </w:r>
      <w:r w:rsidR="000427A2" w:rsidRPr="00834E0E">
        <w:rPr>
          <w:rFonts w:eastAsia="Calibri"/>
          <w:color w:val="000000" w:themeColor="text1"/>
          <w:sz w:val="28"/>
          <w:szCs w:val="28"/>
          <w:lang w:eastAsia="en-US"/>
        </w:rPr>
        <w:br/>
      </w:r>
      <w:r w:rsidRPr="00834E0E">
        <w:rPr>
          <w:rFonts w:eastAsia="Calibri"/>
          <w:color w:val="000000" w:themeColor="text1"/>
          <w:sz w:val="28"/>
          <w:szCs w:val="28"/>
          <w:lang w:eastAsia="en-US"/>
        </w:rPr>
        <w:t>и географическими особенностями республики и транспортной доступности медицинских организаций.</w:t>
      </w:r>
    </w:p>
    <w:p w:rsidR="00B2000B" w:rsidRPr="00834E0E" w:rsidRDefault="001412A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8.12</w:t>
      </w:r>
      <w:r w:rsidR="00B2000B" w:rsidRPr="00834E0E">
        <w:rPr>
          <w:rFonts w:eastAsia="Calibri"/>
          <w:color w:val="000000" w:themeColor="text1"/>
          <w:sz w:val="28"/>
          <w:szCs w:val="28"/>
          <w:lang w:eastAsia="en-US"/>
        </w:rPr>
        <w:t xml:space="preserve">. Целевые значения критериев доступности и качества медицинской помощи, оказываемой в рамках территориальной программы, установлены согласно разделу </w:t>
      </w:r>
      <w:r w:rsidR="00B2000B" w:rsidRPr="00834E0E">
        <w:rPr>
          <w:rFonts w:eastAsia="Calibri"/>
          <w:color w:val="000000" w:themeColor="text1"/>
          <w:sz w:val="28"/>
          <w:szCs w:val="28"/>
          <w:lang w:val="en-US" w:eastAsia="en-US"/>
        </w:rPr>
        <w:t>IX</w:t>
      </w:r>
      <w:r w:rsidR="00B2000B" w:rsidRPr="00834E0E">
        <w:rPr>
          <w:rFonts w:eastAsia="Calibri"/>
          <w:color w:val="000000" w:themeColor="text1"/>
          <w:sz w:val="28"/>
          <w:szCs w:val="28"/>
          <w:lang w:eastAsia="en-US"/>
        </w:rPr>
        <w:t xml:space="preserve">  Программы.</w:t>
      </w:r>
    </w:p>
    <w:p w:rsidR="00B2000B" w:rsidRPr="00834E0E" w:rsidRDefault="001412A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8.13</w:t>
      </w:r>
      <w:r w:rsidR="00B2000B" w:rsidRPr="00834E0E">
        <w:rPr>
          <w:rFonts w:eastAsia="Calibri"/>
          <w:color w:val="000000" w:themeColor="text1"/>
          <w:sz w:val="28"/>
          <w:szCs w:val="28"/>
          <w:lang w:eastAsia="en-US"/>
        </w:rPr>
        <w:t>.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r w:rsidR="00036501" w:rsidRPr="00834E0E">
        <w:rPr>
          <w:rFonts w:eastAsia="Calibri"/>
          <w:color w:val="000000" w:themeColor="text1"/>
          <w:sz w:val="28"/>
          <w:szCs w:val="28"/>
          <w:lang w:eastAsia="en-US"/>
        </w:rPr>
        <w:t xml:space="preserve"> </w:t>
      </w:r>
      <w:r w:rsidR="00B2000B" w:rsidRPr="00834E0E">
        <w:rPr>
          <w:rFonts w:eastAsia="Calibri"/>
          <w:color w:val="000000" w:themeColor="text1"/>
          <w:sz w:val="28"/>
          <w:szCs w:val="28"/>
          <w:lang w:eastAsia="en-US"/>
        </w:rPr>
        <w:t>устанавлива</w:t>
      </w:r>
      <w:r w:rsidR="00446A04" w:rsidRPr="00834E0E">
        <w:rPr>
          <w:rFonts w:eastAsia="Calibri"/>
          <w:color w:val="000000" w:themeColor="text1"/>
          <w:sz w:val="28"/>
          <w:szCs w:val="28"/>
          <w:lang w:eastAsia="en-US"/>
        </w:rPr>
        <w:t>ю</w:t>
      </w:r>
      <w:r w:rsidR="00B2000B" w:rsidRPr="00834E0E">
        <w:rPr>
          <w:rFonts w:eastAsia="Calibri"/>
          <w:color w:val="000000" w:themeColor="text1"/>
          <w:sz w:val="28"/>
          <w:szCs w:val="28"/>
          <w:lang w:eastAsia="en-US"/>
        </w:rPr>
        <w:t xml:space="preserve">тся согласно приложению № 4 к </w:t>
      </w:r>
      <w:r w:rsidR="009152D7">
        <w:rPr>
          <w:rFonts w:eastAsia="Calibri"/>
          <w:color w:val="000000" w:themeColor="text1"/>
          <w:sz w:val="28"/>
          <w:szCs w:val="28"/>
          <w:lang w:eastAsia="en-US"/>
        </w:rPr>
        <w:t xml:space="preserve">настоящей </w:t>
      </w:r>
      <w:r w:rsidR="00B2000B" w:rsidRPr="00834E0E">
        <w:rPr>
          <w:rFonts w:eastAsia="Calibri"/>
          <w:color w:val="000000" w:themeColor="text1"/>
          <w:sz w:val="28"/>
          <w:szCs w:val="28"/>
          <w:lang w:eastAsia="en-US"/>
        </w:rPr>
        <w:t>Программе.</w:t>
      </w:r>
    </w:p>
    <w:p w:rsidR="00B2000B" w:rsidRPr="00834E0E" w:rsidRDefault="001412A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8.14</w:t>
      </w:r>
      <w:r w:rsidR="00B2000B" w:rsidRPr="00834E0E">
        <w:rPr>
          <w:rFonts w:eastAsia="Calibri"/>
          <w:color w:val="000000" w:themeColor="text1"/>
          <w:sz w:val="28"/>
          <w:szCs w:val="28"/>
          <w:lang w:eastAsia="en-US"/>
        </w:rPr>
        <w:t xml:space="preserve">. Сроки ожидания медицинской помощи, оказываемой в плановой форме, в том числе сроки ожидания оказания медицинской помощи </w:t>
      </w:r>
      <w:r w:rsidR="000427A2" w:rsidRPr="00834E0E">
        <w:rPr>
          <w:rFonts w:eastAsia="Calibri"/>
          <w:color w:val="000000" w:themeColor="text1"/>
          <w:sz w:val="28"/>
          <w:szCs w:val="28"/>
          <w:lang w:eastAsia="en-US"/>
        </w:rPr>
        <w:br/>
      </w:r>
      <w:r w:rsidR="00B2000B" w:rsidRPr="00834E0E">
        <w:rPr>
          <w:rFonts w:eastAsia="Calibri"/>
          <w:color w:val="000000" w:themeColor="text1"/>
          <w:sz w:val="28"/>
          <w:szCs w:val="28"/>
          <w:lang w:eastAsia="en-US"/>
        </w:rPr>
        <w:t>в стационарных условиях, проведения отдельных диагностических обследований, а также к</w:t>
      </w:r>
      <w:r w:rsidR="00446A04" w:rsidRPr="00834E0E">
        <w:rPr>
          <w:rFonts w:eastAsia="Calibri"/>
          <w:color w:val="000000" w:themeColor="text1"/>
          <w:sz w:val="28"/>
          <w:szCs w:val="28"/>
          <w:lang w:eastAsia="en-US"/>
        </w:rPr>
        <w:t>онсультаций врачей-специалистов;</w:t>
      </w:r>
    </w:p>
    <w:p w:rsidR="00B2000B" w:rsidRPr="00834E0E" w:rsidRDefault="00B2000B" w:rsidP="008469BF">
      <w:pPr>
        <w:widowControl w:val="0"/>
        <w:spacing w:line="360" w:lineRule="exact"/>
        <w:ind w:firstLine="709"/>
        <w:jc w:val="both"/>
        <w:rPr>
          <w:color w:val="000000" w:themeColor="text1"/>
          <w:sz w:val="28"/>
          <w:szCs w:val="28"/>
          <w:lang w:bidi="ru-RU"/>
        </w:rPr>
      </w:pPr>
      <w:r w:rsidRPr="00834E0E">
        <w:rPr>
          <w:color w:val="000000" w:themeColor="text1"/>
          <w:sz w:val="28"/>
          <w:szCs w:val="28"/>
          <w:lang w:bidi="ru-RU"/>
        </w:rPr>
        <w:t xml:space="preserve">сроки ожидания оказания первичной медико-санитарной помощи </w:t>
      </w:r>
      <w:r w:rsidR="000427A2" w:rsidRPr="00834E0E">
        <w:rPr>
          <w:color w:val="000000" w:themeColor="text1"/>
          <w:sz w:val="28"/>
          <w:szCs w:val="28"/>
          <w:lang w:bidi="ru-RU"/>
        </w:rPr>
        <w:br/>
      </w:r>
      <w:r w:rsidRPr="00834E0E">
        <w:rPr>
          <w:color w:val="000000" w:themeColor="text1"/>
          <w:sz w:val="28"/>
          <w:szCs w:val="28"/>
          <w:lang w:bidi="ru-RU"/>
        </w:rPr>
        <w:t>в неотложной форме не должны превышать 2 часов с момента обращения пациента в медицинскую организацию;</w:t>
      </w:r>
    </w:p>
    <w:p w:rsidR="00B2000B" w:rsidRPr="00834E0E" w:rsidRDefault="00B2000B" w:rsidP="008469BF">
      <w:pPr>
        <w:widowControl w:val="0"/>
        <w:spacing w:line="360" w:lineRule="exact"/>
        <w:ind w:firstLine="709"/>
        <w:jc w:val="both"/>
        <w:rPr>
          <w:color w:val="000000" w:themeColor="text1"/>
          <w:sz w:val="28"/>
          <w:szCs w:val="28"/>
          <w:lang w:bidi="ru-RU"/>
        </w:rPr>
      </w:pPr>
      <w:r w:rsidRPr="00834E0E">
        <w:rPr>
          <w:color w:val="000000" w:themeColor="text1"/>
          <w:sz w:val="28"/>
          <w:szCs w:val="28"/>
          <w:lang w:bidi="ru-RU"/>
        </w:rPr>
        <w:t xml:space="preserve">сроки ожидания оказания специализированной (за исключением высокотехнологичной) медицинской помощи не должны превышать </w:t>
      </w:r>
      <w:r w:rsidR="000427A2" w:rsidRPr="00834E0E">
        <w:rPr>
          <w:color w:val="000000" w:themeColor="text1"/>
          <w:sz w:val="28"/>
          <w:szCs w:val="28"/>
          <w:lang w:bidi="ru-RU"/>
        </w:rPr>
        <w:br/>
      </w:r>
      <w:r w:rsidRPr="00834E0E">
        <w:rPr>
          <w:color w:val="000000" w:themeColor="text1"/>
          <w:sz w:val="28"/>
          <w:szCs w:val="28"/>
          <w:lang w:bidi="ru-RU"/>
        </w:rPr>
        <w:t xml:space="preserve">30 календарных дней со дня выдачи лечащим врачом направления </w:t>
      </w:r>
      <w:r w:rsidR="000427A2" w:rsidRPr="00834E0E">
        <w:rPr>
          <w:color w:val="000000" w:themeColor="text1"/>
          <w:sz w:val="28"/>
          <w:szCs w:val="28"/>
          <w:lang w:bidi="ru-RU"/>
        </w:rPr>
        <w:br/>
      </w:r>
      <w:r w:rsidRPr="00834E0E">
        <w:rPr>
          <w:color w:val="000000" w:themeColor="text1"/>
          <w:sz w:val="28"/>
          <w:szCs w:val="28"/>
          <w:lang w:bidi="ru-RU"/>
        </w:rPr>
        <w:t>на госпитализацию, а для пациентов с</w:t>
      </w:r>
      <w:r w:rsidR="00C8196B" w:rsidRPr="00834E0E">
        <w:rPr>
          <w:color w:val="000000" w:themeColor="text1"/>
          <w:sz w:val="28"/>
          <w:szCs w:val="28"/>
          <w:lang w:bidi="ru-RU"/>
        </w:rPr>
        <w:t xml:space="preserve"> онкологическими заболеваниями </w:t>
      </w:r>
      <w:r w:rsidRPr="00834E0E">
        <w:rPr>
          <w:color w:val="000000" w:themeColor="text1"/>
          <w:sz w:val="28"/>
          <w:szCs w:val="28"/>
          <w:lang w:bidi="ru-RU"/>
        </w:rPr>
        <w:t xml:space="preserve"> </w:t>
      </w:r>
      <w:r w:rsidR="000427A2" w:rsidRPr="00834E0E">
        <w:rPr>
          <w:color w:val="000000" w:themeColor="text1"/>
          <w:sz w:val="28"/>
          <w:szCs w:val="28"/>
          <w:lang w:bidi="ru-RU"/>
        </w:rPr>
        <w:br/>
      </w:r>
      <w:r w:rsidRPr="00834E0E">
        <w:rPr>
          <w:color w:val="000000" w:themeColor="text1"/>
          <w:sz w:val="28"/>
          <w:szCs w:val="28"/>
          <w:lang w:bidi="ru-RU"/>
        </w:rPr>
        <w:t>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B2000B" w:rsidRPr="00834E0E" w:rsidRDefault="00B2000B" w:rsidP="008469BF">
      <w:pPr>
        <w:widowControl w:val="0"/>
        <w:spacing w:line="360" w:lineRule="exact"/>
        <w:ind w:firstLine="709"/>
        <w:jc w:val="both"/>
        <w:rPr>
          <w:color w:val="000000" w:themeColor="text1"/>
          <w:sz w:val="28"/>
          <w:szCs w:val="28"/>
          <w:lang w:bidi="ru-RU"/>
        </w:rPr>
      </w:pPr>
      <w:r w:rsidRPr="00834E0E">
        <w:rPr>
          <w:color w:val="000000" w:themeColor="text1"/>
          <w:sz w:val="28"/>
          <w:szCs w:val="28"/>
          <w:lang w:bidi="ru-RU"/>
        </w:rPr>
        <w:t xml:space="preserve">сроки ожидания приема врачами-терапевтами участковыми, врачами общей практики (семейными врачами), врачами-педиатрами участковыми </w:t>
      </w:r>
      <w:r w:rsidR="000427A2" w:rsidRPr="00834E0E">
        <w:rPr>
          <w:color w:val="000000" w:themeColor="text1"/>
          <w:sz w:val="28"/>
          <w:szCs w:val="28"/>
          <w:lang w:bidi="ru-RU"/>
        </w:rPr>
        <w:br/>
      </w:r>
      <w:r w:rsidRPr="00834E0E">
        <w:rPr>
          <w:color w:val="000000" w:themeColor="text1"/>
          <w:sz w:val="28"/>
          <w:szCs w:val="28"/>
          <w:lang w:bidi="ru-RU"/>
        </w:rPr>
        <w:t>не должны превышать 24 часов с момента обращения пациента в медицинскую организацию;</w:t>
      </w:r>
    </w:p>
    <w:p w:rsidR="00B2000B" w:rsidRPr="00834E0E" w:rsidRDefault="00B2000B" w:rsidP="008469BF">
      <w:pPr>
        <w:widowControl w:val="0"/>
        <w:spacing w:line="360" w:lineRule="exact"/>
        <w:ind w:firstLine="709"/>
        <w:jc w:val="both"/>
        <w:rPr>
          <w:color w:val="000000" w:themeColor="text1"/>
          <w:sz w:val="28"/>
          <w:szCs w:val="28"/>
          <w:lang w:bidi="ru-RU"/>
        </w:rPr>
      </w:pPr>
      <w:r w:rsidRPr="00834E0E">
        <w:rPr>
          <w:color w:val="000000" w:themeColor="text1"/>
          <w:sz w:val="28"/>
          <w:szCs w:val="28"/>
          <w:lang w:bidi="ru-RU"/>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B2000B" w:rsidRPr="00834E0E" w:rsidRDefault="00B2000B" w:rsidP="008469BF">
      <w:pPr>
        <w:widowControl w:val="0"/>
        <w:tabs>
          <w:tab w:val="left" w:pos="2131"/>
        </w:tabs>
        <w:spacing w:line="360" w:lineRule="exact"/>
        <w:ind w:firstLine="709"/>
        <w:jc w:val="both"/>
        <w:rPr>
          <w:color w:val="000000" w:themeColor="text1"/>
          <w:sz w:val="28"/>
          <w:szCs w:val="28"/>
          <w:lang w:bidi="ru-RU"/>
        </w:rPr>
      </w:pPr>
      <w:r w:rsidRPr="00834E0E">
        <w:rPr>
          <w:color w:val="000000" w:themeColor="text1"/>
          <w:sz w:val="28"/>
          <w:szCs w:val="28"/>
          <w:lang w:bidi="ru-RU"/>
        </w:rPr>
        <w:t>сроки</w:t>
      </w:r>
      <w:r w:rsidR="00446A04" w:rsidRPr="00834E0E">
        <w:rPr>
          <w:color w:val="000000" w:themeColor="text1"/>
          <w:sz w:val="28"/>
          <w:szCs w:val="28"/>
          <w:lang w:bidi="ru-RU"/>
        </w:rPr>
        <w:t xml:space="preserve"> </w:t>
      </w:r>
      <w:r w:rsidRPr="00834E0E">
        <w:rPr>
          <w:color w:val="000000" w:themeColor="text1"/>
          <w:sz w:val="28"/>
          <w:szCs w:val="28"/>
          <w:lang w:bidi="ru-RU"/>
        </w:rPr>
        <w:t xml:space="preserve">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w:t>
      </w:r>
      <w:r w:rsidR="000427A2" w:rsidRPr="00834E0E">
        <w:rPr>
          <w:color w:val="000000" w:themeColor="text1"/>
          <w:sz w:val="28"/>
          <w:szCs w:val="28"/>
          <w:lang w:bidi="ru-RU"/>
        </w:rPr>
        <w:br/>
      </w:r>
      <w:r w:rsidRPr="00834E0E">
        <w:rPr>
          <w:color w:val="000000" w:themeColor="text1"/>
          <w:sz w:val="28"/>
          <w:szCs w:val="28"/>
          <w:lang w:bidi="ru-RU"/>
        </w:rPr>
        <w:t>не должны превышать 14 календарных дней со дня назначения;</w:t>
      </w:r>
    </w:p>
    <w:p w:rsidR="00B2000B" w:rsidRPr="00834E0E" w:rsidRDefault="00B2000B" w:rsidP="008469BF">
      <w:pPr>
        <w:widowControl w:val="0"/>
        <w:spacing w:line="360" w:lineRule="exact"/>
        <w:ind w:firstLine="709"/>
        <w:jc w:val="both"/>
        <w:rPr>
          <w:color w:val="000000" w:themeColor="text1"/>
          <w:sz w:val="28"/>
          <w:szCs w:val="28"/>
          <w:lang w:bidi="ru-RU"/>
        </w:rPr>
      </w:pPr>
      <w:r w:rsidRPr="00834E0E">
        <w:rPr>
          <w:color w:val="000000" w:themeColor="text1"/>
          <w:sz w:val="28"/>
          <w:szCs w:val="28"/>
          <w:lang w:bidi="ru-RU"/>
        </w:rPr>
        <w:t xml:space="preserve">сроки проведения компьютерной томографии (включая однофотонную </w:t>
      </w:r>
      <w:r w:rsidRPr="00834E0E">
        <w:rPr>
          <w:color w:val="000000" w:themeColor="text1"/>
          <w:sz w:val="28"/>
          <w:szCs w:val="28"/>
          <w:lang w:bidi="ru-RU"/>
        </w:rPr>
        <w:lastRenderedPageBreak/>
        <w:t>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w:t>
      </w:r>
      <w:r w:rsidR="00C8196B" w:rsidRPr="00834E0E">
        <w:rPr>
          <w:color w:val="000000" w:themeColor="text1"/>
          <w:sz w:val="28"/>
          <w:szCs w:val="28"/>
          <w:lang w:bidi="ru-RU"/>
        </w:rPr>
        <w:t>ендарных дней</w:t>
      </w:r>
      <w:r w:rsidR="001E22C0" w:rsidRPr="00834E0E">
        <w:rPr>
          <w:color w:val="000000" w:themeColor="text1"/>
          <w:sz w:val="28"/>
          <w:szCs w:val="28"/>
          <w:lang w:bidi="ru-RU"/>
        </w:rPr>
        <w:t xml:space="preserve">, а для пациентов </w:t>
      </w:r>
      <w:r w:rsidR="000427A2" w:rsidRPr="00834E0E">
        <w:rPr>
          <w:color w:val="000000" w:themeColor="text1"/>
          <w:sz w:val="28"/>
          <w:szCs w:val="28"/>
          <w:lang w:bidi="ru-RU"/>
        </w:rPr>
        <w:br/>
      </w:r>
      <w:r w:rsidR="001E22C0" w:rsidRPr="00834E0E">
        <w:rPr>
          <w:color w:val="000000" w:themeColor="text1"/>
          <w:sz w:val="28"/>
          <w:szCs w:val="28"/>
          <w:lang w:bidi="ru-RU"/>
        </w:rPr>
        <w:t xml:space="preserve">с онкологическими заболеваниями – 14 календарных дней </w:t>
      </w:r>
      <w:r w:rsidR="00446A04" w:rsidRPr="00834E0E">
        <w:rPr>
          <w:color w:val="000000" w:themeColor="text1"/>
          <w:sz w:val="28"/>
          <w:szCs w:val="28"/>
          <w:lang w:bidi="ru-RU"/>
        </w:rPr>
        <w:t>со дня назначения.</w:t>
      </w:r>
    </w:p>
    <w:p w:rsidR="00B2000B" w:rsidRPr="00834E0E" w:rsidRDefault="007F629A" w:rsidP="009152D7">
      <w:pPr>
        <w:widowControl w:val="0"/>
        <w:spacing w:line="360" w:lineRule="exact"/>
        <w:ind w:firstLine="709"/>
        <w:jc w:val="both"/>
        <w:rPr>
          <w:color w:val="000000" w:themeColor="text1"/>
          <w:sz w:val="28"/>
          <w:szCs w:val="28"/>
          <w:lang w:bidi="ru-RU"/>
        </w:rPr>
      </w:pPr>
      <w:r w:rsidRPr="00834E0E">
        <w:rPr>
          <w:color w:val="000000" w:themeColor="text1"/>
          <w:sz w:val="28"/>
          <w:szCs w:val="28"/>
          <w:lang w:bidi="ru-RU"/>
        </w:rPr>
        <w:t>В</w:t>
      </w:r>
      <w:r w:rsidR="00B2000B" w:rsidRPr="00834E0E">
        <w:rPr>
          <w:color w:val="000000" w:themeColor="text1"/>
          <w:sz w:val="28"/>
          <w:szCs w:val="28"/>
          <w:lang w:bidi="ru-RU"/>
        </w:rPr>
        <w:t>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w:t>
      </w:r>
      <w:r w:rsidR="009152D7">
        <w:rPr>
          <w:color w:val="000000" w:themeColor="text1"/>
          <w:sz w:val="28"/>
          <w:szCs w:val="28"/>
          <w:lang w:bidi="ru-RU"/>
        </w:rPr>
        <w:t xml:space="preserve"> </w:t>
      </w:r>
      <w:r w:rsidR="00B2000B" w:rsidRPr="00834E0E">
        <w:rPr>
          <w:color w:val="000000" w:themeColor="text1"/>
          <w:sz w:val="28"/>
          <w:szCs w:val="28"/>
          <w:lang w:bidi="ru-RU"/>
        </w:rPr>
        <w:t>а также климатических и геогр</w:t>
      </w:r>
      <w:r w:rsidR="009152D7">
        <w:rPr>
          <w:color w:val="000000" w:themeColor="text1"/>
          <w:sz w:val="28"/>
          <w:szCs w:val="28"/>
          <w:lang w:bidi="ru-RU"/>
        </w:rPr>
        <w:t>афических особенностей регионов.</w:t>
      </w:r>
    </w:p>
    <w:p w:rsidR="00C8196B" w:rsidRPr="00834E0E" w:rsidRDefault="00A24E7F" w:rsidP="008469BF">
      <w:pPr>
        <w:widowControl w:val="0"/>
        <w:spacing w:line="360" w:lineRule="exact"/>
        <w:ind w:firstLine="709"/>
        <w:jc w:val="both"/>
        <w:rPr>
          <w:color w:val="000000" w:themeColor="text1"/>
          <w:sz w:val="28"/>
          <w:szCs w:val="28"/>
          <w:lang w:bidi="ru-RU"/>
        </w:rPr>
      </w:pPr>
      <w:r w:rsidRPr="00834E0E">
        <w:rPr>
          <w:color w:val="000000" w:themeColor="text1"/>
          <w:sz w:val="28"/>
          <w:szCs w:val="28"/>
          <w:lang w:bidi="ru-RU"/>
        </w:rPr>
        <w:t>С</w:t>
      </w:r>
      <w:r w:rsidR="00C8196B" w:rsidRPr="00834E0E">
        <w:rPr>
          <w:color w:val="000000" w:themeColor="text1"/>
          <w:sz w:val="28"/>
          <w:szCs w:val="28"/>
          <w:lang w:bidi="ru-RU"/>
        </w:rPr>
        <w:t xml:space="preserve">роки проведения обязательных диагностических исследований </w:t>
      </w:r>
      <w:r w:rsidR="000427A2" w:rsidRPr="00834E0E">
        <w:rPr>
          <w:color w:val="000000" w:themeColor="text1"/>
          <w:sz w:val="28"/>
          <w:szCs w:val="28"/>
          <w:lang w:bidi="ru-RU"/>
        </w:rPr>
        <w:br/>
      </w:r>
      <w:r w:rsidR="00C8196B" w:rsidRPr="00834E0E">
        <w:rPr>
          <w:color w:val="000000" w:themeColor="text1"/>
          <w:sz w:val="28"/>
          <w:szCs w:val="28"/>
          <w:lang w:bidi="ru-RU"/>
        </w:rPr>
        <w:t xml:space="preserve">и оказания медицинской помощи гражданам при постановке их на воинский учет, призыве или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w:t>
      </w:r>
      <w:r w:rsidR="00134C86" w:rsidRPr="00834E0E">
        <w:rPr>
          <w:color w:val="000000" w:themeColor="text1"/>
          <w:sz w:val="28"/>
          <w:szCs w:val="28"/>
          <w:lang w:bidi="ru-RU"/>
        </w:rPr>
        <w:br/>
      </w:r>
      <w:r w:rsidR="00C8196B" w:rsidRPr="00834E0E">
        <w:rPr>
          <w:color w:val="000000" w:themeColor="text1"/>
          <w:sz w:val="28"/>
          <w:szCs w:val="28"/>
          <w:lang w:bidi="ru-RU"/>
        </w:rPr>
        <w:t xml:space="preserve">с Министерством обороны Российской Федерации договора об обучении </w:t>
      </w:r>
      <w:r w:rsidR="00134C86" w:rsidRPr="00834E0E">
        <w:rPr>
          <w:color w:val="000000" w:themeColor="text1"/>
          <w:sz w:val="28"/>
          <w:szCs w:val="28"/>
          <w:lang w:bidi="ru-RU"/>
        </w:rPr>
        <w:br/>
      </w:r>
      <w:r w:rsidR="00C8196B" w:rsidRPr="00834E0E">
        <w:rPr>
          <w:color w:val="000000" w:themeColor="text1"/>
          <w:sz w:val="28"/>
          <w:szCs w:val="28"/>
          <w:lang w:bidi="ru-RU"/>
        </w:rPr>
        <w:t xml:space="preserve">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w:t>
      </w:r>
      <w:r w:rsidR="00134C86" w:rsidRPr="00834E0E">
        <w:rPr>
          <w:color w:val="000000" w:themeColor="text1"/>
          <w:sz w:val="28"/>
          <w:szCs w:val="28"/>
          <w:lang w:bidi="ru-RU"/>
        </w:rPr>
        <w:br/>
      </w:r>
      <w:r w:rsidR="00C8196B" w:rsidRPr="00834E0E">
        <w:rPr>
          <w:color w:val="000000" w:themeColor="text1"/>
          <w:sz w:val="28"/>
          <w:szCs w:val="28"/>
          <w:lang w:bidi="ru-RU"/>
        </w:rPr>
        <w:t>на военные сборы, а также при направлении на альтернативную гражданскую службу, не должны превышать 14 календарных дней со дня обращения граждан в медицинск</w:t>
      </w:r>
      <w:r w:rsidR="00446A04" w:rsidRPr="00834E0E">
        <w:rPr>
          <w:color w:val="000000" w:themeColor="text1"/>
          <w:sz w:val="28"/>
          <w:szCs w:val="28"/>
          <w:lang w:bidi="ru-RU"/>
        </w:rPr>
        <w:t>ие</w:t>
      </w:r>
      <w:r w:rsidR="00C8196B" w:rsidRPr="00834E0E">
        <w:rPr>
          <w:color w:val="000000" w:themeColor="text1"/>
          <w:sz w:val="28"/>
          <w:szCs w:val="28"/>
          <w:lang w:bidi="ru-RU"/>
        </w:rPr>
        <w:t xml:space="preserve"> организации.</w:t>
      </w:r>
    </w:p>
    <w:p w:rsidR="00B2000B" w:rsidRPr="00834E0E" w:rsidRDefault="001412A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8.15</w:t>
      </w:r>
      <w:r w:rsidR="00B2000B" w:rsidRPr="00834E0E">
        <w:rPr>
          <w:rFonts w:eastAsia="Calibri"/>
          <w:color w:val="000000" w:themeColor="text1"/>
          <w:sz w:val="28"/>
          <w:szCs w:val="28"/>
          <w:lang w:eastAsia="en-US"/>
        </w:rPr>
        <w:t>. В медицинских организациях, оказывающих специализированную медицинскую помощь, в том числе высокотехнологичную, в с</w:t>
      </w:r>
      <w:r w:rsidR="00A768C1" w:rsidRPr="00834E0E">
        <w:rPr>
          <w:rFonts w:eastAsia="Calibri"/>
          <w:color w:val="000000" w:themeColor="text1"/>
          <w:sz w:val="28"/>
          <w:szCs w:val="28"/>
          <w:lang w:eastAsia="en-US"/>
        </w:rPr>
        <w:t>тационарных условиях, ведется «л</w:t>
      </w:r>
      <w:r w:rsidR="00B2000B" w:rsidRPr="00834E0E">
        <w:rPr>
          <w:rFonts w:eastAsia="Calibri"/>
          <w:color w:val="000000" w:themeColor="text1"/>
          <w:sz w:val="28"/>
          <w:szCs w:val="28"/>
          <w:lang w:eastAsia="en-US"/>
        </w:rPr>
        <w:t>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в том числе высокотехнологичной, с учетом требований законодательства Российской Федерации о персональных данных.</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Регистрация и осмотр пациента, направленного в стационарное учреждение в плановом порядке, провод</w:t>
      </w:r>
      <w:r w:rsidR="00446A04" w:rsidRPr="00834E0E">
        <w:rPr>
          <w:rFonts w:eastAsia="Calibri"/>
          <w:color w:val="000000" w:themeColor="text1"/>
          <w:sz w:val="28"/>
          <w:szCs w:val="28"/>
          <w:lang w:eastAsia="en-US"/>
        </w:rPr>
        <w:t>я</w:t>
      </w:r>
      <w:r w:rsidRPr="00834E0E">
        <w:rPr>
          <w:rFonts w:eastAsia="Calibri"/>
          <w:color w:val="000000" w:themeColor="text1"/>
          <w:sz w:val="28"/>
          <w:szCs w:val="28"/>
          <w:lang w:eastAsia="en-US"/>
        </w:rPr>
        <w:t xml:space="preserve">тся медицинским работником, имеющим среднее или высшее медицинское образование, в течение 2 часов </w:t>
      </w:r>
      <w:r w:rsidR="00134C86" w:rsidRPr="00834E0E">
        <w:rPr>
          <w:rFonts w:eastAsia="Calibri"/>
          <w:color w:val="000000" w:themeColor="text1"/>
          <w:sz w:val="28"/>
          <w:szCs w:val="28"/>
          <w:lang w:eastAsia="en-US"/>
        </w:rPr>
        <w:br/>
      </w:r>
      <w:r w:rsidRPr="00834E0E">
        <w:rPr>
          <w:rFonts w:eastAsia="Calibri"/>
          <w:color w:val="000000" w:themeColor="text1"/>
          <w:sz w:val="28"/>
          <w:szCs w:val="28"/>
          <w:lang w:eastAsia="en-US"/>
        </w:rPr>
        <w:t>с момента поступления, по экстренным показаниям – незамедлительно.</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Регистрация и осмотр пациента, доставленного в стационарное учреждение по экстренным показаниям, провод</w:t>
      </w:r>
      <w:r w:rsidR="00446A04" w:rsidRPr="00834E0E">
        <w:rPr>
          <w:rFonts w:eastAsia="Calibri"/>
          <w:color w:val="000000" w:themeColor="text1"/>
          <w:sz w:val="28"/>
          <w:szCs w:val="28"/>
          <w:lang w:eastAsia="en-US"/>
        </w:rPr>
        <w:t>я</w:t>
      </w:r>
      <w:r w:rsidRPr="00834E0E">
        <w:rPr>
          <w:rFonts w:eastAsia="Calibri"/>
          <w:color w:val="000000" w:themeColor="text1"/>
          <w:sz w:val="28"/>
          <w:szCs w:val="28"/>
          <w:lang w:eastAsia="en-US"/>
        </w:rPr>
        <w:t>тся медицинским работником стационарного учреждения незамедлительно, повторный осмотр – не позднее чем через 1 час.</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lastRenderedPageBreak/>
        <w:t xml:space="preserve">При состоянии здоровья гражданина, требующем оказания экстренной медицинской помощи, осмотр гражданина и лечебные мероприятия осуществляются незамедлительно любым медицинским работником, </w:t>
      </w:r>
      <w:r w:rsidR="00134C86" w:rsidRPr="00834E0E">
        <w:rPr>
          <w:rFonts w:eastAsia="Calibri"/>
          <w:color w:val="000000" w:themeColor="text1"/>
          <w:sz w:val="28"/>
          <w:szCs w:val="28"/>
          <w:lang w:eastAsia="en-US"/>
        </w:rPr>
        <w:br/>
      </w:r>
      <w:r w:rsidRPr="00834E0E">
        <w:rPr>
          <w:rFonts w:eastAsia="Calibri"/>
          <w:color w:val="000000" w:themeColor="text1"/>
          <w:sz w:val="28"/>
          <w:szCs w:val="28"/>
          <w:lang w:eastAsia="en-US"/>
        </w:rPr>
        <w:t>к которому он обратился.</w:t>
      </w:r>
    </w:p>
    <w:p w:rsidR="00B2000B" w:rsidRPr="00834E0E" w:rsidRDefault="00B2000B"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 xml:space="preserve">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Информированное добровольное согласие </w:t>
      </w:r>
      <w:r w:rsidR="00134C86" w:rsidRPr="00834E0E">
        <w:rPr>
          <w:rFonts w:eastAsia="Calibri"/>
          <w:color w:val="000000" w:themeColor="text1"/>
          <w:sz w:val="28"/>
          <w:szCs w:val="28"/>
          <w:lang w:eastAsia="en-US"/>
        </w:rPr>
        <w:br/>
      </w:r>
      <w:r w:rsidRPr="00834E0E">
        <w:rPr>
          <w:rFonts w:eastAsia="Calibri"/>
          <w:color w:val="000000" w:themeColor="text1"/>
          <w:sz w:val="28"/>
          <w:szCs w:val="28"/>
          <w:lang w:eastAsia="en-US"/>
        </w:rPr>
        <w:t xml:space="preserve">на медицинское вмешательство или отказ от медицинского вмешательства оформляется в письменной форме, подписывается гражданином, одним </w:t>
      </w:r>
      <w:r w:rsidR="00134C86" w:rsidRPr="00834E0E">
        <w:rPr>
          <w:rFonts w:eastAsia="Calibri"/>
          <w:color w:val="000000" w:themeColor="text1"/>
          <w:sz w:val="28"/>
          <w:szCs w:val="28"/>
          <w:lang w:eastAsia="en-US"/>
        </w:rPr>
        <w:br/>
      </w:r>
      <w:r w:rsidRPr="00834E0E">
        <w:rPr>
          <w:rFonts w:eastAsia="Calibri"/>
          <w:color w:val="000000" w:themeColor="text1"/>
          <w:sz w:val="28"/>
          <w:szCs w:val="28"/>
          <w:lang w:eastAsia="en-US"/>
        </w:rPr>
        <w:t>из родителей или иным законным представителем, медицинским работником и содержится в медицинской документации пациента.</w:t>
      </w:r>
    </w:p>
    <w:p w:rsidR="00B2000B" w:rsidRPr="00834E0E" w:rsidRDefault="001412A3" w:rsidP="008469BF">
      <w:pPr>
        <w:widowControl w:val="0"/>
        <w:autoSpaceDE w:val="0"/>
        <w:autoSpaceDN w:val="0"/>
        <w:adjustRightInd w:val="0"/>
        <w:spacing w:line="360" w:lineRule="exact"/>
        <w:ind w:firstLine="709"/>
        <w:jc w:val="both"/>
        <w:rPr>
          <w:rFonts w:eastAsia="Calibri"/>
          <w:color w:val="000000" w:themeColor="text1"/>
          <w:sz w:val="28"/>
          <w:szCs w:val="28"/>
          <w:lang w:eastAsia="en-US"/>
        </w:rPr>
      </w:pPr>
      <w:r w:rsidRPr="00834E0E">
        <w:rPr>
          <w:rFonts w:eastAsia="Calibri"/>
          <w:color w:val="000000" w:themeColor="text1"/>
          <w:sz w:val="28"/>
          <w:szCs w:val="28"/>
          <w:lang w:eastAsia="en-US"/>
        </w:rPr>
        <w:t>8.16</w:t>
      </w:r>
      <w:r w:rsidR="00B2000B" w:rsidRPr="00834E0E">
        <w:rPr>
          <w:rFonts w:eastAsia="Calibri"/>
          <w:color w:val="000000" w:themeColor="text1"/>
          <w:sz w:val="28"/>
          <w:szCs w:val="28"/>
          <w:lang w:eastAsia="en-US"/>
        </w:rPr>
        <w:t xml:space="preserve">. </w:t>
      </w:r>
      <w:r w:rsidR="00B2000B" w:rsidRPr="00834E0E">
        <w:rPr>
          <w:color w:val="000000" w:themeColor="text1"/>
          <w:sz w:val="28"/>
          <w:szCs w:val="28"/>
        </w:rPr>
        <w:t xml:space="preserve">При оказании медицинской помощи лечащий врач организует </w:t>
      </w:r>
      <w:r w:rsidR="00134C86" w:rsidRPr="00834E0E">
        <w:rPr>
          <w:color w:val="000000" w:themeColor="text1"/>
          <w:sz w:val="28"/>
          <w:szCs w:val="28"/>
        </w:rPr>
        <w:br/>
      </w:r>
      <w:r w:rsidR="00B2000B" w:rsidRPr="00834E0E">
        <w:rPr>
          <w:color w:val="000000" w:themeColor="text1"/>
          <w:sz w:val="28"/>
          <w:szCs w:val="28"/>
        </w:rPr>
        <w:t xml:space="preserve">и обеспечивает оказание диагностических и лечебных мероприятий, в том числе извещает гражданина о дате назначенных диагностических исследований, консультаций специалистов, информирует гражданина </w:t>
      </w:r>
      <w:r w:rsidR="00134C86" w:rsidRPr="00834E0E">
        <w:rPr>
          <w:color w:val="000000" w:themeColor="text1"/>
          <w:sz w:val="28"/>
          <w:szCs w:val="28"/>
        </w:rPr>
        <w:br/>
      </w:r>
      <w:r w:rsidR="00B2000B" w:rsidRPr="00834E0E">
        <w:rPr>
          <w:color w:val="000000" w:themeColor="text1"/>
          <w:sz w:val="28"/>
          <w:szCs w:val="28"/>
        </w:rPr>
        <w:t xml:space="preserve">о возможности получения им соответствующих исследований, консультаций, лекарственных препаратов, медицинских изделий и др. без взимания платы </w:t>
      </w:r>
      <w:r w:rsidR="00134C86" w:rsidRPr="00834E0E">
        <w:rPr>
          <w:color w:val="000000" w:themeColor="text1"/>
          <w:sz w:val="28"/>
          <w:szCs w:val="28"/>
        </w:rPr>
        <w:br/>
      </w:r>
      <w:r w:rsidR="00B2000B" w:rsidRPr="00834E0E">
        <w:rPr>
          <w:color w:val="000000" w:themeColor="text1"/>
          <w:sz w:val="28"/>
          <w:szCs w:val="28"/>
        </w:rPr>
        <w:t xml:space="preserve">в соответствии с законодательством Российской Федерации, обеспечивает направление пациента на последующие этапы диагностики и лечения </w:t>
      </w:r>
      <w:r w:rsidR="00134C86" w:rsidRPr="00834E0E">
        <w:rPr>
          <w:color w:val="000000" w:themeColor="text1"/>
          <w:sz w:val="28"/>
          <w:szCs w:val="28"/>
        </w:rPr>
        <w:br/>
      </w:r>
      <w:r w:rsidR="00B2000B" w:rsidRPr="00834E0E">
        <w:rPr>
          <w:color w:val="000000" w:themeColor="text1"/>
          <w:sz w:val="28"/>
          <w:szCs w:val="28"/>
        </w:rPr>
        <w:t>в соответствии со стандартами медицинской помощи, порядками оказания медицинской помощи и сложившейся клинической практикой</w:t>
      </w:r>
      <w:r w:rsidR="00B2000B" w:rsidRPr="00834E0E">
        <w:rPr>
          <w:rFonts w:eastAsia="Calibri"/>
          <w:color w:val="000000" w:themeColor="text1"/>
          <w:sz w:val="28"/>
          <w:szCs w:val="28"/>
          <w:lang w:eastAsia="en-US"/>
        </w:rPr>
        <w:t>.</w:t>
      </w:r>
    </w:p>
    <w:p w:rsidR="00B2000B" w:rsidRPr="00834E0E" w:rsidRDefault="001412A3"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8.17</w:t>
      </w:r>
      <w:r w:rsidR="00B2000B" w:rsidRPr="00834E0E">
        <w:rPr>
          <w:rFonts w:ascii="Times New Roman" w:hAnsi="Times New Roman" w:cs="Times New Roman"/>
          <w:color w:val="000000" w:themeColor="text1"/>
          <w:sz w:val="28"/>
          <w:szCs w:val="28"/>
        </w:rPr>
        <w:t>. Медицинская карта является основным документом, определяющим состояние пациента, и служит доказательством проведенного объема лечебно-диагностического и реабилитационного процесса, отражает взаимодействие лечащего врача с другими специалистами и службами, отражает динамику и исход заболевания и служит для защиты законных прав пациента, а в ряде случаев для защиты медицинских работников.</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Требования к оформлению первичной медицинской документации регламентируются нормативными документами уполномоченного федерального органа исполнительной власти в сфере здравоохранения. </w:t>
      </w:r>
      <w:r w:rsidR="00134C86"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медицинской карте больного (амбулаторного/стационарного) записи должны быть:</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четкими и читабельными;</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фамилия и инициалы врача должны быть записаны полностью;</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направление на диагностические исследования, консультации </w:t>
      </w:r>
      <w:r w:rsidRPr="00834E0E">
        <w:rPr>
          <w:rFonts w:ascii="Times New Roman" w:hAnsi="Times New Roman" w:cs="Times New Roman"/>
          <w:color w:val="000000" w:themeColor="text1"/>
          <w:sz w:val="28"/>
          <w:szCs w:val="28"/>
        </w:rPr>
        <w:lastRenderedPageBreak/>
        <w:t xml:space="preserve">специалистов в амбулаторных условиях выдается лечащим врачом. </w:t>
      </w:r>
      <w:r w:rsidR="00134C86"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В медицинской карте должны быть проставлены конкретные даты назначаемых исследований, консультаций специалистов и др.;</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самостоятельное обращение пациента на консультацию к врачу-специалисту возможно при наличии экстренных и неотложных показаний </w:t>
      </w:r>
      <w:r w:rsidR="00134C86"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и в соответствии с порядками оказания медицинской помощи;</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обращение пациента на консультацию к врачу-специалисту </w:t>
      </w:r>
      <w:r w:rsidR="00134C86"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по собственному желанию при отсутствии медицинских показаний осуществляется за счет личных средств гражданина;</w:t>
      </w:r>
    </w:p>
    <w:p w:rsidR="00B2000B" w:rsidRPr="00834E0E" w:rsidRDefault="00B2000B" w:rsidP="008469BF">
      <w:pPr>
        <w:pStyle w:val="ConsPlusNormal"/>
        <w:spacing w:line="360" w:lineRule="exact"/>
        <w:ind w:firstLine="709"/>
        <w:jc w:val="both"/>
        <w:rPr>
          <w:rFonts w:ascii="Times New Roman" w:hAnsi="Times New Roman" w:cs="Times New Roman"/>
          <w:color w:val="000000" w:themeColor="text1"/>
          <w:sz w:val="28"/>
          <w:szCs w:val="28"/>
        </w:rPr>
      </w:pPr>
      <w:r w:rsidRPr="00834E0E">
        <w:rPr>
          <w:rFonts w:ascii="Times New Roman" w:hAnsi="Times New Roman" w:cs="Times New Roman"/>
          <w:color w:val="000000" w:themeColor="text1"/>
          <w:sz w:val="28"/>
          <w:szCs w:val="28"/>
        </w:rPr>
        <w:t xml:space="preserve">врач-специалист, осуществивший консультацию пациента </w:t>
      </w:r>
      <w:r w:rsidR="00134C86" w:rsidRPr="00834E0E">
        <w:rPr>
          <w:rFonts w:ascii="Times New Roman" w:hAnsi="Times New Roman" w:cs="Times New Roman"/>
          <w:color w:val="000000" w:themeColor="text1"/>
          <w:sz w:val="28"/>
          <w:szCs w:val="28"/>
        </w:rPr>
        <w:br/>
      </w:r>
      <w:r w:rsidRPr="00834E0E">
        <w:rPr>
          <w:rFonts w:ascii="Times New Roman" w:hAnsi="Times New Roman" w:cs="Times New Roman"/>
          <w:color w:val="000000" w:themeColor="text1"/>
          <w:sz w:val="28"/>
          <w:szCs w:val="28"/>
        </w:rPr>
        <w:t>по направлению, обязан довести результаты консультации до сведения лечащего врача;</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при прохождении пациентом диагностических исследований и/или консультаций специалистов на платной осн</w:t>
      </w:r>
      <w:r w:rsidR="00A24E7F" w:rsidRPr="00834E0E">
        <w:rPr>
          <w:color w:val="000000" w:themeColor="text1"/>
          <w:sz w:val="28"/>
          <w:szCs w:val="28"/>
        </w:rPr>
        <w:t>ове в медицинскую карту пациента</w:t>
      </w:r>
      <w:r w:rsidRPr="00834E0E">
        <w:rPr>
          <w:color w:val="000000" w:themeColor="text1"/>
          <w:sz w:val="28"/>
          <w:szCs w:val="28"/>
        </w:rPr>
        <w:t xml:space="preserve"> (амбулаторного/стационарного) вносится запись о том, </w:t>
      </w:r>
      <w:r w:rsidR="00134C86" w:rsidRPr="00834E0E">
        <w:rPr>
          <w:color w:val="000000" w:themeColor="text1"/>
          <w:sz w:val="28"/>
          <w:szCs w:val="28"/>
        </w:rPr>
        <w:br/>
      </w:r>
      <w:r w:rsidRPr="00834E0E">
        <w:rPr>
          <w:color w:val="000000" w:themeColor="text1"/>
          <w:sz w:val="28"/>
          <w:szCs w:val="28"/>
        </w:rPr>
        <w:t>что медицинская услуга оказана на платной основе</w:t>
      </w:r>
      <w:r w:rsidR="00446A04" w:rsidRPr="00834E0E">
        <w:rPr>
          <w:color w:val="000000" w:themeColor="text1"/>
          <w:sz w:val="28"/>
          <w:szCs w:val="28"/>
        </w:rPr>
        <w:t>,</w:t>
      </w:r>
      <w:r w:rsidRPr="00834E0E">
        <w:rPr>
          <w:color w:val="000000" w:themeColor="text1"/>
          <w:sz w:val="28"/>
          <w:szCs w:val="28"/>
        </w:rPr>
        <w:t xml:space="preserve"> и прикладывается копия договора о предоставлении медицинских услуг за плату.</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За утрату медицинской документации предусмотрена ответственность в соответствии с действующим законодательством.</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руководитель структурного подразделения медицинской организации, руководитель медицинской организации;</w:t>
      </w:r>
    </w:p>
    <w:p w:rsidR="00B2000B"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 xml:space="preserve">страховая медицинская организация, включая своего страхового представителя, Территориальный фонд обязательного медицинского страхования Республики Саха (Якутия), </w:t>
      </w:r>
      <w:r w:rsidR="009152D7">
        <w:rPr>
          <w:color w:val="000000" w:themeColor="text1"/>
          <w:sz w:val="28"/>
          <w:szCs w:val="28"/>
        </w:rPr>
        <w:t>телефон «г</w:t>
      </w:r>
      <w:r w:rsidR="009152D7" w:rsidRPr="00834E0E">
        <w:rPr>
          <w:color w:val="000000" w:themeColor="text1"/>
          <w:sz w:val="28"/>
          <w:szCs w:val="28"/>
        </w:rPr>
        <w:t xml:space="preserve">орячей линии» </w:t>
      </w:r>
      <w:r w:rsidR="009152D7">
        <w:rPr>
          <w:color w:val="000000" w:themeColor="text1"/>
          <w:sz w:val="28"/>
          <w:szCs w:val="28"/>
        </w:rPr>
        <w:t>Единого к</w:t>
      </w:r>
      <w:r w:rsidRPr="00834E0E">
        <w:rPr>
          <w:color w:val="000000" w:themeColor="text1"/>
          <w:sz w:val="28"/>
          <w:szCs w:val="28"/>
        </w:rPr>
        <w:t>онтакт-</w:t>
      </w:r>
      <w:r w:rsidR="00446A04" w:rsidRPr="00834E0E">
        <w:rPr>
          <w:color w:val="000000" w:themeColor="text1"/>
          <w:sz w:val="28"/>
          <w:szCs w:val="28"/>
        </w:rPr>
        <w:t>ц</w:t>
      </w:r>
      <w:r w:rsidRPr="00834E0E">
        <w:rPr>
          <w:color w:val="000000" w:themeColor="text1"/>
          <w:sz w:val="28"/>
          <w:szCs w:val="28"/>
        </w:rPr>
        <w:t>ентр</w:t>
      </w:r>
      <w:r w:rsidR="009152D7">
        <w:rPr>
          <w:color w:val="000000" w:themeColor="text1"/>
          <w:sz w:val="28"/>
          <w:szCs w:val="28"/>
        </w:rPr>
        <w:t>а</w:t>
      </w:r>
      <w:r w:rsidRPr="00834E0E">
        <w:rPr>
          <w:color w:val="000000" w:themeColor="text1"/>
          <w:sz w:val="28"/>
          <w:szCs w:val="28"/>
        </w:rPr>
        <w:t xml:space="preserve"> </w:t>
      </w:r>
      <w:r w:rsidR="008B7A09" w:rsidRPr="00834E0E">
        <w:rPr>
          <w:sz w:val="28"/>
          <w:szCs w:val="28"/>
        </w:rPr>
        <w:t xml:space="preserve">здравоохранения Республики Саха (Якутия) </w:t>
      </w:r>
      <w:r w:rsidRPr="00834E0E">
        <w:rPr>
          <w:color w:val="000000" w:themeColor="text1"/>
          <w:sz w:val="28"/>
          <w:szCs w:val="28"/>
        </w:rPr>
        <w:t>8-800-100-1403;</w:t>
      </w:r>
    </w:p>
    <w:p w:rsidR="00B3672E" w:rsidRPr="00834E0E" w:rsidRDefault="00B2000B"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Министерство здравоохранения Республики Саха (Якутия), территориальный орган Федеральной службы по надзору в сфере здравоохранения по Республике Саха (Якутия)</w:t>
      </w:r>
      <w:r w:rsidR="00C6692E" w:rsidRPr="00834E0E">
        <w:rPr>
          <w:color w:val="000000" w:themeColor="text1"/>
          <w:sz w:val="28"/>
          <w:szCs w:val="28"/>
        </w:rPr>
        <w:t>.</w:t>
      </w:r>
      <w:r w:rsidRPr="00834E0E">
        <w:rPr>
          <w:color w:val="000000" w:themeColor="text1"/>
          <w:sz w:val="28"/>
          <w:szCs w:val="28"/>
        </w:rPr>
        <w:t xml:space="preserve"> </w:t>
      </w:r>
    </w:p>
    <w:p w:rsidR="00B2000B" w:rsidRPr="00834E0E" w:rsidRDefault="00C6692E" w:rsidP="008469BF">
      <w:pPr>
        <w:widowControl w:val="0"/>
        <w:autoSpaceDE w:val="0"/>
        <w:autoSpaceDN w:val="0"/>
        <w:adjustRightInd w:val="0"/>
        <w:spacing w:line="360" w:lineRule="exact"/>
        <w:ind w:firstLine="709"/>
        <w:jc w:val="both"/>
        <w:rPr>
          <w:color w:val="000000" w:themeColor="text1"/>
          <w:sz w:val="28"/>
          <w:szCs w:val="28"/>
        </w:rPr>
      </w:pPr>
      <w:r w:rsidRPr="00834E0E">
        <w:rPr>
          <w:color w:val="000000" w:themeColor="text1"/>
          <w:sz w:val="28"/>
          <w:szCs w:val="28"/>
        </w:rPr>
        <w:t>Также вопросы нарушения прав граждан на получение бесплатной медицинской  помощи мо</w:t>
      </w:r>
      <w:r w:rsidR="00B3672E" w:rsidRPr="00834E0E">
        <w:rPr>
          <w:color w:val="000000" w:themeColor="text1"/>
          <w:sz w:val="28"/>
          <w:szCs w:val="28"/>
        </w:rPr>
        <w:t xml:space="preserve">гут </w:t>
      </w:r>
      <w:r w:rsidRPr="00834E0E">
        <w:rPr>
          <w:color w:val="000000" w:themeColor="text1"/>
          <w:sz w:val="28"/>
          <w:szCs w:val="28"/>
        </w:rPr>
        <w:t xml:space="preserve">рассматривать Общественный совет </w:t>
      </w:r>
      <w:r w:rsidR="00134C86" w:rsidRPr="00834E0E">
        <w:rPr>
          <w:color w:val="000000" w:themeColor="text1"/>
          <w:sz w:val="28"/>
          <w:szCs w:val="28"/>
        </w:rPr>
        <w:br/>
      </w:r>
      <w:r w:rsidRPr="00834E0E">
        <w:rPr>
          <w:color w:val="000000" w:themeColor="text1"/>
          <w:sz w:val="28"/>
          <w:szCs w:val="28"/>
        </w:rPr>
        <w:t xml:space="preserve">при Министерстве здравоохранения Республики Саха (Якутия), </w:t>
      </w:r>
      <w:r w:rsidR="00B2000B" w:rsidRPr="00834E0E">
        <w:rPr>
          <w:color w:val="000000" w:themeColor="text1"/>
          <w:sz w:val="28"/>
          <w:szCs w:val="28"/>
        </w:rPr>
        <w:t xml:space="preserve">региональное отделение Общественного совета по защите прав пациентов </w:t>
      </w:r>
      <w:r w:rsidR="00134C86" w:rsidRPr="00834E0E">
        <w:rPr>
          <w:color w:val="000000" w:themeColor="text1"/>
          <w:sz w:val="28"/>
          <w:szCs w:val="28"/>
        </w:rPr>
        <w:br/>
      </w:r>
      <w:r w:rsidR="00B2000B" w:rsidRPr="00834E0E">
        <w:rPr>
          <w:color w:val="000000" w:themeColor="text1"/>
          <w:sz w:val="28"/>
          <w:szCs w:val="28"/>
        </w:rPr>
        <w:t>при территориальном органе Росздравнадзора, профессиональные некоммерческие медицинские организации.</w:t>
      </w:r>
    </w:p>
    <w:p w:rsidR="00B0538A" w:rsidRPr="00834E0E" w:rsidRDefault="00B0538A" w:rsidP="008469BF">
      <w:pPr>
        <w:spacing w:line="360" w:lineRule="exact"/>
        <w:ind w:firstLine="709"/>
        <w:jc w:val="center"/>
        <w:rPr>
          <w:b/>
          <w:sz w:val="28"/>
          <w:szCs w:val="28"/>
        </w:rPr>
      </w:pPr>
    </w:p>
    <w:p w:rsidR="000625A4" w:rsidRPr="00834E0E" w:rsidRDefault="000625A4" w:rsidP="008469BF">
      <w:pPr>
        <w:spacing w:line="360" w:lineRule="exact"/>
        <w:ind w:firstLine="709"/>
        <w:jc w:val="center"/>
        <w:rPr>
          <w:b/>
          <w:sz w:val="28"/>
          <w:szCs w:val="28"/>
        </w:rPr>
      </w:pPr>
    </w:p>
    <w:p w:rsidR="00134C86" w:rsidRPr="00834E0E" w:rsidRDefault="00134C86" w:rsidP="008469BF">
      <w:pPr>
        <w:spacing w:line="360" w:lineRule="exact"/>
        <w:ind w:firstLine="709"/>
        <w:jc w:val="center"/>
        <w:rPr>
          <w:b/>
          <w:sz w:val="28"/>
          <w:szCs w:val="28"/>
        </w:rPr>
      </w:pPr>
    </w:p>
    <w:p w:rsidR="00B2000B" w:rsidRPr="00834E0E" w:rsidRDefault="00B2000B" w:rsidP="00134C86">
      <w:pPr>
        <w:jc w:val="center"/>
        <w:rPr>
          <w:b/>
          <w:sz w:val="28"/>
          <w:szCs w:val="28"/>
        </w:rPr>
      </w:pPr>
      <w:r w:rsidRPr="00834E0E">
        <w:rPr>
          <w:b/>
          <w:sz w:val="28"/>
          <w:szCs w:val="28"/>
          <w:lang w:val="en-US"/>
        </w:rPr>
        <w:lastRenderedPageBreak/>
        <w:t>IX</w:t>
      </w:r>
      <w:r w:rsidRPr="00834E0E">
        <w:rPr>
          <w:b/>
          <w:sz w:val="28"/>
          <w:szCs w:val="28"/>
        </w:rPr>
        <w:t>. Критерии доступности и качества медицинской помощи</w:t>
      </w:r>
    </w:p>
    <w:p w:rsidR="00B2000B" w:rsidRPr="00834E0E" w:rsidRDefault="00B2000B" w:rsidP="00134C86">
      <w:pPr>
        <w:jc w:val="center"/>
        <w:rPr>
          <w:sz w:val="28"/>
          <w:szCs w:val="28"/>
        </w:rPr>
      </w:pPr>
    </w:p>
    <w:p w:rsidR="00B2000B" w:rsidRPr="00834E0E" w:rsidRDefault="00870015" w:rsidP="00134C86">
      <w:pPr>
        <w:spacing w:after="120" w:line="360" w:lineRule="exact"/>
        <w:ind w:firstLine="709"/>
        <w:jc w:val="both"/>
        <w:rPr>
          <w:sz w:val="28"/>
          <w:szCs w:val="28"/>
        </w:rPr>
      </w:pPr>
      <w:r w:rsidRPr="00834E0E">
        <w:rPr>
          <w:sz w:val="28"/>
          <w:szCs w:val="28"/>
        </w:rPr>
        <w:t>9</w:t>
      </w:r>
      <w:r w:rsidR="00B2000B" w:rsidRPr="00834E0E">
        <w:rPr>
          <w:sz w:val="28"/>
          <w:szCs w:val="28"/>
        </w:rPr>
        <w:t>.</w:t>
      </w:r>
      <w:r w:rsidRPr="00834E0E">
        <w:rPr>
          <w:sz w:val="28"/>
          <w:szCs w:val="28"/>
        </w:rPr>
        <w:t>1.</w:t>
      </w:r>
      <w:r w:rsidR="00B2000B" w:rsidRPr="00834E0E">
        <w:rPr>
          <w:sz w:val="28"/>
          <w:szCs w:val="28"/>
        </w:rPr>
        <w:t xml:space="preserve">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tbl>
      <w:tblPr>
        <w:tblW w:w="5000" w:type="pct"/>
        <w:tblCellSpacing w:w="5" w:type="nil"/>
        <w:tblInd w:w="-5" w:type="dxa"/>
        <w:tblCellMar>
          <w:left w:w="75" w:type="dxa"/>
          <w:right w:w="75" w:type="dxa"/>
        </w:tblCellMar>
        <w:tblLook w:val="0000" w:firstRow="0" w:lastRow="0" w:firstColumn="0" w:lastColumn="0" w:noHBand="0" w:noVBand="0"/>
      </w:tblPr>
      <w:tblGrid>
        <w:gridCol w:w="27"/>
        <w:gridCol w:w="515"/>
        <w:gridCol w:w="3667"/>
        <w:gridCol w:w="1869"/>
        <w:gridCol w:w="1281"/>
        <w:gridCol w:w="1057"/>
        <w:gridCol w:w="1076"/>
        <w:gridCol w:w="13"/>
      </w:tblGrid>
      <w:tr w:rsidR="00B2000B" w:rsidRPr="00834E0E" w:rsidTr="00F62829">
        <w:trPr>
          <w:tblHeader/>
          <w:tblCellSpacing w:w="5" w:type="nil"/>
        </w:trPr>
        <w:tc>
          <w:tcPr>
            <w:tcW w:w="285" w:type="pct"/>
            <w:gridSpan w:val="2"/>
            <w:tcBorders>
              <w:top w:val="single" w:sz="8" w:space="0" w:color="auto"/>
              <w:left w:val="single" w:sz="8" w:space="0" w:color="auto"/>
              <w:bottom w:val="single" w:sz="8" w:space="0" w:color="auto"/>
              <w:right w:val="single" w:sz="8" w:space="0" w:color="auto"/>
            </w:tcBorders>
            <w:vAlign w:val="center"/>
          </w:tcPr>
          <w:p w:rsidR="00B2000B" w:rsidRPr="00834E0E" w:rsidRDefault="00B2000B" w:rsidP="00134C86">
            <w:pPr>
              <w:widowControl w:val="0"/>
              <w:autoSpaceDE w:val="0"/>
              <w:autoSpaceDN w:val="0"/>
              <w:adjustRightInd w:val="0"/>
              <w:jc w:val="center"/>
              <w:rPr>
                <w:b/>
                <w:sz w:val="28"/>
                <w:szCs w:val="28"/>
              </w:rPr>
            </w:pPr>
            <w:r w:rsidRPr="00834E0E">
              <w:rPr>
                <w:b/>
                <w:sz w:val="28"/>
                <w:szCs w:val="28"/>
              </w:rPr>
              <w:t>№</w:t>
            </w:r>
          </w:p>
        </w:tc>
        <w:tc>
          <w:tcPr>
            <w:tcW w:w="1929" w:type="pct"/>
            <w:tcBorders>
              <w:top w:val="single" w:sz="8" w:space="0" w:color="auto"/>
              <w:left w:val="single" w:sz="8" w:space="0" w:color="auto"/>
              <w:bottom w:val="single" w:sz="8" w:space="0" w:color="auto"/>
              <w:right w:val="single" w:sz="8" w:space="0" w:color="auto"/>
            </w:tcBorders>
            <w:vAlign w:val="center"/>
          </w:tcPr>
          <w:p w:rsidR="00B2000B" w:rsidRPr="00834E0E" w:rsidRDefault="00B2000B" w:rsidP="00134C86">
            <w:pPr>
              <w:widowControl w:val="0"/>
              <w:autoSpaceDE w:val="0"/>
              <w:autoSpaceDN w:val="0"/>
              <w:adjustRightInd w:val="0"/>
              <w:jc w:val="center"/>
              <w:rPr>
                <w:b/>
                <w:sz w:val="28"/>
                <w:szCs w:val="28"/>
              </w:rPr>
            </w:pPr>
            <w:r w:rsidRPr="00834E0E">
              <w:rPr>
                <w:b/>
                <w:sz w:val="28"/>
                <w:szCs w:val="28"/>
              </w:rPr>
              <w:t>Показатели</w:t>
            </w:r>
          </w:p>
        </w:tc>
        <w:tc>
          <w:tcPr>
            <w:tcW w:w="983" w:type="pct"/>
            <w:tcBorders>
              <w:top w:val="single" w:sz="8" w:space="0" w:color="auto"/>
              <w:left w:val="single" w:sz="8" w:space="0" w:color="auto"/>
              <w:bottom w:val="single" w:sz="8" w:space="0" w:color="auto"/>
              <w:right w:val="single" w:sz="8" w:space="0" w:color="auto"/>
            </w:tcBorders>
            <w:vAlign w:val="center"/>
          </w:tcPr>
          <w:p w:rsidR="00B2000B" w:rsidRPr="00834E0E" w:rsidRDefault="00B2000B" w:rsidP="00134C86">
            <w:pPr>
              <w:widowControl w:val="0"/>
              <w:autoSpaceDE w:val="0"/>
              <w:autoSpaceDN w:val="0"/>
              <w:adjustRightInd w:val="0"/>
              <w:jc w:val="center"/>
              <w:rPr>
                <w:b/>
                <w:sz w:val="28"/>
                <w:szCs w:val="28"/>
              </w:rPr>
            </w:pPr>
            <w:r w:rsidRPr="00834E0E">
              <w:rPr>
                <w:b/>
                <w:sz w:val="28"/>
                <w:szCs w:val="28"/>
              </w:rPr>
              <w:t>Ед. измерения</w:t>
            </w:r>
          </w:p>
        </w:tc>
        <w:tc>
          <w:tcPr>
            <w:tcW w:w="674" w:type="pct"/>
            <w:tcBorders>
              <w:top w:val="single" w:sz="8" w:space="0" w:color="auto"/>
              <w:left w:val="single" w:sz="8" w:space="0" w:color="auto"/>
              <w:bottom w:val="single" w:sz="8" w:space="0" w:color="auto"/>
              <w:right w:val="single" w:sz="8" w:space="0" w:color="auto"/>
            </w:tcBorders>
            <w:vAlign w:val="center"/>
          </w:tcPr>
          <w:p w:rsidR="00B2000B" w:rsidRPr="00834E0E" w:rsidRDefault="00C5366B" w:rsidP="00134C86">
            <w:pPr>
              <w:widowControl w:val="0"/>
              <w:autoSpaceDE w:val="0"/>
              <w:autoSpaceDN w:val="0"/>
              <w:adjustRightInd w:val="0"/>
              <w:jc w:val="center"/>
              <w:rPr>
                <w:b/>
                <w:sz w:val="28"/>
                <w:szCs w:val="28"/>
              </w:rPr>
            </w:pPr>
            <w:r w:rsidRPr="00834E0E">
              <w:rPr>
                <w:b/>
                <w:sz w:val="28"/>
                <w:szCs w:val="28"/>
              </w:rPr>
              <w:t>2019</w:t>
            </w:r>
            <w:r w:rsidR="0043487E" w:rsidRPr="00834E0E">
              <w:rPr>
                <w:b/>
                <w:sz w:val="28"/>
                <w:szCs w:val="28"/>
              </w:rPr>
              <w:t xml:space="preserve"> г.</w:t>
            </w:r>
          </w:p>
        </w:tc>
        <w:tc>
          <w:tcPr>
            <w:tcW w:w="556" w:type="pct"/>
            <w:tcBorders>
              <w:top w:val="single" w:sz="8" w:space="0" w:color="auto"/>
              <w:left w:val="single" w:sz="8" w:space="0" w:color="auto"/>
              <w:bottom w:val="single" w:sz="8" w:space="0" w:color="auto"/>
              <w:right w:val="single" w:sz="8" w:space="0" w:color="auto"/>
            </w:tcBorders>
            <w:vAlign w:val="center"/>
          </w:tcPr>
          <w:p w:rsidR="00B2000B" w:rsidRPr="00834E0E" w:rsidRDefault="00C5366B" w:rsidP="00134C86">
            <w:pPr>
              <w:widowControl w:val="0"/>
              <w:autoSpaceDE w:val="0"/>
              <w:autoSpaceDN w:val="0"/>
              <w:adjustRightInd w:val="0"/>
              <w:jc w:val="center"/>
              <w:rPr>
                <w:b/>
                <w:sz w:val="28"/>
                <w:szCs w:val="28"/>
              </w:rPr>
            </w:pPr>
            <w:r w:rsidRPr="00834E0E">
              <w:rPr>
                <w:b/>
                <w:sz w:val="28"/>
                <w:szCs w:val="28"/>
              </w:rPr>
              <w:t>2020</w:t>
            </w:r>
            <w:r w:rsidR="0043487E" w:rsidRPr="00834E0E">
              <w:rPr>
                <w:b/>
                <w:sz w:val="28"/>
                <w:szCs w:val="28"/>
              </w:rPr>
              <w:t xml:space="preserve"> г.</w:t>
            </w:r>
          </w:p>
        </w:tc>
        <w:tc>
          <w:tcPr>
            <w:tcW w:w="573" w:type="pct"/>
            <w:gridSpan w:val="2"/>
            <w:tcBorders>
              <w:top w:val="single" w:sz="8" w:space="0" w:color="auto"/>
              <w:left w:val="single" w:sz="8" w:space="0" w:color="auto"/>
              <w:bottom w:val="single" w:sz="8" w:space="0" w:color="auto"/>
              <w:right w:val="single" w:sz="8" w:space="0" w:color="auto"/>
            </w:tcBorders>
            <w:vAlign w:val="center"/>
          </w:tcPr>
          <w:p w:rsidR="00B2000B" w:rsidRPr="00834E0E" w:rsidRDefault="00C5366B" w:rsidP="00134C86">
            <w:pPr>
              <w:widowControl w:val="0"/>
              <w:autoSpaceDE w:val="0"/>
              <w:autoSpaceDN w:val="0"/>
              <w:adjustRightInd w:val="0"/>
              <w:jc w:val="center"/>
              <w:rPr>
                <w:b/>
                <w:sz w:val="28"/>
                <w:szCs w:val="28"/>
              </w:rPr>
            </w:pPr>
            <w:r w:rsidRPr="00834E0E">
              <w:rPr>
                <w:b/>
                <w:sz w:val="28"/>
                <w:szCs w:val="28"/>
              </w:rPr>
              <w:t>2021</w:t>
            </w:r>
            <w:r w:rsidR="0043487E" w:rsidRPr="00834E0E">
              <w:rPr>
                <w:b/>
                <w:sz w:val="28"/>
                <w:szCs w:val="28"/>
              </w:rPr>
              <w:t xml:space="preserve"> г.</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1</w:t>
            </w:r>
          </w:p>
        </w:tc>
        <w:tc>
          <w:tcPr>
            <w:tcW w:w="1929" w:type="pct"/>
            <w:tcBorders>
              <w:left w:val="single" w:sz="8" w:space="0" w:color="auto"/>
              <w:bottom w:val="single" w:sz="8" w:space="0" w:color="auto"/>
              <w:right w:val="single" w:sz="8" w:space="0" w:color="auto"/>
            </w:tcBorders>
          </w:tcPr>
          <w:p w:rsidR="003A4E7E" w:rsidRPr="00834E0E" w:rsidRDefault="003A4E7E" w:rsidP="005E4A82">
            <w:pPr>
              <w:widowControl w:val="0"/>
              <w:autoSpaceDE w:val="0"/>
              <w:autoSpaceDN w:val="0"/>
              <w:adjustRightInd w:val="0"/>
              <w:jc w:val="both"/>
              <w:rPr>
                <w:sz w:val="28"/>
                <w:szCs w:val="28"/>
              </w:rPr>
            </w:pPr>
            <w:r w:rsidRPr="00834E0E">
              <w:rPr>
                <w:sz w:val="28"/>
                <w:szCs w:val="28"/>
              </w:rPr>
              <w:t xml:space="preserve">Удовлетворенность населения медицинской помощью (процентов </w:t>
            </w:r>
            <w:r w:rsidR="00134C86" w:rsidRPr="00834E0E">
              <w:rPr>
                <w:sz w:val="28"/>
                <w:szCs w:val="28"/>
              </w:rPr>
              <w:br/>
            </w:r>
            <w:r w:rsidRPr="00834E0E">
              <w:rPr>
                <w:sz w:val="28"/>
                <w:szCs w:val="28"/>
              </w:rPr>
              <w:t xml:space="preserve">от числа опрошенных), </w:t>
            </w:r>
            <w:r w:rsidR="00134C86" w:rsidRPr="00834E0E">
              <w:rPr>
                <w:sz w:val="28"/>
                <w:szCs w:val="28"/>
              </w:rPr>
              <w:br/>
            </w:r>
            <w:r w:rsidRPr="00834E0E">
              <w:rPr>
                <w:sz w:val="28"/>
                <w:szCs w:val="28"/>
              </w:rPr>
              <w:t xml:space="preserve">в том числе: </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43487E"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50</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51</w:t>
            </w:r>
          </w:p>
        </w:tc>
        <w:tc>
          <w:tcPr>
            <w:tcW w:w="573"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52</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3A4E7E" w:rsidRPr="00834E0E" w:rsidRDefault="003A4E7E" w:rsidP="005E4A82">
            <w:pPr>
              <w:widowControl w:val="0"/>
              <w:autoSpaceDE w:val="0"/>
              <w:autoSpaceDN w:val="0"/>
              <w:adjustRightInd w:val="0"/>
              <w:jc w:val="both"/>
              <w:rPr>
                <w:sz w:val="28"/>
                <w:szCs w:val="28"/>
              </w:rPr>
            </w:pPr>
            <w:r w:rsidRPr="00834E0E">
              <w:rPr>
                <w:sz w:val="28"/>
                <w:szCs w:val="28"/>
              </w:rPr>
              <w:t>городского населения</w:t>
            </w:r>
          </w:p>
        </w:tc>
        <w:tc>
          <w:tcPr>
            <w:tcW w:w="983" w:type="pct"/>
            <w:tcBorders>
              <w:left w:val="single" w:sz="8" w:space="0" w:color="auto"/>
              <w:bottom w:val="single" w:sz="8" w:space="0" w:color="auto"/>
              <w:right w:val="single" w:sz="8" w:space="0" w:color="auto"/>
            </w:tcBorders>
          </w:tcPr>
          <w:p w:rsidR="003A4E7E" w:rsidRPr="00834E0E" w:rsidRDefault="0043487E"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r w:rsidRPr="00834E0E">
              <w:rPr>
                <w:sz w:val="28"/>
                <w:szCs w:val="28"/>
              </w:rPr>
              <w:t>47</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r w:rsidRPr="00834E0E">
              <w:rPr>
                <w:sz w:val="28"/>
                <w:szCs w:val="28"/>
              </w:rPr>
              <w:t>48</w:t>
            </w:r>
          </w:p>
        </w:tc>
        <w:tc>
          <w:tcPr>
            <w:tcW w:w="573" w:type="pct"/>
            <w:gridSpan w:val="2"/>
            <w:tcBorders>
              <w:left w:val="single" w:sz="8" w:space="0" w:color="auto"/>
              <w:bottom w:val="single" w:sz="8" w:space="0" w:color="auto"/>
              <w:right w:val="single" w:sz="8" w:space="0" w:color="auto"/>
            </w:tcBorders>
          </w:tcPr>
          <w:p w:rsidR="003A4E7E" w:rsidRPr="00834E0E" w:rsidRDefault="00E93A42" w:rsidP="001F4214">
            <w:pPr>
              <w:widowControl w:val="0"/>
              <w:autoSpaceDE w:val="0"/>
              <w:autoSpaceDN w:val="0"/>
              <w:adjustRightInd w:val="0"/>
              <w:jc w:val="center"/>
              <w:rPr>
                <w:sz w:val="28"/>
                <w:szCs w:val="28"/>
              </w:rPr>
            </w:pPr>
            <w:r w:rsidRPr="00834E0E">
              <w:rPr>
                <w:sz w:val="28"/>
                <w:szCs w:val="28"/>
              </w:rPr>
              <w:t>49</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3A4E7E" w:rsidRPr="00834E0E" w:rsidRDefault="003A4E7E" w:rsidP="005E4A82">
            <w:pPr>
              <w:widowControl w:val="0"/>
              <w:autoSpaceDE w:val="0"/>
              <w:autoSpaceDN w:val="0"/>
              <w:adjustRightInd w:val="0"/>
              <w:jc w:val="both"/>
              <w:rPr>
                <w:sz w:val="28"/>
                <w:szCs w:val="28"/>
              </w:rPr>
            </w:pPr>
            <w:r w:rsidRPr="00834E0E">
              <w:rPr>
                <w:sz w:val="28"/>
                <w:szCs w:val="28"/>
              </w:rPr>
              <w:t>сельского населения</w:t>
            </w:r>
          </w:p>
        </w:tc>
        <w:tc>
          <w:tcPr>
            <w:tcW w:w="983" w:type="pct"/>
            <w:tcBorders>
              <w:left w:val="single" w:sz="8" w:space="0" w:color="auto"/>
              <w:bottom w:val="single" w:sz="8" w:space="0" w:color="auto"/>
              <w:right w:val="single" w:sz="8" w:space="0" w:color="auto"/>
            </w:tcBorders>
          </w:tcPr>
          <w:p w:rsidR="003A4E7E" w:rsidRPr="00834E0E" w:rsidRDefault="0043487E"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r w:rsidRPr="00834E0E">
              <w:rPr>
                <w:sz w:val="28"/>
                <w:szCs w:val="28"/>
              </w:rPr>
              <w:t>54</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r w:rsidRPr="00834E0E">
              <w:rPr>
                <w:sz w:val="28"/>
                <w:szCs w:val="28"/>
              </w:rPr>
              <w:t>55</w:t>
            </w:r>
          </w:p>
        </w:tc>
        <w:tc>
          <w:tcPr>
            <w:tcW w:w="573" w:type="pct"/>
            <w:gridSpan w:val="2"/>
            <w:tcBorders>
              <w:left w:val="single" w:sz="8" w:space="0" w:color="auto"/>
              <w:bottom w:val="single" w:sz="8" w:space="0" w:color="auto"/>
              <w:right w:val="single" w:sz="8" w:space="0" w:color="auto"/>
            </w:tcBorders>
          </w:tcPr>
          <w:p w:rsidR="003A4E7E" w:rsidRPr="00834E0E" w:rsidRDefault="00E93A42" w:rsidP="001F4214">
            <w:pPr>
              <w:widowControl w:val="0"/>
              <w:autoSpaceDE w:val="0"/>
              <w:autoSpaceDN w:val="0"/>
              <w:adjustRightInd w:val="0"/>
              <w:jc w:val="center"/>
              <w:rPr>
                <w:sz w:val="28"/>
                <w:szCs w:val="28"/>
              </w:rPr>
            </w:pPr>
            <w:r w:rsidRPr="00834E0E">
              <w:rPr>
                <w:sz w:val="28"/>
                <w:szCs w:val="28"/>
              </w:rPr>
              <w:t>56</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2</w:t>
            </w:r>
          </w:p>
        </w:tc>
        <w:tc>
          <w:tcPr>
            <w:tcW w:w="1929" w:type="pct"/>
            <w:tcBorders>
              <w:left w:val="single" w:sz="8" w:space="0" w:color="auto"/>
              <w:bottom w:val="single" w:sz="8" w:space="0" w:color="auto"/>
              <w:right w:val="single" w:sz="8" w:space="0" w:color="auto"/>
            </w:tcBorders>
          </w:tcPr>
          <w:p w:rsidR="003A4E7E" w:rsidRPr="00834E0E" w:rsidRDefault="0043487E" w:rsidP="005E4A82">
            <w:pPr>
              <w:widowControl w:val="0"/>
              <w:autoSpaceDE w:val="0"/>
              <w:autoSpaceDN w:val="0"/>
              <w:adjustRightInd w:val="0"/>
              <w:jc w:val="both"/>
              <w:rPr>
                <w:sz w:val="28"/>
                <w:szCs w:val="28"/>
              </w:rPr>
            </w:pPr>
            <w:r w:rsidRPr="00834E0E">
              <w:rPr>
                <w:sz w:val="28"/>
                <w:szCs w:val="28"/>
              </w:rPr>
              <w:t>С</w:t>
            </w:r>
            <w:r w:rsidR="003A4E7E" w:rsidRPr="00834E0E">
              <w:rPr>
                <w:sz w:val="28"/>
                <w:szCs w:val="28"/>
              </w:rPr>
              <w:t xml:space="preserve">мертность населения </w:t>
            </w:r>
            <w:r w:rsidR="00134C86" w:rsidRPr="00834E0E">
              <w:rPr>
                <w:sz w:val="28"/>
                <w:szCs w:val="28"/>
              </w:rPr>
              <w:br/>
            </w:r>
            <w:r w:rsidR="003A4E7E" w:rsidRPr="00834E0E">
              <w:rPr>
                <w:sz w:val="28"/>
                <w:szCs w:val="28"/>
              </w:rPr>
              <w:t xml:space="preserve">в трудоспособном возрасте (число умерших </w:t>
            </w:r>
            <w:r w:rsidR="00134C86" w:rsidRPr="00834E0E">
              <w:rPr>
                <w:sz w:val="28"/>
                <w:szCs w:val="28"/>
              </w:rPr>
              <w:br/>
            </w:r>
            <w:r w:rsidR="003A4E7E" w:rsidRPr="00834E0E">
              <w:rPr>
                <w:sz w:val="28"/>
                <w:szCs w:val="28"/>
              </w:rPr>
              <w:t xml:space="preserve">в трудоспособном возрасте на 100 тыс. человек населения) </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43487E" w:rsidP="001F4214">
            <w:pPr>
              <w:widowControl w:val="0"/>
              <w:autoSpaceDE w:val="0"/>
              <w:autoSpaceDN w:val="0"/>
              <w:adjustRightInd w:val="0"/>
              <w:jc w:val="center"/>
              <w:rPr>
                <w:sz w:val="28"/>
                <w:szCs w:val="28"/>
              </w:rPr>
            </w:pPr>
            <w:r w:rsidRPr="00834E0E">
              <w:rPr>
                <w:sz w:val="28"/>
                <w:szCs w:val="28"/>
              </w:rPr>
              <w:t>Ч</w:t>
            </w:r>
            <w:r w:rsidR="003A4E7E" w:rsidRPr="00834E0E">
              <w:rPr>
                <w:sz w:val="28"/>
                <w:szCs w:val="28"/>
              </w:rPr>
              <w:t>еловек</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E93A42" w:rsidP="001F4214">
            <w:pPr>
              <w:widowControl w:val="0"/>
              <w:autoSpaceDE w:val="0"/>
              <w:autoSpaceDN w:val="0"/>
              <w:adjustRightInd w:val="0"/>
              <w:jc w:val="center"/>
              <w:rPr>
                <w:sz w:val="28"/>
                <w:szCs w:val="28"/>
              </w:rPr>
            </w:pPr>
            <w:r w:rsidRPr="00834E0E">
              <w:rPr>
                <w:sz w:val="28"/>
                <w:szCs w:val="28"/>
              </w:rPr>
              <w:t>486,1</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E93A42" w:rsidP="001F4214">
            <w:pPr>
              <w:widowControl w:val="0"/>
              <w:autoSpaceDE w:val="0"/>
              <w:autoSpaceDN w:val="0"/>
              <w:adjustRightInd w:val="0"/>
              <w:jc w:val="center"/>
              <w:rPr>
                <w:sz w:val="28"/>
                <w:szCs w:val="28"/>
              </w:rPr>
            </w:pPr>
            <w:r w:rsidRPr="00834E0E">
              <w:rPr>
                <w:sz w:val="28"/>
                <w:szCs w:val="28"/>
              </w:rPr>
              <w:t>441,2</w:t>
            </w:r>
          </w:p>
        </w:tc>
        <w:tc>
          <w:tcPr>
            <w:tcW w:w="573"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401,2</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3</w:t>
            </w:r>
          </w:p>
        </w:tc>
        <w:tc>
          <w:tcPr>
            <w:tcW w:w="1929" w:type="pct"/>
            <w:tcBorders>
              <w:left w:val="single" w:sz="8" w:space="0" w:color="auto"/>
              <w:bottom w:val="single" w:sz="8" w:space="0" w:color="auto"/>
              <w:right w:val="single" w:sz="8" w:space="0" w:color="auto"/>
            </w:tcBorders>
          </w:tcPr>
          <w:p w:rsidR="003A4E7E" w:rsidRPr="00834E0E" w:rsidRDefault="0043487E"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 xml:space="preserve">оля умерших </w:t>
            </w:r>
            <w:r w:rsidR="00134C86" w:rsidRPr="00834E0E">
              <w:rPr>
                <w:sz w:val="28"/>
                <w:szCs w:val="28"/>
              </w:rPr>
              <w:br/>
            </w:r>
            <w:r w:rsidR="003A4E7E" w:rsidRPr="00834E0E">
              <w:rPr>
                <w:sz w:val="28"/>
                <w:szCs w:val="28"/>
              </w:rPr>
              <w:t xml:space="preserve">в трудоспособном возрасте на дому в общем количестве умерших в трудоспособном возрасте </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43487E"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33,6</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32,0</w:t>
            </w:r>
          </w:p>
        </w:tc>
        <w:tc>
          <w:tcPr>
            <w:tcW w:w="573"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30,4</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4</w:t>
            </w:r>
          </w:p>
        </w:tc>
        <w:tc>
          <w:tcPr>
            <w:tcW w:w="1929" w:type="pct"/>
            <w:tcBorders>
              <w:left w:val="single" w:sz="8" w:space="0" w:color="auto"/>
              <w:bottom w:val="single" w:sz="8" w:space="0" w:color="auto"/>
              <w:right w:val="single" w:sz="8" w:space="0" w:color="auto"/>
            </w:tcBorders>
          </w:tcPr>
          <w:p w:rsidR="003A4E7E" w:rsidRPr="00834E0E" w:rsidRDefault="0043487E" w:rsidP="005E4A82">
            <w:pPr>
              <w:widowControl w:val="0"/>
              <w:autoSpaceDE w:val="0"/>
              <w:autoSpaceDN w:val="0"/>
              <w:adjustRightInd w:val="0"/>
              <w:jc w:val="both"/>
              <w:rPr>
                <w:sz w:val="28"/>
                <w:szCs w:val="28"/>
              </w:rPr>
            </w:pPr>
            <w:r w:rsidRPr="00834E0E">
              <w:rPr>
                <w:sz w:val="28"/>
                <w:szCs w:val="28"/>
              </w:rPr>
              <w:t>М</w:t>
            </w:r>
            <w:r w:rsidR="003A4E7E" w:rsidRPr="00834E0E">
              <w:rPr>
                <w:sz w:val="28"/>
                <w:szCs w:val="28"/>
              </w:rPr>
              <w:t xml:space="preserve">атеринская смертность </w:t>
            </w:r>
            <w:r w:rsidR="00134C86" w:rsidRPr="00834E0E">
              <w:rPr>
                <w:sz w:val="28"/>
                <w:szCs w:val="28"/>
              </w:rPr>
              <w:br/>
            </w:r>
            <w:r w:rsidR="003A4E7E" w:rsidRPr="00834E0E">
              <w:rPr>
                <w:sz w:val="28"/>
                <w:szCs w:val="28"/>
              </w:rPr>
              <w:t>(на 100 тыс. родившихся живыми)</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3A4E7E" w:rsidRPr="00834E0E" w:rsidRDefault="0043487E" w:rsidP="001F4214">
            <w:pPr>
              <w:widowControl w:val="0"/>
              <w:autoSpaceDE w:val="0"/>
              <w:autoSpaceDN w:val="0"/>
              <w:adjustRightInd w:val="0"/>
              <w:jc w:val="center"/>
              <w:rPr>
                <w:sz w:val="28"/>
                <w:szCs w:val="28"/>
              </w:rPr>
            </w:pPr>
            <w:r w:rsidRPr="00834E0E">
              <w:rPr>
                <w:sz w:val="28"/>
                <w:szCs w:val="28"/>
              </w:rPr>
              <w:t>Ч</w:t>
            </w:r>
            <w:r w:rsidR="003A4E7E" w:rsidRPr="00834E0E">
              <w:rPr>
                <w:sz w:val="28"/>
                <w:szCs w:val="28"/>
              </w:rPr>
              <w:t>еловек</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7,1</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7,1</w:t>
            </w:r>
          </w:p>
        </w:tc>
        <w:tc>
          <w:tcPr>
            <w:tcW w:w="573"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7,1</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5</w:t>
            </w:r>
          </w:p>
        </w:tc>
        <w:tc>
          <w:tcPr>
            <w:tcW w:w="1929" w:type="pct"/>
            <w:tcBorders>
              <w:left w:val="single" w:sz="8" w:space="0" w:color="auto"/>
              <w:bottom w:val="single" w:sz="8" w:space="0" w:color="auto"/>
              <w:right w:val="single" w:sz="8" w:space="0" w:color="auto"/>
            </w:tcBorders>
          </w:tcPr>
          <w:p w:rsidR="003A4E7E" w:rsidRPr="00834E0E" w:rsidRDefault="0043487E" w:rsidP="005E4A82">
            <w:pPr>
              <w:widowControl w:val="0"/>
              <w:autoSpaceDE w:val="0"/>
              <w:autoSpaceDN w:val="0"/>
              <w:adjustRightInd w:val="0"/>
              <w:jc w:val="both"/>
              <w:rPr>
                <w:sz w:val="28"/>
                <w:szCs w:val="28"/>
              </w:rPr>
            </w:pPr>
            <w:r w:rsidRPr="00834E0E">
              <w:rPr>
                <w:sz w:val="28"/>
                <w:szCs w:val="28"/>
              </w:rPr>
              <w:t>М</w:t>
            </w:r>
            <w:r w:rsidR="003A4E7E" w:rsidRPr="00834E0E">
              <w:rPr>
                <w:sz w:val="28"/>
                <w:szCs w:val="28"/>
              </w:rPr>
              <w:t xml:space="preserve">ладенческая смертность </w:t>
            </w:r>
            <w:r w:rsidR="00134C86" w:rsidRPr="00834E0E">
              <w:rPr>
                <w:sz w:val="28"/>
                <w:szCs w:val="28"/>
              </w:rPr>
              <w:br/>
            </w:r>
            <w:r w:rsidR="003A4E7E" w:rsidRPr="00834E0E">
              <w:rPr>
                <w:sz w:val="28"/>
                <w:szCs w:val="28"/>
              </w:rPr>
              <w:t>(на 1 000 родившихся живыми), в том числе:</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3A4E7E" w:rsidRPr="00834E0E" w:rsidRDefault="0043487E" w:rsidP="001F4214">
            <w:pPr>
              <w:widowControl w:val="0"/>
              <w:autoSpaceDE w:val="0"/>
              <w:autoSpaceDN w:val="0"/>
              <w:adjustRightInd w:val="0"/>
              <w:jc w:val="center"/>
              <w:rPr>
                <w:sz w:val="28"/>
                <w:szCs w:val="28"/>
              </w:rPr>
            </w:pPr>
            <w:r w:rsidRPr="00834E0E">
              <w:rPr>
                <w:sz w:val="28"/>
                <w:szCs w:val="28"/>
              </w:rPr>
              <w:t>Ч</w:t>
            </w:r>
            <w:r w:rsidR="003A4E7E" w:rsidRPr="00834E0E">
              <w:rPr>
                <w:sz w:val="28"/>
                <w:szCs w:val="28"/>
              </w:rPr>
              <w:t>еловек</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E93A42" w:rsidP="001F4214">
            <w:pPr>
              <w:jc w:val="center"/>
              <w:rPr>
                <w:sz w:val="28"/>
                <w:szCs w:val="28"/>
              </w:rPr>
            </w:pPr>
            <w:r w:rsidRPr="00834E0E">
              <w:rPr>
                <w:sz w:val="28"/>
                <w:szCs w:val="28"/>
              </w:rPr>
              <w:t>5,4</w:t>
            </w:r>
          </w:p>
        </w:tc>
        <w:tc>
          <w:tcPr>
            <w:tcW w:w="556"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E93A42" w:rsidP="001F4214">
            <w:pPr>
              <w:jc w:val="center"/>
              <w:rPr>
                <w:sz w:val="28"/>
                <w:szCs w:val="28"/>
              </w:rPr>
            </w:pPr>
            <w:r w:rsidRPr="00834E0E">
              <w:rPr>
                <w:sz w:val="28"/>
                <w:szCs w:val="28"/>
              </w:rPr>
              <w:t>5,2</w:t>
            </w:r>
          </w:p>
        </w:tc>
        <w:tc>
          <w:tcPr>
            <w:tcW w:w="573" w:type="pct"/>
            <w:gridSpan w:val="2"/>
            <w:tcBorders>
              <w:left w:val="single" w:sz="8" w:space="0" w:color="auto"/>
              <w:bottom w:val="single" w:sz="8" w:space="0" w:color="auto"/>
              <w:right w:val="single" w:sz="8" w:space="0" w:color="auto"/>
            </w:tcBorders>
          </w:tcPr>
          <w:p w:rsidR="00E93A42" w:rsidRPr="00834E0E" w:rsidRDefault="00E93A42" w:rsidP="001F4214">
            <w:pPr>
              <w:jc w:val="center"/>
              <w:rPr>
                <w:sz w:val="28"/>
                <w:szCs w:val="28"/>
              </w:rPr>
            </w:pPr>
          </w:p>
          <w:p w:rsidR="003A4E7E" w:rsidRPr="00834E0E" w:rsidRDefault="00E93A42" w:rsidP="001F4214">
            <w:pPr>
              <w:jc w:val="center"/>
              <w:rPr>
                <w:sz w:val="28"/>
                <w:szCs w:val="28"/>
              </w:rPr>
            </w:pPr>
            <w:r w:rsidRPr="00834E0E">
              <w:rPr>
                <w:sz w:val="28"/>
                <w:szCs w:val="28"/>
              </w:rPr>
              <w:t>5,0</w:t>
            </w:r>
          </w:p>
        </w:tc>
      </w:tr>
      <w:tr w:rsidR="00E93A42"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E93A42" w:rsidRPr="00834E0E" w:rsidRDefault="00E93A42"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E93A42" w:rsidRPr="00834E0E" w:rsidRDefault="00E93A42" w:rsidP="005E4A82">
            <w:pPr>
              <w:widowControl w:val="0"/>
              <w:autoSpaceDE w:val="0"/>
              <w:autoSpaceDN w:val="0"/>
              <w:adjustRightInd w:val="0"/>
              <w:jc w:val="both"/>
              <w:rPr>
                <w:sz w:val="28"/>
                <w:szCs w:val="28"/>
              </w:rPr>
            </w:pPr>
            <w:r w:rsidRPr="00834E0E">
              <w:rPr>
                <w:sz w:val="28"/>
                <w:szCs w:val="28"/>
              </w:rPr>
              <w:t>в городской местности</w:t>
            </w:r>
          </w:p>
        </w:tc>
        <w:tc>
          <w:tcPr>
            <w:tcW w:w="983" w:type="pct"/>
            <w:tcBorders>
              <w:left w:val="single" w:sz="8" w:space="0" w:color="auto"/>
              <w:bottom w:val="single" w:sz="8" w:space="0" w:color="auto"/>
              <w:right w:val="single" w:sz="8" w:space="0" w:color="auto"/>
            </w:tcBorders>
          </w:tcPr>
          <w:p w:rsidR="00E93A42" w:rsidRPr="00834E0E" w:rsidRDefault="0043487E" w:rsidP="001F4214">
            <w:pPr>
              <w:widowControl w:val="0"/>
              <w:autoSpaceDE w:val="0"/>
              <w:autoSpaceDN w:val="0"/>
              <w:adjustRightInd w:val="0"/>
              <w:jc w:val="center"/>
              <w:rPr>
                <w:sz w:val="28"/>
                <w:szCs w:val="28"/>
              </w:rPr>
            </w:pPr>
            <w:r w:rsidRPr="00834E0E">
              <w:rPr>
                <w:sz w:val="28"/>
                <w:szCs w:val="28"/>
              </w:rPr>
              <w:t>Ч</w:t>
            </w:r>
            <w:r w:rsidR="00E93A42" w:rsidRPr="00834E0E">
              <w:rPr>
                <w:sz w:val="28"/>
                <w:szCs w:val="28"/>
              </w:rPr>
              <w:t>еловек</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E93A42" w:rsidRPr="00834E0E" w:rsidRDefault="00E93A42" w:rsidP="001F4214">
            <w:pPr>
              <w:jc w:val="center"/>
              <w:rPr>
                <w:sz w:val="28"/>
                <w:szCs w:val="28"/>
              </w:rPr>
            </w:pPr>
            <w:r w:rsidRPr="00834E0E">
              <w:rPr>
                <w:sz w:val="28"/>
                <w:szCs w:val="28"/>
              </w:rPr>
              <w:t>5,4</w:t>
            </w:r>
          </w:p>
        </w:tc>
        <w:tc>
          <w:tcPr>
            <w:tcW w:w="556" w:type="pct"/>
            <w:tcBorders>
              <w:left w:val="single" w:sz="8" w:space="0" w:color="auto"/>
              <w:bottom w:val="single" w:sz="8" w:space="0" w:color="auto"/>
              <w:right w:val="single" w:sz="8" w:space="0" w:color="auto"/>
            </w:tcBorders>
          </w:tcPr>
          <w:p w:rsidR="00E93A42" w:rsidRPr="00834E0E" w:rsidRDefault="00E93A42" w:rsidP="001F4214">
            <w:pPr>
              <w:jc w:val="center"/>
              <w:rPr>
                <w:sz w:val="28"/>
                <w:szCs w:val="28"/>
              </w:rPr>
            </w:pPr>
            <w:r w:rsidRPr="00834E0E">
              <w:rPr>
                <w:sz w:val="28"/>
                <w:szCs w:val="28"/>
              </w:rPr>
              <w:t>5,2</w:t>
            </w:r>
          </w:p>
        </w:tc>
        <w:tc>
          <w:tcPr>
            <w:tcW w:w="573" w:type="pct"/>
            <w:gridSpan w:val="2"/>
            <w:tcBorders>
              <w:left w:val="single" w:sz="8" w:space="0" w:color="auto"/>
              <w:bottom w:val="single" w:sz="8" w:space="0" w:color="auto"/>
              <w:right w:val="single" w:sz="8" w:space="0" w:color="auto"/>
            </w:tcBorders>
          </w:tcPr>
          <w:p w:rsidR="00E93A42" w:rsidRPr="00834E0E" w:rsidRDefault="00E93A42" w:rsidP="001F4214">
            <w:pPr>
              <w:jc w:val="center"/>
              <w:rPr>
                <w:sz w:val="28"/>
                <w:szCs w:val="28"/>
              </w:rPr>
            </w:pPr>
            <w:r w:rsidRPr="00834E0E">
              <w:rPr>
                <w:sz w:val="28"/>
                <w:szCs w:val="28"/>
              </w:rPr>
              <w:t>5,0</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3A4E7E" w:rsidRPr="00834E0E" w:rsidRDefault="003A4E7E" w:rsidP="005E4A82">
            <w:pPr>
              <w:widowControl w:val="0"/>
              <w:autoSpaceDE w:val="0"/>
              <w:autoSpaceDN w:val="0"/>
              <w:adjustRightInd w:val="0"/>
              <w:jc w:val="both"/>
              <w:rPr>
                <w:sz w:val="28"/>
                <w:szCs w:val="28"/>
              </w:rPr>
            </w:pPr>
            <w:r w:rsidRPr="00834E0E">
              <w:rPr>
                <w:sz w:val="28"/>
                <w:szCs w:val="28"/>
              </w:rPr>
              <w:t>в сельской местности</w:t>
            </w:r>
          </w:p>
        </w:tc>
        <w:tc>
          <w:tcPr>
            <w:tcW w:w="983" w:type="pct"/>
            <w:tcBorders>
              <w:left w:val="single" w:sz="8" w:space="0" w:color="auto"/>
              <w:bottom w:val="single" w:sz="8" w:space="0" w:color="auto"/>
              <w:right w:val="single" w:sz="8" w:space="0" w:color="auto"/>
            </w:tcBorders>
          </w:tcPr>
          <w:p w:rsidR="003A4E7E" w:rsidRPr="00834E0E" w:rsidRDefault="0043487E" w:rsidP="001F4214">
            <w:pPr>
              <w:widowControl w:val="0"/>
              <w:autoSpaceDE w:val="0"/>
              <w:autoSpaceDN w:val="0"/>
              <w:adjustRightInd w:val="0"/>
              <w:jc w:val="center"/>
              <w:rPr>
                <w:sz w:val="28"/>
                <w:szCs w:val="28"/>
              </w:rPr>
            </w:pPr>
            <w:r w:rsidRPr="00834E0E">
              <w:rPr>
                <w:sz w:val="28"/>
                <w:szCs w:val="28"/>
              </w:rPr>
              <w:t>Ч</w:t>
            </w:r>
            <w:r w:rsidR="003A4E7E" w:rsidRPr="00834E0E">
              <w:rPr>
                <w:sz w:val="28"/>
                <w:szCs w:val="28"/>
              </w:rPr>
              <w:t>еловек</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r w:rsidRPr="00834E0E">
              <w:rPr>
                <w:sz w:val="28"/>
                <w:szCs w:val="28"/>
              </w:rPr>
              <w:t>8,0</w:t>
            </w:r>
          </w:p>
        </w:tc>
        <w:tc>
          <w:tcPr>
            <w:tcW w:w="556"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r w:rsidRPr="00834E0E">
              <w:rPr>
                <w:sz w:val="28"/>
                <w:szCs w:val="28"/>
              </w:rPr>
              <w:t>8,0</w:t>
            </w:r>
          </w:p>
        </w:tc>
        <w:tc>
          <w:tcPr>
            <w:tcW w:w="573" w:type="pct"/>
            <w:gridSpan w:val="2"/>
            <w:tcBorders>
              <w:left w:val="single" w:sz="8" w:space="0" w:color="auto"/>
              <w:bottom w:val="single" w:sz="8" w:space="0" w:color="auto"/>
              <w:right w:val="single" w:sz="8" w:space="0" w:color="auto"/>
            </w:tcBorders>
          </w:tcPr>
          <w:p w:rsidR="003A4E7E" w:rsidRPr="00834E0E" w:rsidRDefault="00E93A42" w:rsidP="001F4214">
            <w:pPr>
              <w:jc w:val="center"/>
              <w:rPr>
                <w:sz w:val="28"/>
                <w:szCs w:val="28"/>
              </w:rPr>
            </w:pPr>
            <w:r w:rsidRPr="00834E0E">
              <w:rPr>
                <w:sz w:val="28"/>
                <w:szCs w:val="28"/>
              </w:rPr>
              <w:t>8,0</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6</w:t>
            </w:r>
          </w:p>
        </w:tc>
        <w:tc>
          <w:tcPr>
            <w:tcW w:w="1929" w:type="pct"/>
            <w:tcBorders>
              <w:left w:val="single" w:sz="8" w:space="0" w:color="auto"/>
              <w:bottom w:val="single" w:sz="8" w:space="0" w:color="auto"/>
              <w:right w:val="single" w:sz="8" w:space="0" w:color="auto"/>
            </w:tcBorders>
          </w:tcPr>
          <w:p w:rsidR="003A4E7E" w:rsidRPr="00834E0E" w:rsidRDefault="0043487E"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 xml:space="preserve">оля умерших в возрасте </w:t>
            </w:r>
            <w:r w:rsidR="00134C86" w:rsidRPr="00834E0E">
              <w:rPr>
                <w:sz w:val="28"/>
                <w:szCs w:val="28"/>
              </w:rPr>
              <w:br/>
            </w:r>
            <w:r w:rsidR="003A4E7E" w:rsidRPr="00834E0E">
              <w:rPr>
                <w:sz w:val="28"/>
                <w:szCs w:val="28"/>
              </w:rPr>
              <w:t xml:space="preserve">до 1 года на дому в общем количестве умерших </w:t>
            </w:r>
            <w:r w:rsidR="00134C86" w:rsidRPr="00834E0E">
              <w:rPr>
                <w:sz w:val="28"/>
                <w:szCs w:val="28"/>
              </w:rPr>
              <w:br/>
            </w:r>
            <w:r w:rsidR="003A4E7E" w:rsidRPr="00834E0E">
              <w:rPr>
                <w:sz w:val="28"/>
                <w:szCs w:val="28"/>
              </w:rPr>
              <w:t>в возрасте до 1 года</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43487E"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29,5</w:t>
            </w:r>
          </w:p>
        </w:tc>
        <w:tc>
          <w:tcPr>
            <w:tcW w:w="556"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29,0</w:t>
            </w:r>
          </w:p>
        </w:tc>
        <w:tc>
          <w:tcPr>
            <w:tcW w:w="573" w:type="pct"/>
            <w:gridSpan w:val="2"/>
            <w:tcBorders>
              <w:left w:val="single" w:sz="8" w:space="0" w:color="auto"/>
              <w:bottom w:val="single" w:sz="8" w:space="0" w:color="auto"/>
              <w:right w:val="single" w:sz="8" w:space="0" w:color="auto"/>
            </w:tcBorders>
          </w:tcPr>
          <w:p w:rsidR="00E93A42" w:rsidRPr="00834E0E" w:rsidRDefault="00E93A42" w:rsidP="001F4214">
            <w:pPr>
              <w:jc w:val="center"/>
              <w:rPr>
                <w:sz w:val="28"/>
                <w:szCs w:val="28"/>
              </w:rPr>
            </w:pPr>
          </w:p>
          <w:p w:rsidR="003A4E7E" w:rsidRPr="00834E0E" w:rsidRDefault="00E93A42" w:rsidP="001F4214">
            <w:pPr>
              <w:jc w:val="center"/>
              <w:rPr>
                <w:sz w:val="28"/>
                <w:szCs w:val="28"/>
              </w:rPr>
            </w:pPr>
            <w:r w:rsidRPr="00834E0E">
              <w:rPr>
                <w:sz w:val="28"/>
                <w:szCs w:val="28"/>
              </w:rPr>
              <w:t>29,0</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7</w:t>
            </w:r>
          </w:p>
        </w:tc>
        <w:tc>
          <w:tcPr>
            <w:tcW w:w="1929" w:type="pct"/>
            <w:tcBorders>
              <w:left w:val="single" w:sz="8" w:space="0" w:color="auto"/>
              <w:bottom w:val="single" w:sz="8"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Pr>
                <w:sz w:val="28"/>
                <w:szCs w:val="28"/>
              </w:rPr>
              <w:t>С</w:t>
            </w:r>
            <w:r w:rsidR="003A4E7E" w:rsidRPr="00834E0E">
              <w:rPr>
                <w:sz w:val="28"/>
                <w:szCs w:val="28"/>
              </w:rPr>
              <w:t>мертность детей в возрасте 0 - 4 лет (на 1 000  родившихся живыми)</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43487E" w:rsidP="001F4214">
            <w:pPr>
              <w:widowControl w:val="0"/>
              <w:autoSpaceDE w:val="0"/>
              <w:autoSpaceDN w:val="0"/>
              <w:adjustRightInd w:val="0"/>
              <w:jc w:val="center"/>
              <w:rPr>
                <w:sz w:val="28"/>
                <w:szCs w:val="28"/>
              </w:rPr>
            </w:pPr>
            <w:r w:rsidRPr="00834E0E">
              <w:rPr>
                <w:sz w:val="28"/>
                <w:szCs w:val="28"/>
              </w:rPr>
              <w:t>Ч</w:t>
            </w:r>
            <w:r w:rsidR="003A4E7E" w:rsidRPr="00834E0E">
              <w:rPr>
                <w:sz w:val="28"/>
                <w:szCs w:val="28"/>
              </w:rPr>
              <w:t>еловек</w:t>
            </w:r>
            <w:r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E93A42" w:rsidP="001F4214">
            <w:pPr>
              <w:jc w:val="center"/>
              <w:rPr>
                <w:sz w:val="28"/>
                <w:szCs w:val="28"/>
              </w:rPr>
            </w:pPr>
            <w:r w:rsidRPr="00834E0E">
              <w:rPr>
                <w:sz w:val="28"/>
                <w:szCs w:val="28"/>
              </w:rPr>
              <w:t>7,0</w:t>
            </w:r>
          </w:p>
        </w:tc>
        <w:tc>
          <w:tcPr>
            <w:tcW w:w="556"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E93A42" w:rsidP="001F4214">
            <w:pPr>
              <w:jc w:val="center"/>
              <w:rPr>
                <w:sz w:val="28"/>
                <w:szCs w:val="28"/>
              </w:rPr>
            </w:pPr>
            <w:r w:rsidRPr="00834E0E">
              <w:rPr>
                <w:sz w:val="28"/>
                <w:szCs w:val="28"/>
              </w:rPr>
              <w:t>6,8</w:t>
            </w:r>
          </w:p>
        </w:tc>
        <w:tc>
          <w:tcPr>
            <w:tcW w:w="573" w:type="pct"/>
            <w:gridSpan w:val="2"/>
            <w:tcBorders>
              <w:left w:val="single" w:sz="8" w:space="0" w:color="auto"/>
              <w:bottom w:val="single" w:sz="8" w:space="0" w:color="auto"/>
              <w:right w:val="single" w:sz="8" w:space="0" w:color="auto"/>
            </w:tcBorders>
          </w:tcPr>
          <w:p w:rsidR="00E93A42" w:rsidRPr="00834E0E" w:rsidRDefault="00E93A42" w:rsidP="001F4214">
            <w:pPr>
              <w:jc w:val="center"/>
              <w:rPr>
                <w:sz w:val="28"/>
                <w:szCs w:val="28"/>
              </w:rPr>
            </w:pPr>
          </w:p>
          <w:p w:rsidR="003A4E7E" w:rsidRPr="00834E0E" w:rsidRDefault="00E93A42" w:rsidP="001F4214">
            <w:pPr>
              <w:jc w:val="center"/>
              <w:rPr>
                <w:sz w:val="28"/>
                <w:szCs w:val="28"/>
              </w:rPr>
            </w:pPr>
            <w:r w:rsidRPr="00834E0E">
              <w:rPr>
                <w:sz w:val="28"/>
                <w:szCs w:val="28"/>
              </w:rPr>
              <w:t>6,5</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8</w:t>
            </w:r>
          </w:p>
        </w:tc>
        <w:tc>
          <w:tcPr>
            <w:tcW w:w="1929" w:type="pct"/>
            <w:tcBorders>
              <w:left w:val="single" w:sz="8" w:space="0" w:color="auto"/>
              <w:bottom w:val="single" w:sz="8"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Pr>
                <w:sz w:val="28"/>
                <w:szCs w:val="28"/>
              </w:rPr>
              <w:t>Д</w:t>
            </w:r>
            <w:r w:rsidR="003A4E7E" w:rsidRPr="00834E0E">
              <w:rPr>
                <w:sz w:val="28"/>
                <w:szCs w:val="28"/>
              </w:rPr>
              <w:t xml:space="preserve">оля умерших в возрасте </w:t>
            </w:r>
            <w:r w:rsidR="00134C86" w:rsidRPr="00834E0E">
              <w:rPr>
                <w:sz w:val="28"/>
                <w:szCs w:val="28"/>
              </w:rPr>
              <w:br/>
            </w:r>
            <w:r w:rsidR="003A4E7E" w:rsidRPr="00834E0E">
              <w:rPr>
                <w:sz w:val="28"/>
                <w:szCs w:val="28"/>
              </w:rPr>
              <w:t xml:space="preserve">0 - 4 лет на дому в общем количестве умерших </w:t>
            </w:r>
            <w:r w:rsidR="00134C86" w:rsidRPr="00834E0E">
              <w:rPr>
                <w:sz w:val="28"/>
                <w:szCs w:val="28"/>
              </w:rPr>
              <w:br/>
            </w:r>
            <w:r w:rsidR="00134C86" w:rsidRPr="00834E0E">
              <w:rPr>
                <w:sz w:val="28"/>
                <w:szCs w:val="28"/>
              </w:rPr>
              <w:lastRenderedPageBreak/>
              <w:t>в возрасте 0 - 4 лет</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34</w:t>
            </w:r>
          </w:p>
        </w:tc>
        <w:tc>
          <w:tcPr>
            <w:tcW w:w="556"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33</w:t>
            </w:r>
          </w:p>
        </w:tc>
        <w:tc>
          <w:tcPr>
            <w:tcW w:w="573" w:type="pct"/>
            <w:gridSpan w:val="2"/>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E93A42" w:rsidRPr="00834E0E" w:rsidRDefault="00E93A42" w:rsidP="001F4214">
            <w:pPr>
              <w:jc w:val="center"/>
              <w:rPr>
                <w:sz w:val="28"/>
                <w:szCs w:val="28"/>
              </w:rPr>
            </w:pPr>
            <w:r w:rsidRPr="00834E0E">
              <w:rPr>
                <w:sz w:val="28"/>
                <w:szCs w:val="28"/>
              </w:rPr>
              <w:t>32</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9</w:t>
            </w:r>
          </w:p>
        </w:tc>
        <w:tc>
          <w:tcPr>
            <w:tcW w:w="1929" w:type="pct"/>
            <w:tcBorders>
              <w:left w:val="single" w:sz="8" w:space="0" w:color="auto"/>
              <w:bottom w:val="single" w:sz="8"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С</w:t>
            </w:r>
            <w:r w:rsidR="003A4E7E" w:rsidRPr="00834E0E">
              <w:rPr>
                <w:sz w:val="28"/>
                <w:szCs w:val="28"/>
              </w:rPr>
              <w:t>мертность</w:t>
            </w:r>
            <w:r>
              <w:rPr>
                <w:sz w:val="28"/>
                <w:szCs w:val="28"/>
              </w:rPr>
              <w:t xml:space="preserve"> </w:t>
            </w:r>
            <w:r w:rsidR="003A4E7E" w:rsidRPr="00834E0E">
              <w:rPr>
                <w:sz w:val="28"/>
                <w:szCs w:val="28"/>
              </w:rPr>
              <w:t>детей в возрасте 0 - 17 лет (на 100 тыс. человек населения соответствующего возраста)</w:t>
            </w:r>
          </w:p>
        </w:tc>
        <w:tc>
          <w:tcPr>
            <w:tcW w:w="983" w:type="pct"/>
            <w:tcBorders>
              <w:left w:val="single" w:sz="8" w:space="0" w:color="auto"/>
              <w:bottom w:val="single" w:sz="8" w:space="0" w:color="auto"/>
              <w:right w:val="single" w:sz="8" w:space="0" w:color="auto"/>
            </w:tcBorders>
          </w:tcPr>
          <w:p w:rsidR="00911B2F" w:rsidRDefault="00911B2F" w:rsidP="00911B2F">
            <w:pPr>
              <w:widowControl w:val="0"/>
              <w:autoSpaceDE w:val="0"/>
              <w:autoSpaceDN w:val="0"/>
              <w:adjustRightInd w:val="0"/>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Ч</w:t>
            </w:r>
            <w:r w:rsidR="003A4E7E"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vAlign w:val="center"/>
          </w:tcPr>
          <w:p w:rsidR="003A4E7E" w:rsidRPr="00834E0E" w:rsidRDefault="00E93A42" w:rsidP="001F4214">
            <w:pPr>
              <w:jc w:val="center"/>
              <w:rPr>
                <w:sz w:val="28"/>
                <w:szCs w:val="28"/>
              </w:rPr>
            </w:pPr>
            <w:r w:rsidRPr="00834E0E">
              <w:rPr>
                <w:sz w:val="28"/>
                <w:szCs w:val="28"/>
              </w:rPr>
              <w:t>69,0</w:t>
            </w:r>
          </w:p>
        </w:tc>
        <w:tc>
          <w:tcPr>
            <w:tcW w:w="556" w:type="pct"/>
            <w:tcBorders>
              <w:left w:val="single" w:sz="8" w:space="0" w:color="auto"/>
              <w:bottom w:val="single" w:sz="8" w:space="0" w:color="auto"/>
              <w:right w:val="single" w:sz="8" w:space="0" w:color="auto"/>
            </w:tcBorders>
            <w:vAlign w:val="center"/>
          </w:tcPr>
          <w:p w:rsidR="003A4E7E" w:rsidRPr="00834E0E" w:rsidRDefault="00E93A42" w:rsidP="001F4214">
            <w:pPr>
              <w:jc w:val="center"/>
              <w:rPr>
                <w:sz w:val="28"/>
                <w:szCs w:val="28"/>
              </w:rPr>
            </w:pPr>
            <w:r w:rsidRPr="00834E0E">
              <w:rPr>
                <w:sz w:val="28"/>
                <w:szCs w:val="28"/>
              </w:rPr>
              <w:t>68,5</w:t>
            </w:r>
          </w:p>
        </w:tc>
        <w:tc>
          <w:tcPr>
            <w:tcW w:w="573" w:type="pct"/>
            <w:gridSpan w:val="2"/>
            <w:tcBorders>
              <w:left w:val="single" w:sz="8" w:space="0" w:color="auto"/>
              <w:bottom w:val="single" w:sz="8" w:space="0" w:color="auto"/>
              <w:right w:val="single" w:sz="8" w:space="0" w:color="auto"/>
            </w:tcBorders>
            <w:vAlign w:val="center"/>
          </w:tcPr>
          <w:p w:rsidR="003A4E7E" w:rsidRPr="00834E0E" w:rsidRDefault="00E93A42" w:rsidP="001F4214">
            <w:pPr>
              <w:jc w:val="center"/>
              <w:rPr>
                <w:sz w:val="28"/>
                <w:szCs w:val="28"/>
              </w:rPr>
            </w:pPr>
            <w:r w:rsidRPr="00834E0E">
              <w:rPr>
                <w:sz w:val="28"/>
                <w:szCs w:val="28"/>
              </w:rPr>
              <w:t>61,0</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10</w:t>
            </w:r>
          </w:p>
        </w:tc>
        <w:tc>
          <w:tcPr>
            <w:tcW w:w="1929" w:type="pct"/>
            <w:tcBorders>
              <w:left w:val="single" w:sz="8" w:space="0" w:color="auto"/>
              <w:bottom w:val="single" w:sz="8"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умерших в возрасте </w:t>
            </w:r>
            <w:r w:rsidR="00134C86" w:rsidRPr="00834E0E">
              <w:rPr>
                <w:sz w:val="28"/>
                <w:szCs w:val="28"/>
              </w:rPr>
              <w:br/>
            </w:r>
            <w:r w:rsidR="003A4E7E" w:rsidRPr="00834E0E">
              <w:rPr>
                <w:sz w:val="28"/>
                <w:szCs w:val="28"/>
              </w:rPr>
              <w:t xml:space="preserve">0 - 17 лет на дому в общем количестве умерших </w:t>
            </w:r>
            <w:r w:rsidR="00134C86" w:rsidRPr="00834E0E">
              <w:rPr>
                <w:sz w:val="28"/>
                <w:szCs w:val="28"/>
              </w:rPr>
              <w:br/>
            </w:r>
            <w:r w:rsidR="003A4E7E" w:rsidRPr="00834E0E">
              <w:rPr>
                <w:sz w:val="28"/>
                <w:szCs w:val="28"/>
              </w:rPr>
              <w:t>в возрасте 0 - 17 лет</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29,5</w:t>
            </w:r>
          </w:p>
        </w:tc>
        <w:tc>
          <w:tcPr>
            <w:tcW w:w="556"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29,5</w:t>
            </w:r>
          </w:p>
        </w:tc>
        <w:tc>
          <w:tcPr>
            <w:tcW w:w="573" w:type="pct"/>
            <w:gridSpan w:val="2"/>
            <w:tcBorders>
              <w:left w:val="single" w:sz="8" w:space="0" w:color="auto"/>
              <w:bottom w:val="single" w:sz="8" w:space="0" w:color="auto"/>
              <w:right w:val="single" w:sz="8" w:space="0" w:color="auto"/>
            </w:tcBorders>
          </w:tcPr>
          <w:p w:rsidR="00E93A42" w:rsidRPr="00834E0E" w:rsidRDefault="00E93A42" w:rsidP="001F4214">
            <w:pPr>
              <w:jc w:val="center"/>
              <w:rPr>
                <w:sz w:val="28"/>
                <w:szCs w:val="28"/>
              </w:rPr>
            </w:pPr>
          </w:p>
          <w:p w:rsidR="003A4E7E" w:rsidRPr="00834E0E" w:rsidRDefault="00E93A42" w:rsidP="001F4214">
            <w:pPr>
              <w:jc w:val="center"/>
              <w:rPr>
                <w:sz w:val="28"/>
                <w:szCs w:val="28"/>
              </w:rPr>
            </w:pPr>
            <w:r w:rsidRPr="00834E0E">
              <w:rPr>
                <w:sz w:val="28"/>
                <w:szCs w:val="28"/>
              </w:rPr>
              <w:t>29,5</w:t>
            </w:r>
          </w:p>
        </w:tc>
      </w:tr>
      <w:tr w:rsidR="00B30F2D"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B30F2D" w:rsidRPr="00834E0E" w:rsidRDefault="001F4214" w:rsidP="001F4214">
            <w:pPr>
              <w:widowControl w:val="0"/>
              <w:autoSpaceDE w:val="0"/>
              <w:autoSpaceDN w:val="0"/>
              <w:adjustRightInd w:val="0"/>
              <w:rPr>
                <w:sz w:val="28"/>
                <w:szCs w:val="28"/>
              </w:rPr>
            </w:pPr>
            <w:r w:rsidRPr="00834E0E">
              <w:rPr>
                <w:sz w:val="28"/>
                <w:szCs w:val="28"/>
              </w:rPr>
              <w:t>11</w:t>
            </w:r>
          </w:p>
        </w:tc>
        <w:tc>
          <w:tcPr>
            <w:tcW w:w="1929" w:type="pct"/>
            <w:tcBorders>
              <w:left w:val="single" w:sz="8" w:space="0" w:color="auto"/>
              <w:bottom w:val="single" w:sz="8" w:space="0" w:color="auto"/>
              <w:right w:val="single" w:sz="8" w:space="0" w:color="auto"/>
            </w:tcBorders>
          </w:tcPr>
          <w:p w:rsidR="00B30F2D" w:rsidRPr="00834E0E" w:rsidRDefault="00F62829" w:rsidP="005E4A82">
            <w:pPr>
              <w:widowControl w:val="0"/>
              <w:autoSpaceDE w:val="0"/>
              <w:autoSpaceDN w:val="0"/>
              <w:adjustRightInd w:val="0"/>
              <w:jc w:val="both"/>
              <w:rPr>
                <w:sz w:val="28"/>
                <w:szCs w:val="28"/>
              </w:rPr>
            </w:pPr>
            <w:r w:rsidRPr="00834E0E">
              <w:rPr>
                <w:sz w:val="28"/>
                <w:szCs w:val="28"/>
              </w:rPr>
              <w:t>Д</w:t>
            </w:r>
            <w:r w:rsidR="00B30F2D" w:rsidRPr="00834E0E">
              <w:rPr>
                <w:sz w:val="28"/>
                <w:szCs w:val="28"/>
              </w:rPr>
              <w:t>оля</w:t>
            </w:r>
            <w:r>
              <w:rPr>
                <w:sz w:val="28"/>
                <w:szCs w:val="28"/>
              </w:rPr>
              <w:t xml:space="preserve"> </w:t>
            </w:r>
            <w:r w:rsidR="00B30F2D" w:rsidRPr="00834E0E">
              <w:rPr>
                <w:sz w:val="28"/>
                <w:szCs w:val="28"/>
              </w:rPr>
              <w:t xml:space="preserve">впервые выявленных заболеваний </w:t>
            </w:r>
            <w:r w:rsidR="00134C86" w:rsidRPr="00834E0E">
              <w:rPr>
                <w:sz w:val="28"/>
                <w:szCs w:val="28"/>
              </w:rPr>
              <w:br/>
            </w:r>
            <w:r w:rsidR="00B30F2D" w:rsidRPr="00834E0E">
              <w:rPr>
                <w:sz w:val="28"/>
                <w:szCs w:val="28"/>
              </w:rPr>
              <w:t xml:space="preserve">при профилактических медицинских осмотрах </w:t>
            </w:r>
            <w:r w:rsidR="00134C86" w:rsidRPr="00834E0E">
              <w:rPr>
                <w:sz w:val="28"/>
                <w:szCs w:val="28"/>
              </w:rPr>
              <w:br/>
            </w:r>
            <w:r w:rsidR="00B30F2D" w:rsidRPr="00834E0E">
              <w:rPr>
                <w:sz w:val="28"/>
                <w:szCs w:val="28"/>
              </w:rPr>
              <w:t>и диспансеризации в общем количестве впервые в жизни зарегистрированных заболеваний в течение года</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F62829" w:rsidP="001F4214">
            <w:pPr>
              <w:widowControl w:val="0"/>
              <w:autoSpaceDE w:val="0"/>
              <w:autoSpaceDN w:val="0"/>
              <w:adjustRightInd w:val="0"/>
              <w:jc w:val="center"/>
              <w:rPr>
                <w:sz w:val="28"/>
                <w:szCs w:val="28"/>
              </w:rPr>
            </w:pPr>
            <w:r w:rsidRPr="00834E0E">
              <w:rPr>
                <w:sz w:val="28"/>
                <w:szCs w:val="28"/>
              </w:rPr>
              <w:t>П</w:t>
            </w:r>
            <w:r w:rsidR="00B30F2D"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A24E7F" w:rsidP="001F4214">
            <w:pPr>
              <w:widowControl w:val="0"/>
              <w:autoSpaceDE w:val="0"/>
              <w:autoSpaceDN w:val="0"/>
              <w:adjustRightInd w:val="0"/>
              <w:jc w:val="center"/>
              <w:rPr>
                <w:sz w:val="28"/>
                <w:szCs w:val="28"/>
              </w:rPr>
            </w:pPr>
            <w:r w:rsidRPr="00834E0E">
              <w:rPr>
                <w:sz w:val="28"/>
                <w:szCs w:val="28"/>
              </w:rPr>
              <w:t>16,1</w:t>
            </w:r>
          </w:p>
        </w:tc>
        <w:tc>
          <w:tcPr>
            <w:tcW w:w="556"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A24E7F" w:rsidP="001F4214">
            <w:pPr>
              <w:widowControl w:val="0"/>
              <w:autoSpaceDE w:val="0"/>
              <w:autoSpaceDN w:val="0"/>
              <w:adjustRightInd w:val="0"/>
              <w:jc w:val="center"/>
              <w:rPr>
                <w:sz w:val="28"/>
                <w:szCs w:val="28"/>
              </w:rPr>
            </w:pPr>
            <w:r w:rsidRPr="00834E0E">
              <w:rPr>
                <w:sz w:val="28"/>
                <w:szCs w:val="28"/>
              </w:rPr>
              <w:t>16,8</w:t>
            </w:r>
          </w:p>
        </w:tc>
        <w:tc>
          <w:tcPr>
            <w:tcW w:w="573" w:type="pct"/>
            <w:gridSpan w:val="2"/>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A24E7F" w:rsidP="001F4214">
            <w:pPr>
              <w:widowControl w:val="0"/>
              <w:autoSpaceDE w:val="0"/>
              <w:autoSpaceDN w:val="0"/>
              <w:adjustRightInd w:val="0"/>
              <w:jc w:val="center"/>
              <w:rPr>
                <w:sz w:val="28"/>
                <w:szCs w:val="28"/>
              </w:rPr>
            </w:pPr>
            <w:r w:rsidRPr="00834E0E">
              <w:rPr>
                <w:sz w:val="28"/>
                <w:szCs w:val="28"/>
              </w:rPr>
              <w:t>17,6</w:t>
            </w:r>
          </w:p>
        </w:tc>
      </w:tr>
      <w:tr w:rsidR="00B30F2D"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B30F2D" w:rsidRPr="00834E0E" w:rsidRDefault="001F4214" w:rsidP="001F4214">
            <w:pPr>
              <w:widowControl w:val="0"/>
              <w:autoSpaceDE w:val="0"/>
              <w:autoSpaceDN w:val="0"/>
              <w:adjustRightInd w:val="0"/>
              <w:rPr>
                <w:sz w:val="28"/>
                <w:szCs w:val="28"/>
              </w:rPr>
            </w:pPr>
            <w:r w:rsidRPr="00834E0E">
              <w:rPr>
                <w:sz w:val="28"/>
                <w:szCs w:val="28"/>
              </w:rPr>
              <w:t>12</w:t>
            </w:r>
          </w:p>
        </w:tc>
        <w:tc>
          <w:tcPr>
            <w:tcW w:w="1929" w:type="pct"/>
            <w:tcBorders>
              <w:left w:val="single" w:sz="8" w:space="0" w:color="auto"/>
              <w:bottom w:val="single" w:sz="8" w:space="0" w:color="auto"/>
              <w:right w:val="single" w:sz="8" w:space="0" w:color="auto"/>
            </w:tcBorders>
          </w:tcPr>
          <w:p w:rsidR="00B30F2D" w:rsidRPr="00834E0E" w:rsidRDefault="00F62829" w:rsidP="005E4A82">
            <w:pPr>
              <w:widowControl w:val="0"/>
              <w:autoSpaceDE w:val="0"/>
              <w:autoSpaceDN w:val="0"/>
              <w:adjustRightInd w:val="0"/>
              <w:jc w:val="both"/>
              <w:rPr>
                <w:sz w:val="28"/>
                <w:szCs w:val="28"/>
              </w:rPr>
            </w:pPr>
            <w:r w:rsidRPr="00834E0E">
              <w:rPr>
                <w:sz w:val="28"/>
                <w:szCs w:val="28"/>
              </w:rPr>
              <w:t>Д</w:t>
            </w:r>
            <w:r w:rsidR="00B30F2D" w:rsidRPr="00834E0E">
              <w:rPr>
                <w:sz w:val="28"/>
                <w:szCs w:val="28"/>
              </w:rPr>
              <w:t>оля</w:t>
            </w:r>
            <w:r>
              <w:rPr>
                <w:sz w:val="28"/>
                <w:szCs w:val="28"/>
              </w:rPr>
              <w:t xml:space="preserve"> </w:t>
            </w:r>
            <w:r w:rsidR="00B30F2D" w:rsidRPr="00834E0E">
              <w:rPr>
                <w:sz w:val="28"/>
                <w:szCs w:val="28"/>
              </w:rPr>
              <w:t xml:space="preserve">впервые выявленных заболеваний </w:t>
            </w:r>
            <w:r w:rsidR="00134C86" w:rsidRPr="00834E0E">
              <w:rPr>
                <w:sz w:val="28"/>
                <w:szCs w:val="28"/>
              </w:rPr>
              <w:br/>
            </w:r>
            <w:r w:rsidR="00B30F2D" w:rsidRPr="00834E0E">
              <w:rPr>
                <w:sz w:val="28"/>
                <w:szCs w:val="28"/>
              </w:rPr>
              <w:t xml:space="preserve">при профилактических медицинских осмотрах </w:t>
            </w:r>
            <w:r w:rsidR="00134C86" w:rsidRPr="00834E0E">
              <w:rPr>
                <w:sz w:val="28"/>
                <w:szCs w:val="28"/>
              </w:rPr>
              <w:br/>
            </w:r>
            <w:r w:rsidR="00B30F2D" w:rsidRPr="00834E0E">
              <w:rPr>
                <w:sz w:val="28"/>
                <w:szCs w:val="28"/>
              </w:rPr>
              <w:t xml:space="preserve">и диспансеризации лиц старше трудоспособного возраста в общем количестве впервые в жизни зарегистрированных заболеваний в течение года </w:t>
            </w:r>
            <w:r w:rsidR="00134C86" w:rsidRPr="00834E0E">
              <w:rPr>
                <w:sz w:val="28"/>
                <w:szCs w:val="28"/>
              </w:rPr>
              <w:br/>
            </w:r>
            <w:r w:rsidR="00B30F2D" w:rsidRPr="00834E0E">
              <w:rPr>
                <w:sz w:val="28"/>
                <w:szCs w:val="28"/>
              </w:rPr>
              <w:t>у лиц старше трудоспособного возраста</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F62829" w:rsidP="001F4214">
            <w:pPr>
              <w:widowControl w:val="0"/>
              <w:autoSpaceDE w:val="0"/>
              <w:autoSpaceDN w:val="0"/>
              <w:adjustRightInd w:val="0"/>
              <w:jc w:val="center"/>
              <w:rPr>
                <w:sz w:val="28"/>
                <w:szCs w:val="28"/>
              </w:rPr>
            </w:pPr>
            <w:r w:rsidRPr="00834E0E">
              <w:rPr>
                <w:sz w:val="28"/>
                <w:szCs w:val="28"/>
              </w:rPr>
              <w:t>П</w:t>
            </w:r>
            <w:r w:rsidR="00B30F2D"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A24E7F" w:rsidP="001F4214">
            <w:pPr>
              <w:widowControl w:val="0"/>
              <w:autoSpaceDE w:val="0"/>
              <w:autoSpaceDN w:val="0"/>
              <w:adjustRightInd w:val="0"/>
              <w:jc w:val="center"/>
              <w:rPr>
                <w:sz w:val="28"/>
                <w:szCs w:val="28"/>
              </w:rPr>
            </w:pPr>
            <w:r w:rsidRPr="00834E0E">
              <w:rPr>
                <w:sz w:val="28"/>
                <w:szCs w:val="28"/>
              </w:rPr>
              <w:t>60,0</w:t>
            </w:r>
          </w:p>
        </w:tc>
        <w:tc>
          <w:tcPr>
            <w:tcW w:w="556"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A24E7F" w:rsidP="001F4214">
            <w:pPr>
              <w:widowControl w:val="0"/>
              <w:autoSpaceDE w:val="0"/>
              <w:autoSpaceDN w:val="0"/>
              <w:adjustRightInd w:val="0"/>
              <w:jc w:val="center"/>
              <w:rPr>
                <w:sz w:val="28"/>
                <w:szCs w:val="28"/>
              </w:rPr>
            </w:pPr>
            <w:r w:rsidRPr="00834E0E">
              <w:rPr>
                <w:sz w:val="28"/>
                <w:szCs w:val="28"/>
              </w:rPr>
              <w:t>62,0</w:t>
            </w:r>
          </w:p>
        </w:tc>
        <w:tc>
          <w:tcPr>
            <w:tcW w:w="573" w:type="pct"/>
            <w:gridSpan w:val="2"/>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A24E7F" w:rsidP="001F4214">
            <w:pPr>
              <w:widowControl w:val="0"/>
              <w:autoSpaceDE w:val="0"/>
              <w:autoSpaceDN w:val="0"/>
              <w:adjustRightInd w:val="0"/>
              <w:jc w:val="center"/>
              <w:rPr>
                <w:sz w:val="28"/>
                <w:szCs w:val="28"/>
              </w:rPr>
            </w:pPr>
            <w:r w:rsidRPr="00834E0E">
              <w:rPr>
                <w:sz w:val="28"/>
                <w:szCs w:val="28"/>
              </w:rPr>
              <w:t>64,7</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13</w:t>
            </w:r>
          </w:p>
        </w:tc>
        <w:tc>
          <w:tcPr>
            <w:tcW w:w="1929" w:type="pct"/>
            <w:tcBorders>
              <w:left w:val="single" w:sz="8" w:space="0" w:color="auto"/>
              <w:bottom w:val="single" w:sz="8"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пациентов </w:t>
            </w:r>
            <w:r w:rsidR="00134C86" w:rsidRPr="00834E0E">
              <w:rPr>
                <w:sz w:val="28"/>
                <w:szCs w:val="28"/>
              </w:rPr>
              <w:br/>
            </w:r>
            <w:r w:rsidR="003A4E7E" w:rsidRPr="00834E0E">
              <w:rPr>
                <w:sz w:val="28"/>
                <w:szCs w:val="28"/>
              </w:rPr>
              <w:t xml:space="preserve">со злокачественными новообразованиями, состоящих на учете </w:t>
            </w:r>
            <w:r w:rsidR="00134C86" w:rsidRPr="00834E0E">
              <w:rPr>
                <w:sz w:val="28"/>
                <w:szCs w:val="28"/>
              </w:rPr>
              <w:br/>
            </w:r>
            <w:r w:rsidR="003A4E7E" w:rsidRPr="00834E0E">
              <w:rPr>
                <w:sz w:val="28"/>
                <w:szCs w:val="28"/>
              </w:rPr>
              <w:t xml:space="preserve">с момента установления диагноза 5 лет и более, </w:t>
            </w:r>
            <w:r w:rsidR="00134C86" w:rsidRPr="00834E0E">
              <w:rPr>
                <w:sz w:val="28"/>
                <w:szCs w:val="28"/>
              </w:rPr>
              <w:br/>
            </w:r>
            <w:r w:rsidR="003A4E7E" w:rsidRPr="00834E0E">
              <w:rPr>
                <w:sz w:val="28"/>
                <w:szCs w:val="28"/>
              </w:rPr>
              <w:t xml:space="preserve">в общем числе пациентов </w:t>
            </w:r>
            <w:r w:rsidR="00134C86" w:rsidRPr="00834E0E">
              <w:rPr>
                <w:sz w:val="28"/>
                <w:szCs w:val="28"/>
              </w:rPr>
              <w:br/>
            </w:r>
            <w:r w:rsidR="003A4E7E" w:rsidRPr="00834E0E">
              <w:rPr>
                <w:sz w:val="28"/>
                <w:szCs w:val="28"/>
              </w:rPr>
              <w:t>со злокачественными новообразованиями, состоящих на учете</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53,2</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53,3</w:t>
            </w:r>
          </w:p>
        </w:tc>
        <w:tc>
          <w:tcPr>
            <w:tcW w:w="573" w:type="pct"/>
            <w:gridSpan w:val="2"/>
            <w:tcBorders>
              <w:left w:val="single" w:sz="8" w:space="0" w:color="auto"/>
              <w:bottom w:val="single" w:sz="8" w:space="0" w:color="auto"/>
              <w:right w:val="single" w:sz="8" w:space="0" w:color="auto"/>
            </w:tcBorders>
          </w:tcPr>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53,4</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14</w:t>
            </w:r>
          </w:p>
        </w:tc>
        <w:tc>
          <w:tcPr>
            <w:tcW w:w="1929" w:type="pct"/>
            <w:tcBorders>
              <w:left w:val="single" w:sz="8" w:space="0" w:color="auto"/>
              <w:bottom w:val="single" w:sz="8" w:space="0" w:color="auto"/>
              <w:right w:val="single" w:sz="8" w:space="0" w:color="auto"/>
            </w:tcBorders>
          </w:tcPr>
          <w:p w:rsidR="003A4E7E" w:rsidRPr="00834E0E" w:rsidRDefault="00F62829" w:rsidP="005E4A82">
            <w:pPr>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впервые выявленных случаев фиброзно-кавернозного туберкулеза </w:t>
            </w:r>
            <w:r w:rsidR="00134C86" w:rsidRPr="00834E0E">
              <w:rPr>
                <w:sz w:val="28"/>
                <w:szCs w:val="28"/>
              </w:rPr>
              <w:br/>
            </w:r>
            <w:r w:rsidR="003A4E7E" w:rsidRPr="00834E0E">
              <w:rPr>
                <w:sz w:val="28"/>
                <w:szCs w:val="28"/>
              </w:rPr>
              <w:lastRenderedPageBreak/>
              <w:t xml:space="preserve">в общем количестве выявленных случаев </w:t>
            </w:r>
            <w:r w:rsidR="00134C86" w:rsidRPr="00834E0E">
              <w:rPr>
                <w:sz w:val="28"/>
                <w:szCs w:val="28"/>
              </w:rPr>
              <w:t>туберкулеза в течение года</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0,8</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0,7</w:t>
            </w:r>
          </w:p>
        </w:tc>
        <w:tc>
          <w:tcPr>
            <w:tcW w:w="573" w:type="pct"/>
            <w:gridSpan w:val="2"/>
            <w:tcBorders>
              <w:left w:val="single" w:sz="8" w:space="0" w:color="auto"/>
              <w:bottom w:val="single" w:sz="8" w:space="0" w:color="auto"/>
              <w:right w:val="single" w:sz="8" w:space="0" w:color="auto"/>
            </w:tcBorders>
          </w:tcPr>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0,7</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1</w:t>
            </w:r>
            <w:r w:rsidR="001F4214" w:rsidRPr="00834E0E">
              <w:rPr>
                <w:sz w:val="28"/>
                <w:szCs w:val="28"/>
              </w:rPr>
              <w:t>5</w:t>
            </w:r>
          </w:p>
        </w:tc>
        <w:tc>
          <w:tcPr>
            <w:tcW w:w="1929" w:type="pct"/>
            <w:tcBorders>
              <w:left w:val="single" w:sz="8" w:space="0" w:color="auto"/>
              <w:bottom w:val="single" w:sz="8"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впервые выявленных случаев онкологических заболеваний на ранних стадиях (I и II стадии)</w:t>
            </w:r>
            <w:r w:rsidR="00134C86" w:rsidRPr="00834E0E">
              <w:rPr>
                <w:sz w:val="28"/>
                <w:szCs w:val="28"/>
              </w:rPr>
              <w:t xml:space="preserve"> </w:t>
            </w:r>
            <w:r w:rsidR="00134C86" w:rsidRPr="00834E0E">
              <w:rPr>
                <w:sz w:val="28"/>
                <w:szCs w:val="28"/>
              </w:rPr>
              <w:br/>
            </w:r>
            <w:r w:rsidR="003A4E7E" w:rsidRPr="00834E0E">
              <w:rPr>
                <w:sz w:val="28"/>
                <w:szCs w:val="28"/>
              </w:rPr>
              <w:t>в общем  количестве выявленных случаев онкологиче</w:t>
            </w:r>
            <w:r w:rsidR="00134C86" w:rsidRPr="00834E0E">
              <w:rPr>
                <w:sz w:val="28"/>
                <w:szCs w:val="28"/>
              </w:rPr>
              <w:t>ских заболеваний в течение года</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41,5</w:t>
            </w:r>
          </w:p>
        </w:tc>
        <w:tc>
          <w:tcPr>
            <w:tcW w:w="556"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43,5</w:t>
            </w:r>
          </w:p>
        </w:tc>
        <w:tc>
          <w:tcPr>
            <w:tcW w:w="573"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45,5</w:t>
            </w:r>
          </w:p>
        </w:tc>
      </w:tr>
      <w:tr w:rsidR="00B30F2D"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B30F2D" w:rsidRPr="00834E0E" w:rsidRDefault="001F4214" w:rsidP="001F4214">
            <w:pPr>
              <w:widowControl w:val="0"/>
              <w:autoSpaceDE w:val="0"/>
              <w:autoSpaceDN w:val="0"/>
              <w:adjustRightInd w:val="0"/>
              <w:rPr>
                <w:sz w:val="28"/>
                <w:szCs w:val="28"/>
              </w:rPr>
            </w:pPr>
            <w:r w:rsidRPr="00834E0E">
              <w:rPr>
                <w:sz w:val="28"/>
                <w:szCs w:val="28"/>
              </w:rPr>
              <w:t>16</w:t>
            </w:r>
          </w:p>
        </w:tc>
        <w:tc>
          <w:tcPr>
            <w:tcW w:w="1929" w:type="pct"/>
            <w:tcBorders>
              <w:left w:val="single" w:sz="8" w:space="0" w:color="auto"/>
              <w:bottom w:val="single" w:sz="8" w:space="0" w:color="auto"/>
              <w:right w:val="single" w:sz="8" w:space="0" w:color="auto"/>
            </w:tcBorders>
          </w:tcPr>
          <w:p w:rsidR="00B30F2D" w:rsidRPr="00834E0E" w:rsidRDefault="00F62829" w:rsidP="005E4A82">
            <w:pPr>
              <w:widowControl w:val="0"/>
              <w:autoSpaceDE w:val="0"/>
              <w:autoSpaceDN w:val="0"/>
              <w:adjustRightInd w:val="0"/>
              <w:jc w:val="both"/>
              <w:rPr>
                <w:sz w:val="28"/>
                <w:szCs w:val="28"/>
              </w:rPr>
            </w:pPr>
            <w:r w:rsidRPr="00834E0E">
              <w:rPr>
                <w:sz w:val="28"/>
                <w:szCs w:val="28"/>
              </w:rPr>
              <w:t>Д</w:t>
            </w:r>
            <w:r w:rsidR="00B30F2D" w:rsidRPr="00834E0E">
              <w:rPr>
                <w:sz w:val="28"/>
                <w:szCs w:val="28"/>
              </w:rPr>
              <w:t>оля</w:t>
            </w:r>
            <w:r>
              <w:rPr>
                <w:sz w:val="28"/>
                <w:szCs w:val="28"/>
              </w:rPr>
              <w:t xml:space="preserve"> </w:t>
            </w:r>
            <w:r w:rsidR="00B30F2D" w:rsidRPr="00834E0E">
              <w:rPr>
                <w:sz w:val="28"/>
                <w:szCs w:val="28"/>
              </w:rPr>
              <w:t xml:space="preserve">пациентов </w:t>
            </w:r>
            <w:r w:rsidR="00134C86" w:rsidRPr="00834E0E">
              <w:rPr>
                <w:sz w:val="28"/>
                <w:szCs w:val="28"/>
              </w:rPr>
              <w:br/>
            </w:r>
            <w:r w:rsidR="00B30F2D" w:rsidRPr="00834E0E">
              <w:rPr>
                <w:sz w:val="28"/>
                <w:szCs w:val="28"/>
              </w:rPr>
              <w:t xml:space="preserve">со злокачественными новообразованиями, выявленных активно, </w:t>
            </w:r>
            <w:r w:rsidR="00134C86" w:rsidRPr="00834E0E">
              <w:rPr>
                <w:sz w:val="28"/>
                <w:szCs w:val="28"/>
              </w:rPr>
              <w:br/>
            </w:r>
            <w:r w:rsidR="00B30F2D" w:rsidRPr="00834E0E">
              <w:rPr>
                <w:sz w:val="28"/>
                <w:szCs w:val="28"/>
              </w:rPr>
              <w:t xml:space="preserve">в общем количестве пациентов </w:t>
            </w:r>
            <w:r w:rsidR="00134C86" w:rsidRPr="00834E0E">
              <w:rPr>
                <w:sz w:val="28"/>
                <w:szCs w:val="28"/>
              </w:rPr>
              <w:br/>
            </w:r>
            <w:r w:rsidR="00B30F2D" w:rsidRPr="00834E0E">
              <w:rPr>
                <w:sz w:val="28"/>
                <w:szCs w:val="28"/>
              </w:rPr>
              <w:t>со злокачественными новообразованиями, взятых под диспансерное наблюдение</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F62829" w:rsidP="001F4214">
            <w:pPr>
              <w:widowControl w:val="0"/>
              <w:autoSpaceDE w:val="0"/>
              <w:autoSpaceDN w:val="0"/>
              <w:adjustRightInd w:val="0"/>
              <w:jc w:val="center"/>
              <w:rPr>
                <w:sz w:val="28"/>
                <w:szCs w:val="28"/>
              </w:rPr>
            </w:pPr>
            <w:r w:rsidRPr="00834E0E">
              <w:rPr>
                <w:sz w:val="28"/>
                <w:szCs w:val="28"/>
              </w:rPr>
              <w:t>П</w:t>
            </w:r>
            <w:r w:rsidR="00B30F2D"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911B2F" w:rsidRDefault="00911B2F" w:rsidP="001F4214">
            <w:pPr>
              <w:jc w:val="center"/>
              <w:rPr>
                <w:sz w:val="28"/>
                <w:szCs w:val="28"/>
              </w:rPr>
            </w:pPr>
          </w:p>
          <w:p w:rsidR="00911B2F" w:rsidRDefault="00911B2F" w:rsidP="001F4214">
            <w:pPr>
              <w:jc w:val="center"/>
              <w:rPr>
                <w:sz w:val="28"/>
                <w:szCs w:val="28"/>
              </w:rPr>
            </w:pPr>
          </w:p>
          <w:p w:rsidR="00B30F2D" w:rsidRPr="00834E0E" w:rsidRDefault="00A24E7F" w:rsidP="001F4214">
            <w:pPr>
              <w:jc w:val="center"/>
              <w:rPr>
                <w:sz w:val="28"/>
                <w:szCs w:val="28"/>
              </w:rPr>
            </w:pPr>
            <w:r w:rsidRPr="00834E0E">
              <w:rPr>
                <w:sz w:val="28"/>
                <w:szCs w:val="28"/>
              </w:rPr>
              <w:t>23,5</w:t>
            </w:r>
          </w:p>
        </w:tc>
        <w:tc>
          <w:tcPr>
            <w:tcW w:w="556" w:type="pct"/>
            <w:tcBorders>
              <w:left w:val="single" w:sz="8" w:space="0" w:color="auto"/>
              <w:bottom w:val="single" w:sz="8" w:space="0" w:color="auto"/>
              <w:right w:val="single" w:sz="8" w:space="0" w:color="auto"/>
            </w:tcBorders>
          </w:tcPr>
          <w:p w:rsidR="00911B2F" w:rsidRDefault="00911B2F" w:rsidP="001F4214">
            <w:pPr>
              <w:jc w:val="center"/>
              <w:rPr>
                <w:sz w:val="28"/>
                <w:szCs w:val="28"/>
              </w:rPr>
            </w:pPr>
          </w:p>
          <w:p w:rsidR="00911B2F" w:rsidRDefault="00911B2F" w:rsidP="001F4214">
            <w:pPr>
              <w:jc w:val="center"/>
              <w:rPr>
                <w:sz w:val="28"/>
                <w:szCs w:val="28"/>
              </w:rPr>
            </w:pPr>
          </w:p>
          <w:p w:rsidR="00B30F2D" w:rsidRPr="00834E0E" w:rsidRDefault="00A24E7F" w:rsidP="001F4214">
            <w:pPr>
              <w:jc w:val="center"/>
              <w:rPr>
                <w:sz w:val="28"/>
                <w:szCs w:val="28"/>
              </w:rPr>
            </w:pPr>
            <w:r w:rsidRPr="00834E0E">
              <w:rPr>
                <w:sz w:val="28"/>
                <w:szCs w:val="28"/>
              </w:rPr>
              <w:t>24</w:t>
            </w:r>
          </w:p>
        </w:tc>
        <w:tc>
          <w:tcPr>
            <w:tcW w:w="573" w:type="pct"/>
            <w:gridSpan w:val="2"/>
            <w:tcBorders>
              <w:left w:val="single" w:sz="8" w:space="0" w:color="auto"/>
              <w:bottom w:val="single" w:sz="8" w:space="0" w:color="auto"/>
              <w:right w:val="single" w:sz="8" w:space="0" w:color="auto"/>
            </w:tcBorders>
          </w:tcPr>
          <w:p w:rsidR="00911B2F" w:rsidRDefault="00911B2F" w:rsidP="001F4214">
            <w:pPr>
              <w:jc w:val="center"/>
              <w:rPr>
                <w:sz w:val="28"/>
                <w:szCs w:val="28"/>
              </w:rPr>
            </w:pPr>
          </w:p>
          <w:p w:rsidR="00911B2F" w:rsidRDefault="00911B2F" w:rsidP="001F4214">
            <w:pPr>
              <w:jc w:val="center"/>
              <w:rPr>
                <w:sz w:val="28"/>
                <w:szCs w:val="28"/>
              </w:rPr>
            </w:pPr>
          </w:p>
          <w:p w:rsidR="00B30F2D" w:rsidRPr="00834E0E" w:rsidRDefault="00A24E7F" w:rsidP="001F4214">
            <w:pPr>
              <w:jc w:val="center"/>
              <w:rPr>
                <w:sz w:val="28"/>
                <w:szCs w:val="28"/>
              </w:rPr>
            </w:pPr>
            <w:r w:rsidRPr="00834E0E">
              <w:rPr>
                <w:sz w:val="28"/>
                <w:szCs w:val="28"/>
              </w:rPr>
              <w:t>25</w:t>
            </w:r>
          </w:p>
        </w:tc>
      </w:tr>
      <w:tr w:rsidR="00B30F2D"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B30F2D" w:rsidRPr="00834E0E" w:rsidRDefault="001F4214" w:rsidP="001F4214">
            <w:pPr>
              <w:widowControl w:val="0"/>
              <w:autoSpaceDE w:val="0"/>
              <w:autoSpaceDN w:val="0"/>
              <w:adjustRightInd w:val="0"/>
              <w:rPr>
                <w:sz w:val="28"/>
                <w:szCs w:val="28"/>
              </w:rPr>
            </w:pPr>
            <w:r w:rsidRPr="00834E0E">
              <w:rPr>
                <w:sz w:val="28"/>
                <w:szCs w:val="28"/>
              </w:rPr>
              <w:t>17</w:t>
            </w:r>
          </w:p>
        </w:tc>
        <w:tc>
          <w:tcPr>
            <w:tcW w:w="1929" w:type="pct"/>
            <w:tcBorders>
              <w:left w:val="single" w:sz="8" w:space="0" w:color="auto"/>
              <w:bottom w:val="single" w:sz="8" w:space="0" w:color="auto"/>
              <w:right w:val="single" w:sz="8" w:space="0" w:color="auto"/>
            </w:tcBorders>
          </w:tcPr>
          <w:p w:rsidR="00B30F2D" w:rsidRPr="00834E0E" w:rsidRDefault="00F62829" w:rsidP="005E4A82">
            <w:pPr>
              <w:widowControl w:val="0"/>
              <w:autoSpaceDE w:val="0"/>
              <w:autoSpaceDN w:val="0"/>
              <w:adjustRightInd w:val="0"/>
              <w:jc w:val="both"/>
              <w:rPr>
                <w:sz w:val="28"/>
                <w:szCs w:val="28"/>
              </w:rPr>
            </w:pPr>
            <w:r w:rsidRPr="00834E0E">
              <w:rPr>
                <w:sz w:val="28"/>
                <w:szCs w:val="28"/>
              </w:rPr>
              <w:t>Д</w:t>
            </w:r>
            <w:r w:rsidR="00B30F2D" w:rsidRPr="00834E0E">
              <w:rPr>
                <w:sz w:val="28"/>
                <w:szCs w:val="28"/>
              </w:rPr>
              <w:t>оля</w:t>
            </w:r>
            <w:r>
              <w:rPr>
                <w:sz w:val="28"/>
                <w:szCs w:val="28"/>
              </w:rPr>
              <w:t xml:space="preserve"> </w:t>
            </w:r>
            <w:r w:rsidR="00B30F2D" w:rsidRPr="00834E0E">
              <w:rPr>
                <w:sz w:val="28"/>
                <w:szCs w:val="28"/>
              </w:rPr>
              <w:t>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B30F2D" w:rsidRPr="00834E0E" w:rsidRDefault="00F62829" w:rsidP="001F4214">
            <w:pPr>
              <w:widowControl w:val="0"/>
              <w:autoSpaceDE w:val="0"/>
              <w:autoSpaceDN w:val="0"/>
              <w:adjustRightInd w:val="0"/>
              <w:jc w:val="center"/>
              <w:rPr>
                <w:sz w:val="28"/>
                <w:szCs w:val="28"/>
              </w:rPr>
            </w:pPr>
            <w:r w:rsidRPr="00834E0E">
              <w:rPr>
                <w:sz w:val="28"/>
                <w:szCs w:val="28"/>
              </w:rPr>
              <w:t>П</w:t>
            </w:r>
            <w:r w:rsidR="00B30F2D"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911B2F" w:rsidRDefault="00911B2F" w:rsidP="001F4214">
            <w:pPr>
              <w:jc w:val="center"/>
              <w:rPr>
                <w:sz w:val="28"/>
                <w:szCs w:val="28"/>
              </w:rPr>
            </w:pPr>
          </w:p>
          <w:p w:rsidR="00911B2F" w:rsidRDefault="00911B2F" w:rsidP="001F4214">
            <w:pPr>
              <w:jc w:val="center"/>
              <w:rPr>
                <w:sz w:val="28"/>
                <w:szCs w:val="28"/>
              </w:rPr>
            </w:pPr>
          </w:p>
          <w:p w:rsidR="00B30F2D" w:rsidRPr="00834E0E" w:rsidRDefault="00A24E7F" w:rsidP="001F4214">
            <w:pPr>
              <w:jc w:val="center"/>
              <w:rPr>
                <w:sz w:val="28"/>
                <w:szCs w:val="28"/>
              </w:rPr>
            </w:pPr>
            <w:r w:rsidRPr="00834E0E">
              <w:rPr>
                <w:sz w:val="28"/>
                <w:szCs w:val="28"/>
              </w:rPr>
              <w:t>80</w:t>
            </w:r>
          </w:p>
        </w:tc>
        <w:tc>
          <w:tcPr>
            <w:tcW w:w="556" w:type="pct"/>
            <w:tcBorders>
              <w:left w:val="single" w:sz="8" w:space="0" w:color="auto"/>
              <w:bottom w:val="single" w:sz="8" w:space="0" w:color="auto"/>
              <w:right w:val="single" w:sz="8" w:space="0" w:color="auto"/>
            </w:tcBorders>
          </w:tcPr>
          <w:p w:rsidR="00911B2F" w:rsidRDefault="00911B2F" w:rsidP="001F4214">
            <w:pPr>
              <w:jc w:val="center"/>
              <w:rPr>
                <w:sz w:val="28"/>
                <w:szCs w:val="28"/>
              </w:rPr>
            </w:pPr>
          </w:p>
          <w:p w:rsidR="00911B2F" w:rsidRDefault="00911B2F" w:rsidP="001F4214">
            <w:pPr>
              <w:jc w:val="center"/>
              <w:rPr>
                <w:sz w:val="28"/>
                <w:szCs w:val="28"/>
              </w:rPr>
            </w:pPr>
          </w:p>
          <w:p w:rsidR="00B30F2D" w:rsidRPr="00834E0E" w:rsidRDefault="00A24E7F" w:rsidP="001F4214">
            <w:pPr>
              <w:jc w:val="center"/>
              <w:rPr>
                <w:sz w:val="28"/>
                <w:szCs w:val="28"/>
              </w:rPr>
            </w:pPr>
            <w:r w:rsidRPr="00834E0E">
              <w:rPr>
                <w:sz w:val="28"/>
                <w:szCs w:val="28"/>
              </w:rPr>
              <w:t>85</w:t>
            </w:r>
          </w:p>
        </w:tc>
        <w:tc>
          <w:tcPr>
            <w:tcW w:w="573" w:type="pct"/>
            <w:gridSpan w:val="2"/>
            <w:tcBorders>
              <w:left w:val="single" w:sz="8" w:space="0" w:color="auto"/>
              <w:bottom w:val="single" w:sz="8" w:space="0" w:color="auto"/>
              <w:right w:val="single" w:sz="8" w:space="0" w:color="auto"/>
            </w:tcBorders>
          </w:tcPr>
          <w:p w:rsidR="00911B2F" w:rsidRDefault="00911B2F" w:rsidP="001F4214">
            <w:pPr>
              <w:jc w:val="center"/>
              <w:rPr>
                <w:sz w:val="28"/>
                <w:szCs w:val="28"/>
              </w:rPr>
            </w:pPr>
          </w:p>
          <w:p w:rsidR="00911B2F" w:rsidRDefault="00911B2F" w:rsidP="001F4214">
            <w:pPr>
              <w:jc w:val="center"/>
              <w:rPr>
                <w:sz w:val="28"/>
                <w:szCs w:val="28"/>
              </w:rPr>
            </w:pPr>
          </w:p>
          <w:p w:rsidR="00B30F2D" w:rsidRPr="00834E0E" w:rsidRDefault="00A24E7F" w:rsidP="001F4214">
            <w:pPr>
              <w:jc w:val="center"/>
              <w:rPr>
                <w:sz w:val="28"/>
                <w:szCs w:val="28"/>
              </w:rPr>
            </w:pPr>
            <w:r w:rsidRPr="00834E0E">
              <w:rPr>
                <w:sz w:val="28"/>
                <w:szCs w:val="28"/>
              </w:rPr>
              <w:t>90</w:t>
            </w:r>
          </w:p>
        </w:tc>
      </w:tr>
      <w:tr w:rsidR="003A4E7E"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rPr>
                <w:sz w:val="28"/>
                <w:szCs w:val="28"/>
              </w:rPr>
            </w:pPr>
            <w:r w:rsidRPr="00834E0E">
              <w:rPr>
                <w:sz w:val="28"/>
                <w:szCs w:val="28"/>
              </w:rPr>
              <w:t>1</w:t>
            </w:r>
            <w:r w:rsidR="001F4214" w:rsidRPr="00834E0E">
              <w:rPr>
                <w:sz w:val="28"/>
                <w:szCs w:val="28"/>
              </w:rPr>
              <w:t>8</w:t>
            </w:r>
          </w:p>
        </w:tc>
        <w:tc>
          <w:tcPr>
            <w:tcW w:w="1929" w:type="pct"/>
            <w:tcBorders>
              <w:left w:val="single" w:sz="8" w:space="0" w:color="auto"/>
              <w:bottom w:val="single" w:sz="8"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пациентов с инфарктом миокарда, госпитализированных </w:t>
            </w:r>
            <w:r w:rsidR="00992750" w:rsidRPr="00834E0E">
              <w:rPr>
                <w:sz w:val="28"/>
                <w:szCs w:val="28"/>
              </w:rPr>
              <w:br/>
            </w:r>
            <w:r w:rsidR="003A4E7E" w:rsidRPr="00834E0E">
              <w:rPr>
                <w:sz w:val="28"/>
                <w:szCs w:val="28"/>
              </w:rPr>
              <w:t>в первые 12 часов от начала заболевания, в общем количестве госпитализированных пациентов с инфарктом миокарда</w:t>
            </w:r>
          </w:p>
        </w:tc>
        <w:tc>
          <w:tcPr>
            <w:tcW w:w="983" w:type="pct"/>
            <w:tcBorders>
              <w:left w:val="single" w:sz="8" w:space="0" w:color="auto"/>
              <w:bottom w:val="single" w:sz="8"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15,5</w:t>
            </w:r>
          </w:p>
        </w:tc>
        <w:tc>
          <w:tcPr>
            <w:tcW w:w="556" w:type="pct"/>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16,0</w:t>
            </w:r>
          </w:p>
        </w:tc>
        <w:tc>
          <w:tcPr>
            <w:tcW w:w="573" w:type="pct"/>
            <w:gridSpan w:val="2"/>
            <w:tcBorders>
              <w:left w:val="single" w:sz="8" w:space="0" w:color="auto"/>
              <w:bottom w:val="single" w:sz="8" w:space="0" w:color="auto"/>
              <w:right w:val="single" w:sz="8" w:space="0" w:color="auto"/>
            </w:tcBorders>
          </w:tcPr>
          <w:p w:rsidR="003A4E7E" w:rsidRPr="00834E0E" w:rsidRDefault="003A4E7E" w:rsidP="001F4214">
            <w:pPr>
              <w:jc w:val="center"/>
              <w:rPr>
                <w:sz w:val="28"/>
                <w:szCs w:val="28"/>
              </w:rPr>
            </w:pPr>
          </w:p>
          <w:p w:rsidR="00E93A42" w:rsidRPr="00834E0E" w:rsidRDefault="00E93A42" w:rsidP="001F4214">
            <w:pPr>
              <w:jc w:val="center"/>
              <w:rPr>
                <w:sz w:val="28"/>
                <w:szCs w:val="28"/>
              </w:rPr>
            </w:pPr>
          </w:p>
          <w:p w:rsidR="00E93A42" w:rsidRPr="00834E0E" w:rsidRDefault="00E93A42" w:rsidP="001F4214">
            <w:pPr>
              <w:jc w:val="center"/>
              <w:rPr>
                <w:sz w:val="28"/>
                <w:szCs w:val="28"/>
              </w:rPr>
            </w:pPr>
            <w:r w:rsidRPr="00834E0E">
              <w:rPr>
                <w:sz w:val="28"/>
                <w:szCs w:val="28"/>
              </w:rPr>
              <w:t>16,5</w:t>
            </w:r>
          </w:p>
        </w:tc>
      </w:tr>
      <w:tr w:rsidR="003A4E7E" w:rsidRPr="00834E0E" w:rsidTr="00F62829">
        <w:trPr>
          <w:tblCellSpacing w:w="5" w:type="nil"/>
        </w:trPr>
        <w:tc>
          <w:tcPr>
            <w:tcW w:w="285" w:type="pct"/>
            <w:gridSpan w:val="2"/>
            <w:tcBorders>
              <w:left w:val="single" w:sz="8" w:space="0" w:color="auto"/>
              <w:bottom w:val="single" w:sz="4" w:space="0" w:color="auto"/>
              <w:right w:val="single" w:sz="8"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19</w:t>
            </w:r>
          </w:p>
        </w:tc>
        <w:tc>
          <w:tcPr>
            <w:tcW w:w="1929" w:type="pct"/>
            <w:tcBorders>
              <w:left w:val="single" w:sz="8" w:space="0" w:color="auto"/>
              <w:bottom w:val="single" w:sz="4" w:space="0" w:color="auto"/>
              <w:right w:val="single" w:sz="8"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пациентов с острым инфарктом миокарда, которым проведена тромболитическая терапия, </w:t>
            </w:r>
            <w:r w:rsidR="00992750" w:rsidRPr="00834E0E">
              <w:rPr>
                <w:sz w:val="28"/>
                <w:szCs w:val="28"/>
              </w:rPr>
              <w:br/>
            </w:r>
            <w:r w:rsidR="003A4E7E" w:rsidRPr="00834E0E">
              <w:rPr>
                <w:sz w:val="28"/>
                <w:szCs w:val="28"/>
              </w:rPr>
              <w:lastRenderedPageBreak/>
              <w:t>в общем количестве пациентов с острым инфарктом миокарда</w:t>
            </w:r>
          </w:p>
        </w:tc>
        <w:tc>
          <w:tcPr>
            <w:tcW w:w="983" w:type="pct"/>
            <w:tcBorders>
              <w:left w:val="single" w:sz="8" w:space="0" w:color="auto"/>
              <w:bottom w:val="single" w:sz="4" w:space="0" w:color="auto"/>
              <w:right w:val="single" w:sz="8"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left w:val="single" w:sz="8" w:space="0" w:color="auto"/>
              <w:bottom w:val="single" w:sz="4"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21,5</w:t>
            </w:r>
          </w:p>
        </w:tc>
        <w:tc>
          <w:tcPr>
            <w:tcW w:w="556" w:type="pct"/>
            <w:tcBorders>
              <w:left w:val="single" w:sz="8" w:space="0" w:color="auto"/>
              <w:bottom w:val="single" w:sz="4" w:space="0" w:color="auto"/>
              <w:right w:val="single" w:sz="8"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22,0</w:t>
            </w:r>
          </w:p>
        </w:tc>
        <w:tc>
          <w:tcPr>
            <w:tcW w:w="573" w:type="pct"/>
            <w:gridSpan w:val="2"/>
            <w:tcBorders>
              <w:left w:val="single" w:sz="8" w:space="0" w:color="auto"/>
              <w:bottom w:val="single" w:sz="4" w:space="0" w:color="auto"/>
              <w:right w:val="single" w:sz="8" w:space="0" w:color="auto"/>
            </w:tcBorders>
          </w:tcPr>
          <w:p w:rsidR="00E93A42" w:rsidRPr="00834E0E" w:rsidRDefault="00E93A42" w:rsidP="001F4214">
            <w:pPr>
              <w:jc w:val="center"/>
              <w:rPr>
                <w:sz w:val="28"/>
                <w:szCs w:val="28"/>
              </w:rPr>
            </w:pPr>
          </w:p>
          <w:p w:rsidR="00E93A42" w:rsidRPr="00834E0E" w:rsidRDefault="00E93A42" w:rsidP="001F4214">
            <w:pPr>
              <w:jc w:val="center"/>
              <w:rPr>
                <w:sz w:val="28"/>
                <w:szCs w:val="28"/>
              </w:rPr>
            </w:pPr>
          </w:p>
          <w:p w:rsidR="00E93A42" w:rsidRPr="00834E0E" w:rsidRDefault="00E93A42" w:rsidP="001F4214">
            <w:pPr>
              <w:jc w:val="center"/>
              <w:rPr>
                <w:sz w:val="28"/>
                <w:szCs w:val="28"/>
              </w:rPr>
            </w:pPr>
            <w:r w:rsidRPr="00834E0E">
              <w:rPr>
                <w:sz w:val="28"/>
                <w:szCs w:val="28"/>
              </w:rPr>
              <w:t>22,5</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20</w:t>
            </w:r>
          </w:p>
        </w:tc>
        <w:tc>
          <w:tcPr>
            <w:tcW w:w="1929" w:type="pct"/>
            <w:tcBorders>
              <w:top w:val="single" w:sz="4" w:space="0" w:color="auto"/>
              <w:left w:val="single" w:sz="4" w:space="0" w:color="auto"/>
              <w:bottom w:val="single" w:sz="4" w:space="0" w:color="auto"/>
              <w:right w:val="single" w:sz="4"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983"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24,5</w:t>
            </w:r>
          </w:p>
        </w:tc>
        <w:tc>
          <w:tcPr>
            <w:tcW w:w="556"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25,0</w:t>
            </w:r>
          </w:p>
        </w:tc>
        <w:tc>
          <w:tcPr>
            <w:tcW w:w="573" w:type="pct"/>
            <w:gridSpan w:val="2"/>
            <w:tcBorders>
              <w:top w:val="single" w:sz="4" w:space="0" w:color="auto"/>
              <w:left w:val="single" w:sz="4" w:space="0" w:color="auto"/>
              <w:bottom w:val="single" w:sz="4" w:space="0" w:color="auto"/>
              <w:right w:val="single" w:sz="4" w:space="0" w:color="auto"/>
            </w:tcBorders>
          </w:tcPr>
          <w:p w:rsidR="00E93A42" w:rsidRPr="00834E0E" w:rsidRDefault="00E93A42" w:rsidP="001F4214">
            <w:pPr>
              <w:jc w:val="center"/>
              <w:rPr>
                <w:sz w:val="28"/>
                <w:szCs w:val="28"/>
              </w:rPr>
            </w:pPr>
          </w:p>
          <w:p w:rsidR="00E93A42" w:rsidRPr="00834E0E" w:rsidRDefault="00E93A42" w:rsidP="001F4214">
            <w:pPr>
              <w:jc w:val="center"/>
              <w:rPr>
                <w:sz w:val="28"/>
                <w:szCs w:val="28"/>
              </w:rPr>
            </w:pPr>
          </w:p>
          <w:p w:rsidR="00E93A42" w:rsidRPr="00834E0E" w:rsidRDefault="00E93A42" w:rsidP="001F4214">
            <w:pPr>
              <w:jc w:val="center"/>
              <w:rPr>
                <w:sz w:val="28"/>
                <w:szCs w:val="28"/>
              </w:rPr>
            </w:pPr>
            <w:r w:rsidRPr="00834E0E">
              <w:rPr>
                <w:sz w:val="28"/>
                <w:szCs w:val="28"/>
              </w:rPr>
              <w:t>26,0</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21</w:t>
            </w:r>
          </w:p>
        </w:tc>
        <w:tc>
          <w:tcPr>
            <w:tcW w:w="1929" w:type="pct"/>
            <w:tcBorders>
              <w:top w:val="single" w:sz="4" w:space="0" w:color="auto"/>
              <w:left w:val="single" w:sz="4" w:space="0" w:color="auto"/>
              <w:bottom w:val="single" w:sz="4" w:space="0" w:color="auto"/>
              <w:right w:val="single" w:sz="4" w:space="0" w:color="auto"/>
            </w:tcBorders>
          </w:tcPr>
          <w:p w:rsidR="003A4E7E" w:rsidRPr="00834E0E" w:rsidRDefault="00F62829" w:rsidP="005E4A82">
            <w:pPr>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пациентов с острым </w:t>
            </w:r>
            <w:r w:rsidR="00992750" w:rsidRPr="00834E0E">
              <w:rPr>
                <w:sz w:val="28"/>
                <w:szCs w:val="28"/>
              </w:rPr>
              <w:br/>
            </w:r>
            <w:r w:rsidR="003A4E7E" w:rsidRPr="00834E0E">
              <w:rPr>
                <w:sz w:val="28"/>
                <w:szCs w:val="28"/>
              </w:rPr>
              <w:t xml:space="preserve">и повторным инфарктом миокарда, которым выездной бригадой скорой медицинской помощи проведентромболизис </w:t>
            </w:r>
            <w:r w:rsidR="00992750" w:rsidRPr="00834E0E">
              <w:rPr>
                <w:sz w:val="28"/>
                <w:szCs w:val="28"/>
              </w:rPr>
              <w:br/>
            </w:r>
            <w:r w:rsidR="003A4E7E" w:rsidRPr="00834E0E">
              <w:rPr>
                <w:sz w:val="28"/>
                <w:szCs w:val="28"/>
              </w:rPr>
              <w:t xml:space="preserve">в общем количестве пациентов с острым </w:t>
            </w:r>
            <w:r w:rsidR="00992750" w:rsidRPr="00834E0E">
              <w:rPr>
                <w:sz w:val="28"/>
                <w:szCs w:val="28"/>
              </w:rPr>
              <w:br/>
            </w:r>
            <w:r w:rsidR="003A4E7E" w:rsidRPr="00834E0E">
              <w:rPr>
                <w:sz w:val="28"/>
                <w:szCs w:val="28"/>
              </w:rPr>
              <w:t>и повторным инфарктом миокарда, которым оказана медицинская помощь выездными бригадами скорой медицинской помощи;</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946BE1" w:rsidRPr="00834E0E">
              <w:rPr>
                <w:sz w:val="28"/>
                <w:szCs w:val="28"/>
              </w:rPr>
              <w:t>роцентов</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7,2</w:t>
            </w:r>
          </w:p>
        </w:tc>
        <w:tc>
          <w:tcPr>
            <w:tcW w:w="556"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7,8</w:t>
            </w:r>
          </w:p>
        </w:tc>
        <w:tc>
          <w:tcPr>
            <w:tcW w:w="573" w:type="pct"/>
            <w:gridSpan w:val="2"/>
            <w:tcBorders>
              <w:top w:val="single" w:sz="4" w:space="0" w:color="auto"/>
              <w:left w:val="single" w:sz="4" w:space="0" w:color="auto"/>
              <w:bottom w:val="single" w:sz="4" w:space="0" w:color="auto"/>
              <w:right w:val="single" w:sz="4" w:space="0" w:color="auto"/>
            </w:tcBorders>
          </w:tcPr>
          <w:p w:rsidR="003A4E7E" w:rsidRPr="00834E0E" w:rsidRDefault="003A4E7E" w:rsidP="001F4214">
            <w:pPr>
              <w:jc w:val="center"/>
              <w:rPr>
                <w:sz w:val="28"/>
                <w:szCs w:val="28"/>
              </w:rPr>
            </w:pPr>
          </w:p>
          <w:p w:rsidR="00E93A42" w:rsidRPr="00834E0E" w:rsidRDefault="00E93A42" w:rsidP="001F4214">
            <w:pPr>
              <w:jc w:val="center"/>
              <w:rPr>
                <w:sz w:val="28"/>
                <w:szCs w:val="28"/>
              </w:rPr>
            </w:pPr>
          </w:p>
          <w:p w:rsidR="00E93A42" w:rsidRPr="00834E0E" w:rsidRDefault="00E93A42" w:rsidP="001F4214">
            <w:pPr>
              <w:jc w:val="center"/>
              <w:rPr>
                <w:sz w:val="28"/>
                <w:szCs w:val="28"/>
              </w:rPr>
            </w:pPr>
            <w:r w:rsidRPr="00834E0E">
              <w:rPr>
                <w:sz w:val="28"/>
                <w:szCs w:val="28"/>
              </w:rPr>
              <w:t>8,4</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22</w:t>
            </w:r>
          </w:p>
        </w:tc>
        <w:tc>
          <w:tcPr>
            <w:tcW w:w="1929" w:type="pct"/>
            <w:tcBorders>
              <w:top w:val="single" w:sz="4" w:space="0" w:color="auto"/>
              <w:left w:val="single" w:sz="4" w:space="0" w:color="auto"/>
              <w:bottom w:val="single" w:sz="4" w:space="0" w:color="auto"/>
              <w:right w:val="single" w:sz="4" w:space="0" w:color="auto"/>
            </w:tcBorders>
          </w:tcPr>
          <w:p w:rsidR="003A4E7E" w:rsidRPr="00834E0E" w:rsidRDefault="00F62829" w:rsidP="005E4A82">
            <w:pPr>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пациентов с острыми цереброваскулярными болезнями, госпитализированных </w:t>
            </w:r>
            <w:r w:rsidR="00992750" w:rsidRPr="00834E0E">
              <w:rPr>
                <w:sz w:val="28"/>
                <w:szCs w:val="28"/>
              </w:rPr>
              <w:br/>
            </w:r>
            <w:r w:rsidR="003A4E7E" w:rsidRPr="00834E0E">
              <w:rPr>
                <w:sz w:val="28"/>
                <w:szCs w:val="28"/>
              </w:rPr>
              <w:t>в первые 6 часов от начала заболевания, в общем количестве госпитализированных пациентов с острыми цереброваскулярными болезнями;</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946BE1" w:rsidRPr="00834E0E">
              <w:rPr>
                <w:sz w:val="28"/>
                <w:szCs w:val="28"/>
              </w:rPr>
              <w:t>роцентов</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3A4E7E" w:rsidRDefault="003A4E7E" w:rsidP="001F4214">
            <w:pPr>
              <w:jc w:val="center"/>
              <w:rPr>
                <w:sz w:val="28"/>
                <w:szCs w:val="28"/>
              </w:rPr>
            </w:pPr>
          </w:p>
          <w:p w:rsidR="003A4E7E" w:rsidRPr="00834E0E" w:rsidRDefault="003A4E7E" w:rsidP="001F4214">
            <w:pPr>
              <w:jc w:val="center"/>
              <w:rPr>
                <w:sz w:val="28"/>
                <w:szCs w:val="28"/>
              </w:rPr>
            </w:pPr>
          </w:p>
          <w:p w:rsidR="003A4E7E" w:rsidRPr="00834E0E" w:rsidRDefault="003A4E7E" w:rsidP="001F4214">
            <w:pPr>
              <w:jc w:val="center"/>
              <w:rPr>
                <w:sz w:val="28"/>
                <w:szCs w:val="28"/>
              </w:rPr>
            </w:pPr>
            <w:r w:rsidRPr="00834E0E">
              <w:rPr>
                <w:sz w:val="28"/>
                <w:szCs w:val="28"/>
              </w:rPr>
              <w:t>30,5</w:t>
            </w:r>
          </w:p>
        </w:tc>
        <w:tc>
          <w:tcPr>
            <w:tcW w:w="556" w:type="pct"/>
            <w:tcBorders>
              <w:top w:val="single" w:sz="4" w:space="0" w:color="auto"/>
              <w:left w:val="single" w:sz="4" w:space="0" w:color="auto"/>
              <w:bottom w:val="single" w:sz="4" w:space="0" w:color="auto"/>
              <w:right w:val="single" w:sz="4" w:space="0" w:color="auto"/>
            </w:tcBorders>
          </w:tcPr>
          <w:p w:rsidR="003A4E7E" w:rsidRDefault="003A4E7E" w:rsidP="001F4214">
            <w:pPr>
              <w:jc w:val="center"/>
              <w:rPr>
                <w:sz w:val="28"/>
                <w:szCs w:val="28"/>
              </w:rPr>
            </w:pPr>
          </w:p>
          <w:p w:rsidR="00911B2F" w:rsidRPr="00834E0E" w:rsidRDefault="00911B2F" w:rsidP="001F4214">
            <w:pPr>
              <w:jc w:val="center"/>
              <w:rPr>
                <w:sz w:val="28"/>
                <w:szCs w:val="28"/>
              </w:rPr>
            </w:pPr>
          </w:p>
          <w:p w:rsidR="003A4E7E" w:rsidRPr="00834E0E" w:rsidRDefault="003A4E7E" w:rsidP="001F4214">
            <w:pPr>
              <w:jc w:val="center"/>
              <w:rPr>
                <w:sz w:val="28"/>
                <w:szCs w:val="28"/>
              </w:rPr>
            </w:pPr>
            <w:r w:rsidRPr="00834E0E">
              <w:rPr>
                <w:sz w:val="28"/>
                <w:szCs w:val="28"/>
              </w:rPr>
              <w:t>31,0</w:t>
            </w:r>
          </w:p>
        </w:tc>
        <w:tc>
          <w:tcPr>
            <w:tcW w:w="573" w:type="pct"/>
            <w:gridSpan w:val="2"/>
            <w:tcBorders>
              <w:top w:val="single" w:sz="4" w:space="0" w:color="auto"/>
              <w:left w:val="single" w:sz="4" w:space="0" w:color="auto"/>
              <w:bottom w:val="single" w:sz="4" w:space="0" w:color="auto"/>
              <w:right w:val="single" w:sz="4" w:space="0" w:color="auto"/>
            </w:tcBorders>
          </w:tcPr>
          <w:p w:rsidR="00E93A42" w:rsidRPr="00834E0E" w:rsidRDefault="00E93A42" w:rsidP="001F4214">
            <w:pPr>
              <w:jc w:val="center"/>
              <w:rPr>
                <w:sz w:val="28"/>
                <w:szCs w:val="28"/>
              </w:rPr>
            </w:pPr>
          </w:p>
          <w:p w:rsidR="00E93A42" w:rsidRPr="00834E0E" w:rsidRDefault="00E93A42" w:rsidP="001F4214">
            <w:pPr>
              <w:jc w:val="center"/>
              <w:rPr>
                <w:sz w:val="28"/>
                <w:szCs w:val="28"/>
              </w:rPr>
            </w:pPr>
          </w:p>
          <w:p w:rsidR="00E93A42" w:rsidRPr="00834E0E" w:rsidRDefault="00E93A42" w:rsidP="001F4214">
            <w:pPr>
              <w:jc w:val="center"/>
              <w:rPr>
                <w:sz w:val="28"/>
                <w:szCs w:val="28"/>
              </w:rPr>
            </w:pPr>
            <w:r w:rsidRPr="00834E0E">
              <w:rPr>
                <w:sz w:val="28"/>
                <w:szCs w:val="28"/>
              </w:rPr>
              <w:t>31,5</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23</w:t>
            </w:r>
          </w:p>
        </w:tc>
        <w:tc>
          <w:tcPr>
            <w:tcW w:w="1929" w:type="pct"/>
            <w:tcBorders>
              <w:top w:val="single" w:sz="4" w:space="0" w:color="auto"/>
              <w:left w:val="single" w:sz="4" w:space="0" w:color="auto"/>
              <w:bottom w:val="single" w:sz="4" w:space="0" w:color="auto"/>
              <w:right w:val="single" w:sz="4" w:space="0" w:color="auto"/>
            </w:tcBorders>
          </w:tcPr>
          <w:p w:rsidR="003A4E7E" w:rsidRPr="00834E0E" w:rsidRDefault="00F62829"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пациентов с острым ишемическим инсультом, которым проведена тромболитическая терапия</w:t>
            </w:r>
            <w:r w:rsidR="008C2DF9" w:rsidRPr="00834E0E">
              <w:rPr>
                <w:sz w:val="28"/>
                <w:szCs w:val="28"/>
              </w:rPr>
              <w:t xml:space="preserve">, </w:t>
            </w:r>
            <w:r w:rsidR="00992750" w:rsidRPr="00834E0E">
              <w:rPr>
                <w:sz w:val="28"/>
                <w:szCs w:val="28"/>
              </w:rPr>
              <w:br/>
            </w:r>
            <w:r w:rsidR="008C2DF9" w:rsidRPr="00834E0E">
              <w:rPr>
                <w:sz w:val="28"/>
                <w:szCs w:val="28"/>
              </w:rPr>
              <w:t xml:space="preserve">в общем количестве пациентов с острым ишемическим инсультом, </w:t>
            </w:r>
            <w:r w:rsidR="008C2DF9" w:rsidRPr="00834E0E">
              <w:rPr>
                <w:sz w:val="28"/>
                <w:szCs w:val="28"/>
              </w:rPr>
              <w:lastRenderedPageBreak/>
              <w:t xml:space="preserve">госпитализированных </w:t>
            </w:r>
            <w:r w:rsidR="00992750" w:rsidRPr="00834E0E">
              <w:rPr>
                <w:sz w:val="28"/>
                <w:szCs w:val="28"/>
              </w:rPr>
              <w:br/>
            </w:r>
            <w:r w:rsidR="008C2DF9" w:rsidRPr="00834E0E">
              <w:rPr>
                <w:sz w:val="28"/>
                <w:szCs w:val="28"/>
              </w:rPr>
              <w:t xml:space="preserve">в первичные сосудистые отделения или региональные сосудистые центры </w:t>
            </w:r>
            <w:r w:rsidR="003A4E7E" w:rsidRPr="00834E0E">
              <w:rPr>
                <w:sz w:val="28"/>
                <w:szCs w:val="28"/>
              </w:rPr>
              <w:t xml:space="preserve">в первые 6 часов </w:t>
            </w:r>
            <w:r w:rsidR="008C2DF9" w:rsidRPr="00834E0E">
              <w:rPr>
                <w:sz w:val="28"/>
                <w:szCs w:val="28"/>
              </w:rPr>
              <w:t>с начала заболевания</w:t>
            </w:r>
          </w:p>
        </w:tc>
        <w:tc>
          <w:tcPr>
            <w:tcW w:w="983"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F62829" w:rsidP="001F4214">
            <w:pPr>
              <w:widowControl w:val="0"/>
              <w:autoSpaceDE w:val="0"/>
              <w:autoSpaceDN w:val="0"/>
              <w:adjustRightInd w:val="0"/>
              <w:jc w:val="center"/>
              <w:rPr>
                <w:sz w:val="28"/>
                <w:szCs w:val="28"/>
              </w:rPr>
            </w:pPr>
            <w:r w:rsidRPr="00834E0E">
              <w:rPr>
                <w:sz w:val="28"/>
                <w:szCs w:val="28"/>
              </w:rPr>
              <w:t>П</w:t>
            </w:r>
            <w:r w:rsidR="003A4E7E" w:rsidRPr="00834E0E">
              <w:rPr>
                <w:sz w:val="28"/>
                <w:szCs w:val="28"/>
              </w:rPr>
              <w:t>роцентов</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2,4</w:t>
            </w:r>
          </w:p>
        </w:tc>
        <w:tc>
          <w:tcPr>
            <w:tcW w:w="556"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2,8</w:t>
            </w:r>
          </w:p>
        </w:tc>
        <w:tc>
          <w:tcPr>
            <w:tcW w:w="573" w:type="pct"/>
            <w:gridSpan w:val="2"/>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p>
          <w:p w:rsidR="00E93A42" w:rsidRPr="00834E0E" w:rsidRDefault="00E93A42" w:rsidP="001F4214">
            <w:pPr>
              <w:widowControl w:val="0"/>
              <w:autoSpaceDE w:val="0"/>
              <w:autoSpaceDN w:val="0"/>
              <w:adjustRightInd w:val="0"/>
              <w:jc w:val="center"/>
              <w:rPr>
                <w:sz w:val="28"/>
                <w:szCs w:val="28"/>
              </w:rPr>
            </w:pPr>
            <w:r w:rsidRPr="00834E0E">
              <w:rPr>
                <w:sz w:val="28"/>
                <w:szCs w:val="28"/>
              </w:rPr>
              <w:t>3,2</w:t>
            </w:r>
          </w:p>
        </w:tc>
      </w:tr>
      <w:tr w:rsidR="008C2DF9"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24</w:t>
            </w:r>
          </w:p>
        </w:tc>
        <w:tc>
          <w:tcPr>
            <w:tcW w:w="1929" w:type="pct"/>
            <w:tcBorders>
              <w:top w:val="single" w:sz="4" w:space="0" w:color="auto"/>
              <w:left w:val="single" w:sz="4" w:space="0" w:color="auto"/>
              <w:bottom w:val="single" w:sz="4" w:space="0" w:color="auto"/>
              <w:right w:val="single" w:sz="4" w:space="0" w:color="auto"/>
            </w:tcBorders>
          </w:tcPr>
          <w:p w:rsidR="008C2DF9" w:rsidRPr="00834E0E" w:rsidRDefault="00F62829" w:rsidP="005E4A82">
            <w:pPr>
              <w:widowControl w:val="0"/>
              <w:autoSpaceDE w:val="0"/>
              <w:autoSpaceDN w:val="0"/>
              <w:adjustRightInd w:val="0"/>
              <w:jc w:val="both"/>
              <w:rPr>
                <w:sz w:val="28"/>
                <w:szCs w:val="28"/>
              </w:rPr>
            </w:pPr>
            <w:r w:rsidRPr="00834E0E">
              <w:rPr>
                <w:sz w:val="28"/>
                <w:szCs w:val="28"/>
              </w:rPr>
              <w:t>Д</w:t>
            </w:r>
            <w:r w:rsidR="008C2DF9" w:rsidRPr="00834E0E">
              <w:rPr>
                <w:sz w:val="28"/>
                <w:szCs w:val="28"/>
              </w:rPr>
              <w:t>оля</w:t>
            </w:r>
            <w:r>
              <w:rPr>
                <w:sz w:val="28"/>
                <w:szCs w:val="28"/>
              </w:rPr>
              <w:t xml:space="preserve"> </w:t>
            </w:r>
            <w:r w:rsidR="008C2DF9" w:rsidRPr="00834E0E">
              <w:rPr>
                <w:sz w:val="28"/>
                <w:szCs w:val="28"/>
              </w:rPr>
              <w:t xml:space="preserve">пациентов с острым ишемическим инсультом, которым проведена тромболитическая терапия, </w:t>
            </w:r>
            <w:r w:rsidR="00992750" w:rsidRPr="00834E0E">
              <w:rPr>
                <w:sz w:val="28"/>
                <w:szCs w:val="28"/>
              </w:rPr>
              <w:br/>
            </w:r>
            <w:r w:rsidR="008C2DF9" w:rsidRPr="00834E0E">
              <w:rPr>
                <w:sz w:val="28"/>
                <w:szCs w:val="28"/>
              </w:rPr>
              <w:t xml:space="preserve">в общем количестве пациентов с острым ишемическим инсультом, госпитализированных </w:t>
            </w:r>
            <w:r w:rsidR="00992750" w:rsidRPr="00834E0E">
              <w:rPr>
                <w:sz w:val="28"/>
                <w:szCs w:val="28"/>
              </w:rPr>
              <w:br/>
            </w:r>
            <w:r w:rsidR="008C2DF9" w:rsidRPr="00834E0E">
              <w:rPr>
                <w:sz w:val="28"/>
                <w:szCs w:val="28"/>
              </w:rPr>
              <w:t>в первичные сосудистые отделения или региональные сосудистые центры</w:t>
            </w:r>
          </w:p>
        </w:tc>
        <w:tc>
          <w:tcPr>
            <w:tcW w:w="983"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F62829" w:rsidP="001F4214">
            <w:pPr>
              <w:widowControl w:val="0"/>
              <w:autoSpaceDE w:val="0"/>
              <w:autoSpaceDN w:val="0"/>
              <w:adjustRightInd w:val="0"/>
              <w:jc w:val="center"/>
              <w:rPr>
                <w:sz w:val="28"/>
                <w:szCs w:val="28"/>
              </w:rPr>
            </w:pPr>
            <w:r w:rsidRPr="00834E0E">
              <w:rPr>
                <w:sz w:val="28"/>
                <w:szCs w:val="28"/>
              </w:rPr>
              <w:t>П</w:t>
            </w:r>
            <w:r w:rsidR="008C2DF9" w:rsidRPr="00834E0E">
              <w:rPr>
                <w:sz w:val="28"/>
                <w:szCs w:val="28"/>
              </w:rPr>
              <w:t>роцентов</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A24E7F" w:rsidP="001F4214">
            <w:pPr>
              <w:widowControl w:val="0"/>
              <w:autoSpaceDE w:val="0"/>
              <w:autoSpaceDN w:val="0"/>
              <w:adjustRightInd w:val="0"/>
              <w:jc w:val="center"/>
              <w:rPr>
                <w:sz w:val="28"/>
                <w:szCs w:val="28"/>
              </w:rPr>
            </w:pPr>
            <w:r w:rsidRPr="00834E0E">
              <w:rPr>
                <w:sz w:val="28"/>
                <w:szCs w:val="28"/>
              </w:rPr>
              <w:t>2,0</w:t>
            </w:r>
          </w:p>
        </w:tc>
        <w:tc>
          <w:tcPr>
            <w:tcW w:w="556"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A24E7F" w:rsidP="001F4214">
            <w:pPr>
              <w:widowControl w:val="0"/>
              <w:autoSpaceDE w:val="0"/>
              <w:autoSpaceDN w:val="0"/>
              <w:adjustRightInd w:val="0"/>
              <w:jc w:val="center"/>
              <w:rPr>
                <w:sz w:val="28"/>
                <w:szCs w:val="28"/>
              </w:rPr>
            </w:pPr>
            <w:r w:rsidRPr="00834E0E">
              <w:rPr>
                <w:sz w:val="28"/>
                <w:szCs w:val="28"/>
              </w:rPr>
              <w:t>2,0</w:t>
            </w:r>
          </w:p>
        </w:tc>
        <w:tc>
          <w:tcPr>
            <w:tcW w:w="573" w:type="pct"/>
            <w:gridSpan w:val="2"/>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A24E7F" w:rsidP="001F4214">
            <w:pPr>
              <w:widowControl w:val="0"/>
              <w:autoSpaceDE w:val="0"/>
              <w:autoSpaceDN w:val="0"/>
              <w:adjustRightInd w:val="0"/>
              <w:jc w:val="center"/>
              <w:rPr>
                <w:sz w:val="28"/>
                <w:szCs w:val="28"/>
              </w:rPr>
            </w:pPr>
            <w:r w:rsidRPr="00834E0E">
              <w:rPr>
                <w:sz w:val="28"/>
                <w:szCs w:val="28"/>
              </w:rPr>
              <w:t>2,0</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25</w:t>
            </w:r>
          </w:p>
        </w:tc>
        <w:tc>
          <w:tcPr>
            <w:tcW w:w="1929" w:type="pct"/>
            <w:tcBorders>
              <w:top w:val="single" w:sz="4" w:space="0" w:color="auto"/>
              <w:left w:val="single" w:sz="4" w:space="0" w:color="auto"/>
              <w:bottom w:val="single" w:sz="4" w:space="0" w:color="auto"/>
              <w:right w:val="single" w:sz="4" w:space="0" w:color="auto"/>
            </w:tcBorders>
          </w:tcPr>
          <w:p w:rsidR="00F62829" w:rsidRDefault="00F62829" w:rsidP="005E4A82">
            <w:pPr>
              <w:widowControl w:val="0"/>
              <w:autoSpaceDE w:val="0"/>
              <w:autoSpaceDN w:val="0"/>
              <w:adjustRightInd w:val="0"/>
              <w:jc w:val="both"/>
              <w:rPr>
                <w:sz w:val="28"/>
                <w:szCs w:val="28"/>
              </w:rPr>
            </w:pPr>
            <w:r w:rsidRPr="00834E0E">
              <w:rPr>
                <w:sz w:val="28"/>
                <w:szCs w:val="28"/>
              </w:rPr>
              <w:t>С</w:t>
            </w:r>
            <w:r w:rsidR="003A4E7E" w:rsidRPr="00834E0E">
              <w:rPr>
                <w:sz w:val="28"/>
                <w:szCs w:val="28"/>
              </w:rPr>
              <w:t>мертность</w:t>
            </w:r>
            <w:r>
              <w:rPr>
                <w:sz w:val="28"/>
                <w:szCs w:val="28"/>
              </w:rPr>
              <w:t xml:space="preserve"> </w:t>
            </w:r>
            <w:r w:rsidR="003A4E7E" w:rsidRPr="00834E0E">
              <w:rPr>
                <w:sz w:val="28"/>
                <w:szCs w:val="28"/>
              </w:rPr>
              <w:t xml:space="preserve">населения (число умерших </w:t>
            </w:r>
          </w:p>
          <w:p w:rsidR="00F62829" w:rsidRDefault="003A4E7E" w:rsidP="005E4A82">
            <w:pPr>
              <w:widowControl w:val="0"/>
              <w:autoSpaceDE w:val="0"/>
              <w:autoSpaceDN w:val="0"/>
              <w:adjustRightInd w:val="0"/>
              <w:jc w:val="both"/>
              <w:rPr>
                <w:sz w:val="28"/>
                <w:szCs w:val="28"/>
              </w:rPr>
            </w:pPr>
            <w:r w:rsidRPr="00834E0E">
              <w:rPr>
                <w:sz w:val="28"/>
                <w:szCs w:val="28"/>
              </w:rPr>
              <w:t>на 1000 человек населения)</w:t>
            </w:r>
            <w:r w:rsidR="00F62829">
              <w:rPr>
                <w:sz w:val="28"/>
                <w:szCs w:val="28"/>
              </w:rPr>
              <w:t xml:space="preserve">, </w:t>
            </w:r>
          </w:p>
          <w:p w:rsidR="003A4E7E" w:rsidRPr="00834E0E" w:rsidRDefault="00F62829" w:rsidP="005E4A82">
            <w:pPr>
              <w:widowControl w:val="0"/>
              <w:autoSpaceDE w:val="0"/>
              <w:autoSpaceDN w:val="0"/>
              <w:adjustRightInd w:val="0"/>
              <w:jc w:val="both"/>
              <w:rPr>
                <w:sz w:val="28"/>
                <w:szCs w:val="28"/>
              </w:rPr>
            </w:pPr>
            <w:r w:rsidRPr="00834E0E">
              <w:rPr>
                <w:sz w:val="28"/>
                <w:szCs w:val="28"/>
              </w:rPr>
              <w:t>в том числе</w:t>
            </w:r>
            <w:r>
              <w:rPr>
                <w:sz w:val="28"/>
                <w:szCs w:val="28"/>
              </w:rPr>
              <w:t>:</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F62829">
            <w:pPr>
              <w:widowControl w:val="0"/>
              <w:autoSpaceDE w:val="0"/>
              <w:autoSpaceDN w:val="0"/>
              <w:adjustRightInd w:val="0"/>
              <w:jc w:val="center"/>
              <w:rPr>
                <w:sz w:val="28"/>
                <w:szCs w:val="28"/>
              </w:rPr>
            </w:pPr>
          </w:p>
          <w:p w:rsidR="003A4E7E" w:rsidRPr="00834E0E" w:rsidRDefault="00F62829" w:rsidP="00F62829">
            <w:pPr>
              <w:widowControl w:val="0"/>
              <w:autoSpaceDE w:val="0"/>
              <w:autoSpaceDN w:val="0"/>
              <w:adjustRightInd w:val="0"/>
              <w:jc w:val="center"/>
              <w:rPr>
                <w:sz w:val="28"/>
                <w:szCs w:val="28"/>
              </w:rPr>
            </w:pPr>
            <w:r w:rsidRPr="00834E0E">
              <w:rPr>
                <w:sz w:val="28"/>
                <w:szCs w:val="28"/>
              </w:rPr>
              <w:t>Н</w:t>
            </w:r>
            <w:r w:rsidR="003A4E7E" w:rsidRPr="00834E0E">
              <w:rPr>
                <w:sz w:val="28"/>
                <w:szCs w:val="28"/>
              </w:rPr>
              <w:t>а</w:t>
            </w:r>
            <w:r>
              <w:rPr>
                <w:sz w:val="28"/>
                <w:szCs w:val="28"/>
              </w:rPr>
              <w:t xml:space="preserve"> </w:t>
            </w:r>
            <w:r w:rsidR="003A4E7E" w:rsidRPr="00834E0E">
              <w:rPr>
                <w:sz w:val="28"/>
                <w:szCs w:val="28"/>
              </w:rPr>
              <w:t>1000 человек</w:t>
            </w:r>
          </w:p>
        </w:tc>
        <w:tc>
          <w:tcPr>
            <w:tcW w:w="674"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8,</w:t>
            </w:r>
            <w:r w:rsidR="00E93A42" w:rsidRPr="00834E0E">
              <w:rPr>
                <w:sz w:val="28"/>
                <w:szCs w:val="28"/>
              </w:rPr>
              <w:t>0</w:t>
            </w:r>
          </w:p>
        </w:tc>
        <w:tc>
          <w:tcPr>
            <w:tcW w:w="556"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3A4E7E" w:rsidRPr="00834E0E" w:rsidRDefault="00E93A42" w:rsidP="001F4214">
            <w:pPr>
              <w:widowControl w:val="0"/>
              <w:autoSpaceDE w:val="0"/>
              <w:autoSpaceDN w:val="0"/>
              <w:adjustRightInd w:val="0"/>
              <w:jc w:val="center"/>
              <w:rPr>
                <w:sz w:val="28"/>
                <w:szCs w:val="28"/>
              </w:rPr>
            </w:pPr>
            <w:r w:rsidRPr="00834E0E">
              <w:rPr>
                <w:sz w:val="28"/>
                <w:szCs w:val="28"/>
              </w:rPr>
              <w:t>7,9</w:t>
            </w:r>
          </w:p>
        </w:tc>
        <w:tc>
          <w:tcPr>
            <w:tcW w:w="573" w:type="pct"/>
            <w:gridSpan w:val="2"/>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3A4E7E" w:rsidRPr="00834E0E" w:rsidRDefault="00E93A42" w:rsidP="001F4214">
            <w:pPr>
              <w:widowControl w:val="0"/>
              <w:autoSpaceDE w:val="0"/>
              <w:autoSpaceDN w:val="0"/>
              <w:adjustRightInd w:val="0"/>
              <w:jc w:val="center"/>
              <w:rPr>
                <w:sz w:val="28"/>
                <w:szCs w:val="28"/>
              </w:rPr>
            </w:pPr>
            <w:r w:rsidRPr="00834E0E">
              <w:rPr>
                <w:sz w:val="28"/>
                <w:szCs w:val="28"/>
              </w:rPr>
              <w:t>7,7</w:t>
            </w:r>
          </w:p>
        </w:tc>
      </w:tr>
      <w:tr w:rsidR="00E93A42"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E93A42" w:rsidRPr="00834E0E" w:rsidRDefault="00E93A42" w:rsidP="001F4214">
            <w:pPr>
              <w:widowControl w:val="0"/>
              <w:autoSpaceDE w:val="0"/>
              <w:autoSpaceDN w:val="0"/>
              <w:adjustRightInd w:val="0"/>
              <w:rPr>
                <w:sz w:val="28"/>
                <w:szCs w:val="28"/>
              </w:rPr>
            </w:pPr>
          </w:p>
        </w:tc>
        <w:tc>
          <w:tcPr>
            <w:tcW w:w="1929" w:type="pct"/>
            <w:tcBorders>
              <w:top w:val="single" w:sz="4" w:space="0" w:color="auto"/>
              <w:left w:val="single" w:sz="4" w:space="0" w:color="auto"/>
              <w:bottom w:val="single" w:sz="4" w:space="0" w:color="auto"/>
              <w:right w:val="single" w:sz="4" w:space="0" w:color="auto"/>
            </w:tcBorders>
          </w:tcPr>
          <w:p w:rsidR="00E93A42" w:rsidRPr="00834E0E" w:rsidRDefault="00E93A42" w:rsidP="005E4A82">
            <w:pPr>
              <w:jc w:val="both"/>
              <w:rPr>
                <w:sz w:val="28"/>
                <w:szCs w:val="28"/>
              </w:rPr>
            </w:pPr>
            <w:r w:rsidRPr="00834E0E">
              <w:rPr>
                <w:sz w:val="28"/>
                <w:szCs w:val="28"/>
              </w:rPr>
              <w:t>городского населения</w:t>
            </w:r>
          </w:p>
        </w:tc>
        <w:tc>
          <w:tcPr>
            <w:tcW w:w="983" w:type="pct"/>
            <w:tcBorders>
              <w:top w:val="single" w:sz="4" w:space="0" w:color="auto"/>
              <w:left w:val="single" w:sz="4" w:space="0" w:color="auto"/>
              <w:bottom w:val="single" w:sz="4" w:space="0" w:color="auto"/>
              <w:right w:val="single" w:sz="4" w:space="0" w:color="auto"/>
            </w:tcBorders>
          </w:tcPr>
          <w:p w:rsidR="00E93A42" w:rsidRPr="00834E0E" w:rsidRDefault="00F62829" w:rsidP="00F62829">
            <w:pPr>
              <w:widowControl w:val="0"/>
              <w:autoSpaceDE w:val="0"/>
              <w:autoSpaceDN w:val="0"/>
              <w:adjustRightInd w:val="0"/>
              <w:jc w:val="center"/>
              <w:rPr>
                <w:sz w:val="28"/>
                <w:szCs w:val="28"/>
              </w:rPr>
            </w:pPr>
            <w:r w:rsidRPr="00834E0E">
              <w:rPr>
                <w:sz w:val="28"/>
                <w:szCs w:val="28"/>
              </w:rPr>
              <w:t>Н</w:t>
            </w:r>
            <w:r w:rsidR="00E93A42" w:rsidRPr="00834E0E">
              <w:rPr>
                <w:sz w:val="28"/>
                <w:szCs w:val="28"/>
              </w:rPr>
              <w:t>а</w:t>
            </w:r>
            <w:r>
              <w:rPr>
                <w:sz w:val="28"/>
                <w:szCs w:val="28"/>
              </w:rPr>
              <w:t xml:space="preserve"> </w:t>
            </w:r>
            <w:r w:rsidR="00E93A42" w:rsidRPr="00834E0E">
              <w:rPr>
                <w:sz w:val="28"/>
                <w:szCs w:val="28"/>
              </w:rPr>
              <w:t>1000 человек</w:t>
            </w:r>
          </w:p>
        </w:tc>
        <w:tc>
          <w:tcPr>
            <w:tcW w:w="674" w:type="pct"/>
            <w:tcBorders>
              <w:top w:val="single" w:sz="4" w:space="0" w:color="auto"/>
              <w:left w:val="single" w:sz="4" w:space="0" w:color="auto"/>
              <w:bottom w:val="single" w:sz="4" w:space="0" w:color="auto"/>
              <w:right w:val="single" w:sz="4" w:space="0" w:color="auto"/>
            </w:tcBorders>
          </w:tcPr>
          <w:p w:rsidR="00E93A42" w:rsidRPr="00834E0E" w:rsidRDefault="00E93A42" w:rsidP="001F4214">
            <w:pPr>
              <w:widowControl w:val="0"/>
              <w:autoSpaceDE w:val="0"/>
              <w:autoSpaceDN w:val="0"/>
              <w:adjustRightInd w:val="0"/>
              <w:jc w:val="center"/>
              <w:rPr>
                <w:sz w:val="28"/>
                <w:szCs w:val="28"/>
              </w:rPr>
            </w:pPr>
            <w:r w:rsidRPr="00834E0E">
              <w:rPr>
                <w:sz w:val="28"/>
                <w:szCs w:val="28"/>
              </w:rPr>
              <w:t>8,0</w:t>
            </w:r>
          </w:p>
        </w:tc>
        <w:tc>
          <w:tcPr>
            <w:tcW w:w="556" w:type="pct"/>
            <w:tcBorders>
              <w:top w:val="single" w:sz="4" w:space="0" w:color="auto"/>
              <w:left w:val="single" w:sz="4" w:space="0" w:color="auto"/>
              <w:bottom w:val="single" w:sz="4" w:space="0" w:color="auto"/>
              <w:right w:val="single" w:sz="4" w:space="0" w:color="auto"/>
            </w:tcBorders>
          </w:tcPr>
          <w:p w:rsidR="00E93A42" w:rsidRPr="00834E0E" w:rsidRDefault="00E93A42" w:rsidP="001F4214">
            <w:pPr>
              <w:widowControl w:val="0"/>
              <w:autoSpaceDE w:val="0"/>
              <w:autoSpaceDN w:val="0"/>
              <w:adjustRightInd w:val="0"/>
              <w:jc w:val="center"/>
              <w:rPr>
                <w:sz w:val="28"/>
                <w:szCs w:val="28"/>
              </w:rPr>
            </w:pPr>
            <w:r w:rsidRPr="00834E0E">
              <w:rPr>
                <w:sz w:val="28"/>
                <w:szCs w:val="28"/>
              </w:rPr>
              <w:t>7,9</w:t>
            </w:r>
          </w:p>
        </w:tc>
        <w:tc>
          <w:tcPr>
            <w:tcW w:w="573" w:type="pct"/>
            <w:gridSpan w:val="2"/>
            <w:tcBorders>
              <w:top w:val="single" w:sz="4" w:space="0" w:color="auto"/>
              <w:left w:val="single" w:sz="4" w:space="0" w:color="auto"/>
              <w:bottom w:val="single" w:sz="4" w:space="0" w:color="auto"/>
              <w:right w:val="single" w:sz="4" w:space="0" w:color="auto"/>
            </w:tcBorders>
          </w:tcPr>
          <w:p w:rsidR="00E93A42" w:rsidRPr="00834E0E" w:rsidRDefault="00E93A42" w:rsidP="001F4214">
            <w:pPr>
              <w:widowControl w:val="0"/>
              <w:autoSpaceDE w:val="0"/>
              <w:autoSpaceDN w:val="0"/>
              <w:adjustRightInd w:val="0"/>
              <w:jc w:val="center"/>
              <w:rPr>
                <w:sz w:val="28"/>
                <w:szCs w:val="28"/>
              </w:rPr>
            </w:pPr>
            <w:r w:rsidRPr="00834E0E">
              <w:rPr>
                <w:sz w:val="28"/>
                <w:szCs w:val="28"/>
              </w:rPr>
              <w:t>7,7</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rPr>
                <w:sz w:val="28"/>
                <w:szCs w:val="28"/>
              </w:rPr>
            </w:pPr>
          </w:p>
        </w:tc>
        <w:tc>
          <w:tcPr>
            <w:tcW w:w="1929" w:type="pct"/>
            <w:tcBorders>
              <w:top w:val="single" w:sz="4" w:space="0" w:color="auto"/>
              <w:left w:val="single" w:sz="4" w:space="0" w:color="auto"/>
              <w:bottom w:val="single" w:sz="4" w:space="0" w:color="auto"/>
              <w:right w:val="single" w:sz="4" w:space="0" w:color="auto"/>
            </w:tcBorders>
          </w:tcPr>
          <w:p w:rsidR="003A4E7E" w:rsidRPr="00834E0E" w:rsidRDefault="003A4E7E" w:rsidP="005E4A82">
            <w:pPr>
              <w:jc w:val="both"/>
              <w:rPr>
                <w:sz w:val="28"/>
                <w:szCs w:val="28"/>
              </w:rPr>
            </w:pPr>
            <w:r w:rsidRPr="00834E0E">
              <w:rPr>
                <w:sz w:val="28"/>
                <w:szCs w:val="28"/>
              </w:rPr>
              <w:t>сельского населения</w:t>
            </w:r>
          </w:p>
          <w:p w:rsidR="003A4E7E" w:rsidRPr="00834E0E" w:rsidRDefault="003A4E7E" w:rsidP="005E4A82">
            <w:pPr>
              <w:jc w:val="both"/>
              <w:rPr>
                <w:sz w:val="28"/>
                <w:szCs w:val="28"/>
              </w:rPr>
            </w:pPr>
          </w:p>
        </w:tc>
        <w:tc>
          <w:tcPr>
            <w:tcW w:w="983" w:type="pct"/>
            <w:tcBorders>
              <w:top w:val="single" w:sz="4" w:space="0" w:color="auto"/>
              <w:left w:val="single" w:sz="4" w:space="0" w:color="auto"/>
              <w:bottom w:val="single" w:sz="4" w:space="0" w:color="auto"/>
              <w:right w:val="single" w:sz="4" w:space="0" w:color="auto"/>
            </w:tcBorders>
          </w:tcPr>
          <w:p w:rsidR="003A4E7E" w:rsidRPr="00834E0E" w:rsidRDefault="00F62829" w:rsidP="00F62829">
            <w:pPr>
              <w:widowControl w:val="0"/>
              <w:autoSpaceDE w:val="0"/>
              <w:autoSpaceDN w:val="0"/>
              <w:adjustRightInd w:val="0"/>
              <w:jc w:val="center"/>
              <w:rPr>
                <w:sz w:val="28"/>
                <w:szCs w:val="28"/>
              </w:rPr>
            </w:pPr>
            <w:r w:rsidRPr="00834E0E">
              <w:rPr>
                <w:sz w:val="28"/>
                <w:szCs w:val="28"/>
              </w:rPr>
              <w:t>Н</w:t>
            </w:r>
            <w:r w:rsidR="003A4E7E" w:rsidRPr="00834E0E">
              <w:rPr>
                <w:sz w:val="28"/>
                <w:szCs w:val="28"/>
              </w:rPr>
              <w:t>а</w:t>
            </w:r>
            <w:r>
              <w:rPr>
                <w:sz w:val="28"/>
                <w:szCs w:val="28"/>
              </w:rPr>
              <w:t xml:space="preserve"> </w:t>
            </w:r>
            <w:r w:rsidR="003A4E7E" w:rsidRPr="00834E0E">
              <w:rPr>
                <w:sz w:val="28"/>
                <w:szCs w:val="28"/>
              </w:rPr>
              <w:t>1000 человек</w:t>
            </w:r>
          </w:p>
        </w:tc>
        <w:tc>
          <w:tcPr>
            <w:tcW w:w="674"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jc w:val="center"/>
              <w:rPr>
                <w:sz w:val="28"/>
                <w:szCs w:val="28"/>
              </w:rPr>
            </w:pPr>
            <w:r w:rsidRPr="00834E0E">
              <w:rPr>
                <w:sz w:val="28"/>
                <w:szCs w:val="28"/>
              </w:rPr>
              <w:t>8,9</w:t>
            </w:r>
          </w:p>
        </w:tc>
        <w:tc>
          <w:tcPr>
            <w:tcW w:w="556" w:type="pct"/>
            <w:tcBorders>
              <w:top w:val="single" w:sz="4" w:space="0" w:color="auto"/>
              <w:left w:val="single" w:sz="4" w:space="0" w:color="auto"/>
              <w:bottom w:val="single" w:sz="4" w:space="0" w:color="auto"/>
              <w:right w:val="single" w:sz="4" w:space="0" w:color="auto"/>
            </w:tcBorders>
          </w:tcPr>
          <w:p w:rsidR="003A4E7E" w:rsidRPr="00834E0E" w:rsidRDefault="003A4E7E" w:rsidP="001F4214">
            <w:pPr>
              <w:widowControl w:val="0"/>
              <w:autoSpaceDE w:val="0"/>
              <w:autoSpaceDN w:val="0"/>
              <w:adjustRightInd w:val="0"/>
              <w:jc w:val="center"/>
              <w:rPr>
                <w:sz w:val="28"/>
                <w:szCs w:val="28"/>
              </w:rPr>
            </w:pPr>
            <w:r w:rsidRPr="00834E0E">
              <w:rPr>
                <w:sz w:val="28"/>
                <w:szCs w:val="28"/>
              </w:rPr>
              <w:t>8,8</w:t>
            </w:r>
          </w:p>
        </w:tc>
        <w:tc>
          <w:tcPr>
            <w:tcW w:w="573" w:type="pct"/>
            <w:gridSpan w:val="2"/>
            <w:tcBorders>
              <w:top w:val="single" w:sz="4" w:space="0" w:color="auto"/>
              <w:left w:val="single" w:sz="4" w:space="0" w:color="auto"/>
              <w:bottom w:val="single" w:sz="4" w:space="0" w:color="auto"/>
              <w:right w:val="single" w:sz="4" w:space="0" w:color="auto"/>
            </w:tcBorders>
          </w:tcPr>
          <w:p w:rsidR="003A4E7E" w:rsidRPr="00834E0E" w:rsidRDefault="00E93A42" w:rsidP="001F4214">
            <w:pPr>
              <w:widowControl w:val="0"/>
              <w:autoSpaceDE w:val="0"/>
              <w:autoSpaceDN w:val="0"/>
              <w:adjustRightInd w:val="0"/>
              <w:jc w:val="center"/>
              <w:rPr>
                <w:sz w:val="28"/>
                <w:szCs w:val="28"/>
              </w:rPr>
            </w:pPr>
            <w:r w:rsidRPr="00834E0E">
              <w:rPr>
                <w:sz w:val="28"/>
                <w:szCs w:val="28"/>
              </w:rPr>
              <w:t>8,7</w:t>
            </w:r>
          </w:p>
        </w:tc>
      </w:tr>
      <w:tr w:rsidR="008C2DF9"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26</w:t>
            </w:r>
          </w:p>
        </w:tc>
        <w:tc>
          <w:tcPr>
            <w:tcW w:w="1929" w:type="pct"/>
            <w:tcBorders>
              <w:top w:val="single" w:sz="4" w:space="0" w:color="auto"/>
              <w:left w:val="single" w:sz="4" w:space="0" w:color="auto"/>
              <w:bottom w:val="single" w:sz="4" w:space="0" w:color="auto"/>
              <w:right w:val="single" w:sz="4" w:space="0" w:color="auto"/>
            </w:tcBorders>
          </w:tcPr>
          <w:p w:rsidR="008C2DF9" w:rsidRPr="00834E0E" w:rsidRDefault="00F62829" w:rsidP="005E4A82">
            <w:pPr>
              <w:widowControl w:val="0"/>
              <w:autoSpaceDE w:val="0"/>
              <w:autoSpaceDN w:val="0"/>
              <w:adjustRightInd w:val="0"/>
              <w:jc w:val="both"/>
              <w:rPr>
                <w:sz w:val="28"/>
                <w:szCs w:val="28"/>
              </w:rPr>
            </w:pPr>
            <w:r w:rsidRPr="00834E0E">
              <w:rPr>
                <w:sz w:val="28"/>
                <w:szCs w:val="28"/>
              </w:rPr>
              <w:t>К</w:t>
            </w:r>
            <w:r w:rsidR="008C2DF9" w:rsidRPr="00834E0E">
              <w:rPr>
                <w:sz w:val="28"/>
                <w:szCs w:val="28"/>
              </w:rPr>
              <w:t>оличество</w:t>
            </w:r>
            <w:r>
              <w:rPr>
                <w:sz w:val="28"/>
                <w:szCs w:val="28"/>
              </w:rPr>
              <w:t xml:space="preserve"> </w:t>
            </w:r>
            <w:r w:rsidR="008C2DF9" w:rsidRPr="00834E0E">
              <w:rPr>
                <w:sz w:val="28"/>
                <w:szCs w:val="28"/>
              </w:rPr>
              <w:t xml:space="preserve">обоснованных жалоб, в том числе на отказ в оказании медицинской помощи, предоставляемой </w:t>
            </w:r>
            <w:r w:rsidR="00992750" w:rsidRPr="00834E0E">
              <w:rPr>
                <w:sz w:val="28"/>
                <w:szCs w:val="28"/>
              </w:rPr>
              <w:br/>
            </w:r>
            <w:r w:rsidR="008C2DF9" w:rsidRPr="00834E0E">
              <w:rPr>
                <w:sz w:val="28"/>
                <w:szCs w:val="28"/>
              </w:rPr>
              <w:t>в рамках территориальной программы</w:t>
            </w:r>
          </w:p>
        </w:tc>
        <w:tc>
          <w:tcPr>
            <w:tcW w:w="983"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F62829" w:rsidP="001F4214">
            <w:pPr>
              <w:widowControl w:val="0"/>
              <w:autoSpaceDE w:val="0"/>
              <w:autoSpaceDN w:val="0"/>
              <w:adjustRightInd w:val="0"/>
              <w:jc w:val="center"/>
              <w:rPr>
                <w:sz w:val="28"/>
                <w:szCs w:val="28"/>
              </w:rPr>
            </w:pPr>
            <w:r w:rsidRPr="00834E0E">
              <w:rPr>
                <w:sz w:val="28"/>
                <w:szCs w:val="28"/>
              </w:rPr>
              <w:t>Е</w:t>
            </w:r>
            <w:r w:rsidR="008C2DF9" w:rsidRPr="00834E0E">
              <w:rPr>
                <w:sz w:val="28"/>
                <w:szCs w:val="28"/>
              </w:rPr>
              <w:t>диниц</w:t>
            </w:r>
            <w:r>
              <w:rPr>
                <w:sz w:val="28"/>
                <w:szCs w:val="28"/>
              </w:rPr>
              <w:t xml:space="preserve"> </w:t>
            </w:r>
          </w:p>
          <w:p w:rsidR="008C2DF9" w:rsidRPr="00834E0E" w:rsidRDefault="008C2DF9" w:rsidP="001F4214">
            <w:pPr>
              <w:widowControl w:val="0"/>
              <w:autoSpaceDE w:val="0"/>
              <w:autoSpaceDN w:val="0"/>
              <w:adjustRightInd w:val="0"/>
              <w:jc w:val="center"/>
              <w:rPr>
                <w:sz w:val="28"/>
                <w:szCs w:val="28"/>
              </w:rPr>
            </w:pPr>
          </w:p>
        </w:tc>
        <w:tc>
          <w:tcPr>
            <w:tcW w:w="674"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91</w:t>
            </w:r>
          </w:p>
        </w:tc>
        <w:tc>
          <w:tcPr>
            <w:tcW w:w="556"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91</w:t>
            </w:r>
          </w:p>
        </w:tc>
        <w:tc>
          <w:tcPr>
            <w:tcW w:w="573" w:type="pct"/>
            <w:gridSpan w:val="2"/>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91</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27</w:t>
            </w:r>
          </w:p>
        </w:tc>
        <w:tc>
          <w:tcPr>
            <w:tcW w:w="1929" w:type="pct"/>
            <w:tcBorders>
              <w:left w:val="single" w:sz="8" w:space="0" w:color="auto"/>
              <w:bottom w:val="single" w:sz="8" w:space="0" w:color="auto"/>
              <w:right w:val="single" w:sz="8" w:space="0" w:color="auto"/>
            </w:tcBorders>
          </w:tcPr>
          <w:p w:rsidR="008C2DF9" w:rsidRPr="00834E0E" w:rsidRDefault="003B0EA9" w:rsidP="005E4A82">
            <w:pPr>
              <w:widowControl w:val="0"/>
              <w:autoSpaceDE w:val="0"/>
              <w:autoSpaceDN w:val="0"/>
              <w:adjustRightInd w:val="0"/>
              <w:jc w:val="both"/>
              <w:rPr>
                <w:sz w:val="28"/>
                <w:szCs w:val="28"/>
              </w:rPr>
            </w:pPr>
            <w:r>
              <w:rPr>
                <w:sz w:val="28"/>
                <w:szCs w:val="28"/>
              </w:rPr>
              <w:t>О</w:t>
            </w:r>
            <w:r w:rsidR="008C2DF9" w:rsidRPr="00834E0E">
              <w:rPr>
                <w:sz w:val="28"/>
                <w:szCs w:val="28"/>
              </w:rPr>
              <w:t>беспеченность населения врачами (на 10 тыс. человек населения), в том числе оказывающим медицинскую помощь:</w:t>
            </w:r>
          </w:p>
        </w:tc>
        <w:tc>
          <w:tcPr>
            <w:tcW w:w="983"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F62829" w:rsidP="001F4214">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46,5</w:t>
            </w:r>
          </w:p>
        </w:tc>
        <w:tc>
          <w:tcPr>
            <w:tcW w:w="556" w:type="pct"/>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45,5</w:t>
            </w:r>
          </w:p>
        </w:tc>
        <w:tc>
          <w:tcPr>
            <w:tcW w:w="573" w:type="pct"/>
            <w:gridSpan w:val="2"/>
            <w:tcBorders>
              <w:left w:val="single" w:sz="8" w:space="0" w:color="auto"/>
              <w:bottom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44,5</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 в амбулаторных условиях</w:t>
            </w:r>
          </w:p>
        </w:tc>
        <w:tc>
          <w:tcPr>
            <w:tcW w:w="983" w:type="pct"/>
            <w:tcBorders>
              <w:left w:val="single" w:sz="8" w:space="0" w:color="auto"/>
              <w:bottom w:val="single" w:sz="8" w:space="0" w:color="auto"/>
              <w:right w:val="single" w:sz="8" w:space="0" w:color="auto"/>
            </w:tcBorders>
          </w:tcPr>
          <w:p w:rsidR="008C2DF9" w:rsidRPr="00834E0E" w:rsidRDefault="00F62829" w:rsidP="001F4214">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b/>
                <w:sz w:val="28"/>
                <w:szCs w:val="28"/>
              </w:rPr>
            </w:pPr>
            <w:r w:rsidRPr="00834E0E">
              <w:rPr>
                <w:b/>
                <w:sz w:val="28"/>
                <w:szCs w:val="28"/>
              </w:rPr>
              <w:t>24,0</w:t>
            </w:r>
          </w:p>
        </w:tc>
        <w:tc>
          <w:tcPr>
            <w:tcW w:w="556"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b/>
                <w:sz w:val="28"/>
                <w:szCs w:val="28"/>
              </w:rPr>
            </w:pPr>
            <w:r w:rsidRPr="00834E0E">
              <w:rPr>
                <w:b/>
                <w:sz w:val="28"/>
                <w:szCs w:val="28"/>
              </w:rPr>
              <w:t>23,5</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b/>
                <w:sz w:val="28"/>
                <w:szCs w:val="28"/>
              </w:rPr>
            </w:pPr>
            <w:r w:rsidRPr="00834E0E">
              <w:rPr>
                <w:b/>
                <w:sz w:val="28"/>
                <w:szCs w:val="28"/>
              </w:rPr>
              <w:t>23,0</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в городской местности</w:t>
            </w:r>
          </w:p>
        </w:tc>
        <w:tc>
          <w:tcPr>
            <w:tcW w:w="983" w:type="pct"/>
            <w:tcBorders>
              <w:left w:val="single" w:sz="8" w:space="0" w:color="auto"/>
              <w:bottom w:val="single" w:sz="8" w:space="0" w:color="auto"/>
              <w:right w:val="single" w:sz="8" w:space="0" w:color="auto"/>
            </w:tcBorders>
          </w:tcPr>
          <w:p w:rsidR="008C2DF9" w:rsidRPr="00834E0E" w:rsidRDefault="00F62829" w:rsidP="00F62829">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p>
        </w:tc>
        <w:tc>
          <w:tcPr>
            <w:tcW w:w="674"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15,2</w:t>
            </w:r>
          </w:p>
        </w:tc>
        <w:tc>
          <w:tcPr>
            <w:tcW w:w="556"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14,7</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14,2</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в сельской местности</w:t>
            </w:r>
          </w:p>
        </w:tc>
        <w:tc>
          <w:tcPr>
            <w:tcW w:w="983" w:type="pct"/>
            <w:tcBorders>
              <w:left w:val="single" w:sz="8" w:space="0" w:color="auto"/>
              <w:bottom w:val="single" w:sz="8" w:space="0" w:color="auto"/>
              <w:right w:val="single" w:sz="8" w:space="0" w:color="auto"/>
            </w:tcBorders>
          </w:tcPr>
          <w:p w:rsidR="008C2DF9" w:rsidRPr="00834E0E" w:rsidRDefault="00F62829" w:rsidP="001F4214">
            <w:pPr>
              <w:jc w:val="center"/>
              <w:rPr>
                <w:i/>
                <w:iCs/>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vAlign w:val="bottom"/>
          </w:tcPr>
          <w:p w:rsidR="008C2DF9" w:rsidRPr="00834E0E" w:rsidRDefault="008C2DF9" w:rsidP="001F4214">
            <w:pPr>
              <w:jc w:val="center"/>
              <w:rPr>
                <w:iCs/>
                <w:sz w:val="28"/>
                <w:szCs w:val="28"/>
              </w:rPr>
            </w:pPr>
            <w:r w:rsidRPr="00834E0E">
              <w:rPr>
                <w:iCs/>
                <w:sz w:val="28"/>
                <w:szCs w:val="28"/>
              </w:rPr>
              <w:t>8,8</w:t>
            </w:r>
          </w:p>
        </w:tc>
        <w:tc>
          <w:tcPr>
            <w:tcW w:w="556" w:type="pct"/>
            <w:tcBorders>
              <w:left w:val="single" w:sz="8" w:space="0" w:color="auto"/>
              <w:bottom w:val="single" w:sz="8" w:space="0" w:color="auto"/>
              <w:right w:val="single" w:sz="8" w:space="0" w:color="auto"/>
            </w:tcBorders>
            <w:vAlign w:val="bottom"/>
          </w:tcPr>
          <w:p w:rsidR="008C2DF9" w:rsidRPr="00834E0E" w:rsidRDefault="008C2DF9" w:rsidP="001F4214">
            <w:pPr>
              <w:jc w:val="center"/>
              <w:rPr>
                <w:iCs/>
                <w:sz w:val="28"/>
                <w:szCs w:val="28"/>
              </w:rPr>
            </w:pPr>
            <w:r w:rsidRPr="00834E0E">
              <w:rPr>
                <w:iCs/>
                <w:sz w:val="28"/>
                <w:szCs w:val="28"/>
              </w:rPr>
              <w:t>8,8</w:t>
            </w:r>
          </w:p>
        </w:tc>
        <w:tc>
          <w:tcPr>
            <w:tcW w:w="573" w:type="pct"/>
            <w:gridSpan w:val="2"/>
            <w:tcBorders>
              <w:left w:val="single" w:sz="8" w:space="0" w:color="auto"/>
              <w:bottom w:val="single" w:sz="8" w:space="0" w:color="auto"/>
              <w:right w:val="single" w:sz="8" w:space="0" w:color="auto"/>
            </w:tcBorders>
            <w:vAlign w:val="bottom"/>
          </w:tcPr>
          <w:p w:rsidR="008C2DF9" w:rsidRPr="00834E0E" w:rsidRDefault="008C2DF9" w:rsidP="001F4214">
            <w:pPr>
              <w:jc w:val="center"/>
              <w:rPr>
                <w:iCs/>
                <w:sz w:val="28"/>
                <w:szCs w:val="28"/>
              </w:rPr>
            </w:pPr>
            <w:r w:rsidRPr="00834E0E">
              <w:rPr>
                <w:iCs/>
                <w:sz w:val="28"/>
                <w:szCs w:val="28"/>
              </w:rPr>
              <w:t>8,8</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 в  стационарных условиях</w:t>
            </w:r>
          </w:p>
        </w:tc>
        <w:tc>
          <w:tcPr>
            <w:tcW w:w="983" w:type="pct"/>
            <w:tcBorders>
              <w:left w:val="single" w:sz="8" w:space="0" w:color="auto"/>
              <w:bottom w:val="single" w:sz="8" w:space="0" w:color="auto"/>
              <w:right w:val="single" w:sz="8" w:space="0" w:color="auto"/>
            </w:tcBorders>
          </w:tcPr>
          <w:p w:rsidR="008C2DF9" w:rsidRPr="00834E0E" w:rsidRDefault="00F62829" w:rsidP="001F4214">
            <w:pPr>
              <w:jc w:val="center"/>
              <w:rPr>
                <w:i/>
                <w:iCs/>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jc w:val="center"/>
              <w:rPr>
                <w:b/>
                <w:iCs/>
                <w:sz w:val="28"/>
                <w:szCs w:val="28"/>
              </w:rPr>
            </w:pPr>
            <w:r w:rsidRPr="00834E0E">
              <w:rPr>
                <w:b/>
                <w:iCs/>
                <w:sz w:val="28"/>
                <w:szCs w:val="28"/>
              </w:rPr>
              <w:t>22,5</w:t>
            </w:r>
          </w:p>
        </w:tc>
        <w:tc>
          <w:tcPr>
            <w:tcW w:w="556" w:type="pct"/>
            <w:tcBorders>
              <w:left w:val="single" w:sz="8" w:space="0" w:color="auto"/>
              <w:bottom w:val="single" w:sz="8" w:space="0" w:color="auto"/>
              <w:right w:val="single" w:sz="8" w:space="0" w:color="auto"/>
            </w:tcBorders>
          </w:tcPr>
          <w:p w:rsidR="008C2DF9" w:rsidRPr="00834E0E" w:rsidRDefault="008C2DF9" w:rsidP="001F4214">
            <w:pPr>
              <w:jc w:val="center"/>
              <w:rPr>
                <w:b/>
                <w:iCs/>
                <w:sz w:val="28"/>
                <w:szCs w:val="28"/>
              </w:rPr>
            </w:pPr>
            <w:r w:rsidRPr="00834E0E">
              <w:rPr>
                <w:b/>
                <w:iCs/>
                <w:sz w:val="28"/>
                <w:szCs w:val="28"/>
              </w:rPr>
              <w:t>22,0</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jc w:val="center"/>
              <w:rPr>
                <w:b/>
                <w:iCs/>
                <w:sz w:val="28"/>
                <w:szCs w:val="28"/>
              </w:rPr>
            </w:pPr>
            <w:r w:rsidRPr="00834E0E">
              <w:rPr>
                <w:b/>
                <w:iCs/>
                <w:sz w:val="28"/>
                <w:szCs w:val="28"/>
              </w:rPr>
              <w:t>22,0</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в городской местности</w:t>
            </w:r>
          </w:p>
        </w:tc>
        <w:tc>
          <w:tcPr>
            <w:tcW w:w="983" w:type="pct"/>
            <w:tcBorders>
              <w:left w:val="single" w:sz="8" w:space="0" w:color="auto"/>
              <w:bottom w:val="single" w:sz="8" w:space="0" w:color="auto"/>
              <w:right w:val="single" w:sz="8" w:space="0" w:color="auto"/>
            </w:tcBorders>
          </w:tcPr>
          <w:p w:rsidR="008C2DF9" w:rsidRPr="00834E0E" w:rsidRDefault="00F62829" w:rsidP="001F4214">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16,8</w:t>
            </w:r>
          </w:p>
        </w:tc>
        <w:tc>
          <w:tcPr>
            <w:tcW w:w="556"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16,3</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15,8</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Default="008C2DF9" w:rsidP="005E4A82">
            <w:pPr>
              <w:widowControl w:val="0"/>
              <w:autoSpaceDE w:val="0"/>
              <w:autoSpaceDN w:val="0"/>
              <w:adjustRightInd w:val="0"/>
              <w:jc w:val="both"/>
              <w:rPr>
                <w:sz w:val="28"/>
                <w:szCs w:val="28"/>
              </w:rPr>
            </w:pPr>
            <w:r w:rsidRPr="00834E0E">
              <w:rPr>
                <w:sz w:val="28"/>
                <w:szCs w:val="28"/>
              </w:rPr>
              <w:t>в сельской местности</w:t>
            </w:r>
          </w:p>
          <w:p w:rsidR="00F62829" w:rsidRPr="00834E0E" w:rsidRDefault="00F62829" w:rsidP="005E4A82">
            <w:pPr>
              <w:widowControl w:val="0"/>
              <w:autoSpaceDE w:val="0"/>
              <w:autoSpaceDN w:val="0"/>
              <w:adjustRightInd w:val="0"/>
              <w:jc w:val="both"/>
              <w:rPr>
                <w:sz w:val="28"/>
                <w:szCs w:val="28"/>
              </w:rPr>
            </w:pPr>
          </w:p>
        </w:tc>
        <w:tc>
          <w:tcPr>
            <w:tcW w:w="983" w:type="pct"/>
            <w:tcBorders>
              <w:left w:val="single" w:sz="8" w:space="0" w:color="auto"/>
              <w:bottom w:val="single" w:sz="8" w:space="0" w:color="auto"/>
              <w:right w:val="single" w:sz="8" w:space="0" w:color="auto"/>
            </w:tcBorders>
          </w:tcPr>
          <w:p w:rsidR="008C2DF9" w:rsidRPr="00834E0E" w:rsidRDefault="00F62829" w:rsidP="001F4214">
            <w:pPr>
              <w:jc w:val="center"/>
              <w:rPr>
                <w:i/>
                <w:iCs/>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5,7</w:t>
            </w:r>
          </w:p>
        </w:tc>
        <w:tc>
          <w:tcPr>
            <w:tcW w:w="556" w:type="pct"/>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5,7</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5,7</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lastRenderedPageBreak/>
              <w:t>28</w:t>
            </w:r>
          </w:p>
        </w:tc>
        <w:tc>
          <w:tcPr>
            <w:tcW w:w="1929" w:type="pct"/>
            <w:tcBorders>
              <w:left w:val="single" w:sz="8" w:space="0" w:color="auto"/>
              <w:bottom w:val="single" w:sz="8" w:space="0" w:color="auto"/>
              <w:right w:val="single" w:sz="8" w:space="0" w:color="auto"/>
            </w:tcBorders>
          </w:tcPr>
          <w:p w:rsidR="008C2DF9" w:rsidRPr="00834E0E" w:rsidRDefault="00F62829" w:rsidP="005E4A82">
            <w:pPr>
              <w:widowControl w:val="0"/>
              <w:autoSpaceDE w:val="0"/>
              <w:autoSpaceDN w:val="0"/>
              <w:adjustRightInd w:val="0"/>
              <w:jc w:val="both"/>
              <w:rPr>
                <w:sz w:val="28"/>
                <w:szCs w:val="28"/>
              </w:rPr>
            </w:pPr>
            <w:r>
              <w:rPr>
                <w:sz w:val="28"/>
                <w:szCs w:val="28"/>
              </w:rPr>
              <w:t>О</w:t>
            </w:r>
            <w:r w:rsidR="008C2DF9" w:rsidRPr="00834E0E">
              <w:rPr>
                <w:sz w:val="28"/>
                <w:szCs w:val="28"/>
              </w:rPr>
              <w:t xml:space="preserve">беспеченность населения средним медицинским персоналом (на 10 тыс. человек населения), </w:t>
            </w:r>
            <w:r w:rsidR="00992750" w:rsidRPr="00834E0E">
              <w:rPr>
                <w:sz w:val="28"/>
                <w:szCs w:val="28"/>
              </w:rPr>
              <w:br/>
            </w:r>
            <w:r w:rsidR="008C2DF9" w:rsidRPr="00834E0E">
              <w:rPr>
                <w:sz w:val="28"/>
                <w:szCs w:val="28"/>
              </w:rPr>
              <w:t xml:space="preserve">в том числе оказывающим медицинскую помощь </w:t>
            </w:r>
            <w:r w:rsidR="00992750" w:rsidRPr="00834E0E">
              <w:rPr>
                <w:sz w:val="28"/>
                <w:szCs w:val="28"/>
              </w:rPr>
              <w:br/>
            </w:r>
            <w:r w:rsidR="008C2DF9" w:rsidRPr="00834E0E">
              <w:rPr>
                <w:sz w:val="28"/>
                <w:szCs w:val="28"/>
              </w:rPr>
              <w:t xml:space="preserve">в амбулаторных </w:t>
            </w:r>
            <w:r w:rsidR="00992750" w:rsidRPr="00834E0E">
              <w:rPr>
                <w:sz w:val="28"/>
                <w:szCs w:val="28"/>
              </w:rPr>
              <w:br/>
            </w:r>
            <w:r w:rsidR="008C2DF9" w:rsidRPr="00834E0E">
              <w:rPr>
                <w:sz w:val="28"/>
                <w:szCs w:val="28"/>
              </w:rPr>
              <w:t>и стационарных условиях</w:t>
            </w:r>
            <w:r>
              <w:rPr>
                <w:sz w:val="28"/>
                <w:szCs w:val="28"/>
              </w:rPr>
              <w:t>:</w:t>
            </w:r>
          </w:p>
        </w:tc>
        <w:tc>
          <w:tcPr>
            <w:tcW w:w="983" w:type="pct"/>
            <w:tcBorders>
              <w:left w:val="single" w:sz="8" w:space="0" w:color="auto"/>
              <w:bottom w:val="single" w:sz="8" w:space="0" w:color="auto"/>
              <w:right w:val="single" w:sz="8" w:space="0" w:color="auto"/>
            </w:tcBorders>
          </w:tcPr>
          <w:p w:rsidR="00911B2F" w:rsidRDefault="00911B2F" w:rsidP="001F4214">
            <w:pPr>
              <w:jc w:val="center"/>
              <w:rPr>
                <w:sz w:val="28"/>
                <w:szCs w:val="28"/>
              </w:rPr>
            </w:pPr>
          </w:p>
          <w:p w:rsidR="00911B2F" w:rsidRDefault="00911B2F" w:rsidP="001F4214">
            <w:pPr>
              <w:jc w:val="center"/>
              <w:rPr>
                <w:sz w:val="28"/>
                <w:szCs w:val="28"/>
              </w:rPr>
            </w:pPr>
          </w:p>
          <w:p w:rsidR="008C2DF9" w:rsidRPr="00834E0E" w:rsidRDefault="00F62829" w:rsidP="001F4214">
            <w:pPr>
              <w:jc w:val="center"/>
              <w:rPr>
                <w:i/>
                <w:iCs/>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911B2F" w:rsidRDefault="00911B2F" w:rsidP="001F4214">
            <w:pPr>
              <w:jc w:val="center"/>
              <w:rPr>
                <w:iCs/>
                <w:sz w:val="28"/>
                <w:szCs w:val="28"/>
              </w:rPr>
            </w:pPr>
          </w:p>
          <w:p w:rsidR="00911B2F" w:rsidRDefault="00911B2F" w:rsidP="001F4214">
            <w:pPr>
              <w:jc w:val="center"/>
              <w:rPr>
                <w:iCs/>
                <w:sz w:val="28"/>
                <w:szCs w:val="28"/>
              </w:rPr>
            </w:pPr>
          </w:p>
          <w:p w:rsidR="008C2DF9" w:rsidRPr="00834E0E" w:rsidRDefault="008C2DF9" w:rsidP="001F4214">
            <w:pPr>
              <w:jc w:val="center"/>
              <w:rPr>
                <w:iCs/>
                <w:sz w:val="28"/>
                <w:szCs w:val="28"/>
              </w:rPr>
            </w:pPr>
            <w:r w:rsidRPr="00834E0E">
              <w:rPr>
                <w:iCs/>
                <w:sz w:val="28"/>
                <w:szCs w:val="28"/>
              </w:rPr>
              <w:t>112,0</w:t>
            </w:r>
          </w:p>
        </w:tc>
        <w:tc>
          <w:tcPr>
            <w:tcW w:w="556" w:type="pct"/>
            <w:tcBorders>
              <w:left w:val="single" w:sz="8" w:space="0" w:color="auto"/>
              <w:bottom w:val="single" w:sz="8" w:space="0" w:color="auto"/>
              <w:right w:val="single" w:sz="8" w:space="0" w:color="auto"/>
            </w:tcBorders>
          </w:tcPr>
          <w:p w:rsidR="00911B2F" w:rsidRDefault="00911B2F" w:rsidP="001F4214">
            <w:pPr>
              <w:jc w:val="center"/>
              <w:rPr>
                <w:iCs/>
                <w:sz w:val="28"/>
                <w:szCs w:val="28"/>
              </w:rPr>
            </w:pPr>
          </w:p>
          <w:p w:rsidR="00911B2F" w:rsidRDefault="00911B2F" w:rsidP="001F4214">
            <w:pPr>
              <w:jc w:val="center"/>
              <w:rPr>
                <w:iCs/>
                <w:sz w:val="28"/>
                <w:szCs w:val="28"/>
              </w:rPr>
            </w:pPr>
          </w:p>
          <w:p w:rsidR="008C2DF9" w:rsidRPr="00834E0E" w:rsidRDefault="008C2DF9" w:rsidP="001F4214">
            <w:pPr>
              <w:jc w:val="center"/>
              <w:rPr>
                <w:iCs/>
                <w:sz w:val="28"/>
                <w:szCs w:val="28"/>
              </w:rPr>
            </w:pPr>
            <w:r w:rsidRPr="00834E0E">
              <w:rPr>
                <w:iCs/>
                <w:sz w:val="28"/>
                <w:szCs w:val="28"/>
              </w:rPr>
              <w:t>113,5</w:t>
            </w:r>
          </w:p>
        </w:tc>
        <w:tc>
          <w:tcPr>
            <w:tcW w:w="573" w:type="pct"/>
            <w:gridSpan w:val="2"/>
            <w:tcBorders>
              <w:left w:val="single" w:sz="8" w:space="0" w:color="auto"/>
              <w:bottom w:val="single" w:sz="8" w:space="0" w:color="auto"/>
              <w:right w:val="single" w:sz="8" w:space="0" w:color="auto"/>
            </w:tcBorders>
          </w:tcPr>
          <w:p w:rsidR="00911B2F" w:rsidRDefault="00911B2F" w:rsidP="001F4214">
            <w:pPr>
              <w:jc w:val="center"/>
              <w:rPr>
                <w:iCs/>
                <w:sz w:val="28"/>
                <w:szCs w:val="28"/>
              </w:rPr>
            </w:pPr>
          </w:p>
          <w:p w:rsidR="00911B2F" w:rsidRDefault="00911B2F" w:rsidP="001F4214">
            <w:pPr>
              <w:jc w:val="center"/>
              <w:rPr>
                <w:iCs/>
                <w:sz w:val="28"/>
                <w:szCs w:val="28"/>
              </w:rPr>
            </w:pPr>
          </w:p>
          <w:p w:rsidR="008C2DF9" w:rsidRPr="00834E0E" w:rsidRDefault="008C2DF9" w:rsidP="001F4214">
            <w:pPr>
              <w:jc w:val="center"/>
              <w:rPr>
                <w:iCs/>
                <w:sz w:val="28"/>
                <w:szCs w:val="28"/>
              </w:rPr>
            </w:pPr>
            <w:r w:rsidRPr="00834E0E">
              <w:rPr>
                <w:iCs/>
                <w:sz w:val="28"/>
                <w:szCs w:val="28"/>
              </w:rPr>
              <w:t>115,0</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 в амбулаторных условиях</w:t>
            </w:r>
          </w:p>
        </w:tc>
        <w:tc>
          <w:tcPr>
            <w:tcW w:w="983" w:type="pct"/>
            <w:tcBorders>
              <w:left w:val="single" w:sz="8" w:space="0" w:color="auto"/>
              <w:bottom w:val="single" w:sz="8" w:space="0" w:color="auto"/>
              <w:right w:val="single" w:sz="8" w:space="0" w:color="auto"/>
            </w:tcBorders>
          </w:tcPr>
          <w:p w:rsidR="008C2DF9" w:rsidRPr="00834E0E" w:rsidRDefault="00F62829" w:rsidP="001F4214">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r>
              <w:rPr>
                <w:sz w:val="28"/>
                <w:szCs w:val="28"/>
              </w:rPr>
              <w:t xml:space="preserve"> </w:t>
            </w:r>
            <w:r w:rsidR="008C2DF9" w:rsidRPr="00834E0E">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b/>
                <w:sz w:val="28"/>
                <w:szCs w:val="28"/>
              </w:rPr>
            </w:pPr>
            <w:r w:rsidRPr="00834E0E">
              <w:rPr>
                <w:b/>
                <w:sz w:val="28"/>
                <w:szCs w:val="28"/>
              </w:rPr>
              <w:t>50,0</w:t>
            </w:r>
          </w:p>
        </w:tc>
        <w:tc>
          <w:tcPr>
            <w:tcW w:w="556"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b/>
                <w:sz w:val="28"/>
                <w:szCs w:val="28"/>
              </w:rPr>
            </w:pPr>
            <w:r w:rsidRPr="00834E0E">
              <w:rPr>
                <w:b/>
                <w:sz w:val="28"/>
                <w:szCs w:val="28"/>
              </w:rPr>
              <w:t>51,0</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b/>
                <w:sz w:val="28"/>
                <w:szCs w:val="28"/>
              </w:rPr>
            </w:pPr>
            <w:r w:rsidRPr="00834E0E">
              <w:rPr>
                <w:b/>
                <w:sz w:val="28"/>
                <w:szCs w:val="28"/>
              </w:rPr>
              <w:t>52,0</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в городской местности</w:t>
            </w:r>
          </w:p>
        </w:tc>
        <w:tc>
          <w:tcPr>
            <w:tcW w:w="983" w:type="pct"/>
            <w:tcBorders>
              <w:left w:val="single" w:sz="8" w:space="0" w:color="auto"/>
              <w:bottom w:val="single" w:sz="8" w:space="0" w:color="auto"/>
              <w:right w:val="single" w:sz="8" w:space="0" w:color="auto"/>
            </w:tcBorders>
          </w:tcPr>
          <w:p w:rsidR="008C2DF9" w:rsidRPr="00834E0E" w:rsidRDefault="00F62829" w:rsidP="001F4214">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20,5</w:t>
            </w:r>
          </w:p>
        </w:tc>
        <w:tc>
          <w:tcPr>
            <w:tcW w:w="556"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21,0</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21,5</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в сельской местности</w:t>
            </w:r>
          </w:p>
        </w:tc>
        <w:tc>
          <w:tcPr>
            <w:tcW w:w="983" w:type="pct"/>
            <w:tcBorders>
              <w:left w:val="single" w:sz="8" w:space="0" w:color="auto"/>
              <w:bottom w:val="single" w:sz="8" w:space="0" w:color="auto"/>
              <w:right w:val="single" w:sz="8" w:space="0" w:color="auto"/>
            </w:tcBorders>
          </w:tcPr>
          <w:p w:rsidR="008C2DF9" w:rsidRPr="00834E0E" w:rsidRDefault="00F62829" w:rsidP="001F4214">
            <w:pPr>
              <w:jc w:val="center"/>
              <w:rPr>
                <w:i/>
                <w:iCs/>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29,5</w:t>
            </w:r>
          </w:p>
        </w:tc>
        <w:tc>
          <w:tcPr>
            <w:tcW w:w="556" w:type="pct"/>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29,5</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29,5</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 в стационарных условиях</w:t>
            </w:r>
          </w:p>
        </w:tc>
        <w:tc>
          <w:tcPr>
            <w:tcW w:w="983" w:type="pct"/>
            <w:tcBorders>
              <w:left w:val="single" w:sz="8" w:space="0" w:color="auto"/>
              <w:bottom w:val="single" w:sz="8" w:space="0" w:color="auto"/>
              <w:right w:val="single" w:sz="8" w:space="0" w:color="auto"/>
            </w:tcBorders>
          </w:tcPr>
          <w:p w:rsidR="008C2DF9" w:rsidRPr="00834E0E" w:rsidRDefault="00F62829" w:rsidP="001F4214">
            <w:pPr>
              <w:jc w:val="center"/>
              <w:rPr>
                <w:i/>
                <w:iCs/>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jc w:val="center"/>
              <w:rPr>
                <w:b/>
                <w:iCs/>
                <w:sz w:val="28"/>
                <w:szCs w:val="28"/>
              </w:rPr>
            </w:pPr>
            <w:r w:rsidRPr="00834E0E">
              <w:rPr>
                <w:b/>
                <w:iCs/>
                <w:sz w:val="28"/>
                <w:szCs w:val="28"/>
              </w:rPr>
              <w:t>62,0</w:t>
            </w:r>
          </w:p>
        </w:tc>
        <w:tc>
          <w:tcPr>
            <w:tcW w:w="556" w:type="pct"/>
            <w:tcBorders>
              <w:left w:val="single" w:sz="8" w:space="0" w:color="auto"/>
              <w:bottom w:val="single" w:sz="8" w:space="0" w:color="auto"/>
              <w:right w:val="single" w:sz="8" w:space="0" w:color="auto"/>
            </w:tcBorders>
          </w:tcPr>
          <w:p w:rsidR="008C2DF9" w:rsidRPr="00834E0E" w:rsidRDefault="008C2DF9" w:rsidP="001F4214">
            <w:pPr>
              <w:jc w:val="center"/>
              <w:rPr>
                <w:b/>
                <w:iCs/>
                <w:sz w:val="28"/>
                <w:szCs w:val="28"/>
              </w:rPr>
            </w:pPr>
            <w:r w:rsidRPr="00834E0E">
              <w:rPr>
                <w:b/>
                <w:iCs/>
                <w:sz w:val="28"/>
                <w:szCs w:val="28"/>
              </w:rPr>
              <w:t>62,5</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jc w:val="center"/>
              <w:rPr>
                <w:b/>
                <w:iCs/>
                <w:sz w:val="28"/>
                <w:szCs w:val="28"/>
              </w:rPr>
            </w:pPr>
            <w:r w:rsidRPr="00834E0E">
              <w:rPr>
                <w:b/>
                <w:iCs/>
                <w:sz w:val="28"/>
                <w:szCs w:val="28"/>
              </w:rPr>
              <w:t>63,0</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в городской местности</w:t>
            </w:r>
          </w:p>
        </w:tc>
        <w:tc>
          <w:tcPr>
            <w:tcW w:w="983" w:type="pct"/>
            <w:tcBorders>
              <w:left w:val="single" w:sz="8" w:space="0" w:color="auto"/>
              <w:bottom w:val="single" w:sz="8" w:space="0" w:color="auto"/>
              <w:right w:val="single" w:sz="8" w:space="0" w:color="auto"/>
            </w:tcBorders>
          </w:tcPr>
          <w:p w:rsidR="008C2DF9" w:rsidRPr="00834E0E" w:rsidRDefault="00F62829" w:rsidP="001F4214">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43,5</w:t>
            </w:r>
          </w:p>
        </w:tc>
        <w:tc>
          <w:tcPr>
            <w:tcW w:w="556"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44,0</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r w:rsidRPr="00834E0E">
              <w:rPr>
                <w:sz w:val="28"/>
                <w:szCs w:val="28"/>
              </w:rPr>
              <w:t>44,5</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rPr>
                <w:sz w:val="28"/>
                <w:szCs w:val="28"/>
              </w:rPr>
            </w:pPr>
          </w:p>
        </w:tc>
        <w:tc>
          <w:tcPr>
            <w:tcW w:w="1929" w:type="pct"/>
            <w:tcBorders>
              <w:left w:val="single" w:sz="8" w:space="0" w:color="auto"/>
              <w:bottom w:val="single" w:sz="8" w:space="0" w:color="auto"/>
              <w:right w:val="single" w:sz="8" w:space="0" w:color="auto"/>
            </w:tcBorders>
          </w:tcPr>
          <w:p w:rsidR="008C2DF9" w:rsidRPr="00834E0E" w:rsidRDefault="008C2DF9" w:rsidP="005E4A82">
            <w:pPr>
              <w:widowControl w:val="0"/>
              <w:autoSpaceDE w:val="0"/>
              <w:autoSpaceDN w:val="0"/>
              <w:adjustRightInd w:val="0"/>
              <w:jc w:val="both"/>
              <w:rPr>
                <w:sz w:val="28"/>
                <w:szCs w:val="28"/>
              </w:rPr>
            </w:pPr>
            <w:r w:rsidRPr="00834E0E">
              <w:rPr>
                <w:sz w:val="28"/>
                <w:szCs w:val="28"/>
              </w:rPr>
              <w:t>в сельской местности</w:t>
            </w:r>
          </w:p>
        </w:tc>
        <w:tc>
          <w:tcPr>
            <w:tcW w:w="983" w:type="pct"/>
            <w:tcBorders>
              <w:left w:val="single" w:sz="8" w:space="0" w:color="auto"/>
              <w:bottom w:val="single" w:sz="8" w:space="0" w:color="auto"/>
              <w:right w:val="single" w:sz="8" w:space="0" w:color="auto"/>
            </w:tcBorders>
          </w:tcPr>
          <w:p w:rsidR="008C2DF9" w:rsidRPr="00834E0E" w:rsidRDefault="00F62829" w:rsidP="001F4214">
            <w:pPr>
              <w:jc w:val="center"/>
              <w:rPr>
                <w:i/>
                <w:iCs/>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18,5</w:t>
            </w:r>
          </w:p>
        </w:tc>
        <w:tc>
          <w:tcPr>
            <w:tcW w:w="556" w:type="pct"/>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18,5</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jc w:val="center"/>
              <w:rPr>
                <w:iCs/>
                <w:sz w:val="28"/>
                <w:szCs w:val="28"/>
              </w:rPr>
            </w:pPr>
            <w:r w:rsidRPr="00834E0E">
              <w:rPr>
                <w:iCs/>
                <w:sz w:val="28"/>
                <w:szCs w:val="28"/>
              </w:rPr>
              <w:t>18,5</w:t>
            </w:r>
          </w:p>
        </w:tc>
      </w:tr>
      <w:tr w:rsidR="008C2DF9" w:rsidRPr="00834E0E" w:rsidTr="00F62829">
        <w:trPr>
          <w:tblCellSpacing w:w="5" w:type="nil"/>
        </w:trPr>
        <w:tc>
          <w:tcPr>
            <w:tcW w:w="285" w:type="pct"/>
            <w:gridSpan w:val="2"/>
            <w:tcBorders>
              <w:left w:val="single" w:sz="8" w:space="0" w:color="auto"/>
              <w:bottom w:val="single" w:sz="8" w:space="0" w:color="auto"/>
              <w:right w:val="single" w:sz="8"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29</w:t>
            </w:r>
          </w:p>
        </w:tc>
        <w:tc>
          <w:tcPr>
            <w:tcW w:w="1929" w:type="pct"/>
            <w:tcBorders>
              <w:left w:val="single" w:sz="8" w:space="0" w:color="auto"/>
              <w:bottom w:val="single" w:sz="8" w:space="0" w:color="auto"/>
              <w:right w:val="single" w:sz="8" w:space="0" w:color="auto"/>
            </w:tcBorders>
          </w:tcPr>
          <w:p w:rsidR="008C2DF9" w:rsidRPr="00834E0E" w:rsidRDefault="00F62829" w:rsidP="005E4A82">
            <w:pPr>
              <w:widowControl w:val="0"/>
              <w:autoSpaceDE w:val="0"/>
              <w:autoSpaceDN w:val="0"/>
              <w:adjustRightInd w:val="0"/>
              <w:jc w:val="both"/>
              <w:rPr>
                <w:sz w:val="28"/>
                <w:szCs w:val="28"/>
              </w:rPr>
            </w:pPr>
            <w:r w:rsidRPr="00834E0E">
              <w:rPr>
                <w:sz w:val="28"/>
                <w:szCs w:val="28"/>
              </w:rPr>
              <w:t>Д</w:t>
            </w:r>
            <w:r w:rsidR="008C2DF9" w:rsidRPr="00834E0E">
              <w:rPr>
                <w:sz w:val="28"/>
                <w:szCs w:val="28"/>
              </w:rPr>
              <w:t>оля</w:t>
            </w:r>
            <w:r>
              <w:rPr>
                <w:sz w:val="28"/>
                <w:szCs w:val="28"/>
              </w:rPr>
              <w:t xml:space="preserve"> </w:t>
            </w:r>
            <w:r w:rsidR="008C2DF9" w:rsidRPr="00834E0E">
              <w:rPr>
                <w:sz w:val="28"/>
                <w:szCs w:val="28"/>
              </w:rPr>
              <w:t xml:space="preserve">расходов на оказание медицинской помощи </w:t>
            </w:r>
            <w:r w:rsidR="00992750" w:rsidRPr="00834E0E">
              <w:rPr>
                <w:sz w:val="28"/>
                <w:szCs w:val="28"/>
              </w:rPr>
              <w:br/>
            </w:r>
            <w:r w:rsidR="008C2DF9" w:rsidRPr="00834E0E">
              <w:rPr>
                <w:sz w:val="28"/>
                <w:szCs w:val="28"/>
              </w:rPr>
              <w:t>в условиях дневных стационаров в общих расходах на территориальную программу</w:t>
            </w:r>
          </w:p>
        </w:tc>
        <w:tc>
          <w:tcPr>
            <w:tcW w:w="983"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F62829" w:rsidP="001F4214">
            <w:pPr>
              <w:widowControl w:val="0"/>
              <w:autoSpaceDE w:val="0"/>
              <w:autoSpaceDN w:val="0"/>
              <w:adjustRightInd w:val="0"/>
              <w:jc w:val="center"/>
              <w:rPr>
                <w:sz w:val="28"/>
                <w:szCs w:val="28"/>
              </w:rPr>
            </w:pPr>
            <w:r w:rsidRPr="00834E0E">
              <w:rPr>
                <w:sz w:val="28"/>
                <w:szCs w:val="28"/>
              </w:rPr>
              <w:t>П</w:t>
            </w:r>
            <w:r w:rsidR="008C2DF9" w:rsidRPr="00834E0E">
              <w:rPr>
                <w:sz w:val="28"/>
                <w:szCs w:val="28"/>
              </w:rPr>
              <w:t>роцентов</w:t>
            </w:r>
            <w:r>
              <w:rPr>
                <w:sz w:val="28"/>
                <w:szCs w:val="28"/>
              </w:rPr>
              <w:t xml:space="preserve"> </w:t>
            </w:r>
          </w:p>
        </w:tc>
        <w:tc>
          <w:tcPr>
            <w:tcW w:w="674"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6,4</w:t>
            </w:r>
          </w:p>
        </w:tc>
        <w:tc>
          <w:tcPr>
            <w:tcW w:w="556" w:type="pct"/>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6,5</w:t>
            </w:r>
          </w:p>
        </w:tc>
        <w:tc>
          <w:tcPr>
            <w:tcW w:w="573" w:type="pct"/>
            <w:gridSpan w:val="2"/>
            <w:tcBorders>
              <w:left w:val="single" w:sz="8" w:space="0" w:color="auto"/>
              <w:bottom w:val="single" w:sz="8" w:space="0" w:color="auto"/>
              <w:right w:val="single" w:sz="8"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6,6</w:t>
            </w:r>
          </w:p>
        </w:tc>
      </w:tr>
      <w:tr w:rsidR="008C2DF9" w:rsidRPr="00834E0E" w:rsidTr="00F62829">
        <w:trPr>
          <w:tblCellSpacing w:w="5" w:type="nil"/>
        </w:trPr>
        <w:tc>
          <w:tcPr>
            <w:tcW w:w="285" w:type="pct"/>
            <w:gridSpan w:val="2"/>
            <w:tcBorders>
              <w:left w:val="single" w:sz="8" w:space="0" w:color="auto"/>
              <w:right w:val="single" w:sz="8"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30</w:t>
            </w:r>
          </w:p>
        </w:tc>
        <w:tc>
          <w:tcPr>
            <w:tcW w:w="1929" w:type="pct"/>
            <w:tcBorders>
              <w:left w:val="single" w:sz="8" w:space="0" w:color="auto"/>
              <w:right w:val="single" w:sz="8" w:space="0" w:color="auto"/>
            </w:tcBorders>
          </w:tcPr>
          <w:p w:rsidR="008C2DF9" w:rsidRPr="00834E0E" w:rsidRDefault="00F62829" w:rsidP="005E4A82">
            <w:pPr>
              <w:widowControl w:val="0"/>
              <w:autoSpaceDE w:val="0"/>
              <w:autoSpaceDN w:val="0"/>
              <w:adjustRightInd w:val="0"/>
              <w:jc w:val="both"/>
              <w:rPr>
                <w:sz w:val="28"/>
                <w:szCs w:val="28"/>
              </w:rPr>
            </w:pPr>
            <w:r w:rsidRPr="00834E0E">
              <w:rPr>
                <w:sz w:val="28"/>
                <w:szCs w:val="28"/>
              </w:rPr>
              <w:t>Д</w:t>
            </w:r>
            <w:r w:rsidR="008C2DF9" w:rsidRPr="00834E0E">
              <w:rPr>
                <w:sz w:val="28"/>
                <w:szCs w:val="28"/>
              </w:rPr>
              <w:t>оля</w:t>
            </w:r>
            <w:r>
              <w:rPr>
                <w:sz w:val="28"/>
                <w:szCs w:val="28"/>
              </w:rPr>
              <w:t xml:space="preserve"> </w:t>
            </w:r>
            <w:r w:rsidR="008C2DF9" w:rsidRPr="00834E0E">
              <w:rPr>
                <w:sz w:val="28"/>
                <w:szCs w:val="28"/>
              </w:rPr>
              <w:t xml:space="preserve">расходов на оказание медицинской помощи </w:t>
            </w:r>
            <w:r w:rsidR="00992750" w:rsidRPr="00834E0E">
              <w:rPr>
                <w:sz w:val="28"/>
                <w:szCs w:val="28"/>
              </w:rPr>
              <w:br/>
            </w:r>
            <w:r w:rsidR="008C2DF9" w:rsidRPr="00834E0E">
              <w:rPr>
                <w:sz w:val="28"/>
                <w:szCs w:val="28"/>
              </w:rPr>
              <w:t xml:space="preserve">в амбулаторных условиях </w:t>
            </w:r>
            <w:r w:rsidR="00992750" w:rsidRPr="00834E0E">
              <w:rPr>
                <w:sz w:val="28"/>
                <w:szCs w:val="28"/>
              </w:rPr>
              <w:br/>
            </w:r>
            <w:r w:rsidR="008C2DF9" w:rsidRPr="00834E0E">
              <w:rPr>
                <w:sz w:val="28"/>
                <w:szCs w:val="28"/>
              </w:rPr>
              <w:t>в неотложной форме в общих расходах на территориальную программу</w:t>
            </w:r>
          </w:p>
        </w:tc>
        <w:tc>
          <w:tcPr>
            <w:tcW w:w="983" w:type="pct"/>
            <w:tcBorders>
              <w:left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F62829" w:rsidP="001F4214">
            <w:pPr>
              <w:widowControl w:val="0"/>
              <w:autoSpaceDE w:val="0"/>
              <w:autoSpaceDN w:val="0"/>
              <w:adjustRightInd w:val="0"/>
              <w:jc w:val="center"/>
              <w:rPr>
                <w:sz w:val="28"/>
                <w:szCs w:val="28"/>
              </w:rPr>
            </w:pPr>
            <w:r w:rsidRPr="00834E0E">
              <w:rPr>
                <w:sz w:val="28"/>
                <w:szCs w:val="28"/>
              </w:rPr>
              <w:t>П</w:t>
            </w:r>
            <w:r w:rsidR="008C2DF9" w:rsidRPr="00834E0E">
              <w:rPr>
                <w:sz w:val="28"/>
                <w:szCs w:val="28"/>
              </w:rPr>
              <w:t>роцентов</w:t>
            </w:r>
            <w:r>
              <w:rPr>
                <w:sz w:val="28"/>
                <w:szCs w:val="28"/>
              </w:rPr>
              <w:t xml:space="preserve"> </w:t>
            </w:r>
          </w:p>
        </w:tc>
        <w:tc>
          <w:tcPr>
            <w:tcW w:w="674" w:type="pct"/>
            <w:tcBorders>
              <w:left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47,3</w:t>
            </w:r>
          </w:p>
        </w:tc>
        <w:tc>
          <w:tcPr>
            <w:tcW w:w="556" w:type="pct"/>
            <w:tcBorders>
              <w:left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47,7</w:t>
            </w:r>
          </w:p>
        </w:tc>
        <w:tc>
          <w:tcPr>
            <w:tcW w:w="573" w:type="pct"/>
            <w:gridSpan w:val="2"/>
            <w:tcBorders>
              <w:left w:val="single" w:sz="8" w:space="0" w:color="auto"/>
              <w:right w:val="single" w:sz="8"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48,1</w:t>
            </w:r>
          </w:p>
        </w:tc>
      </w:tr>
      <w:tr w:rsidR="008C2DF9"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31</w:t>
            </w:r>
          </w:p>
        </w:tc>
        <w:tc>
          <w:tcPr>
            <w:tcW w:w="1929" w:type="pct"/>
            <w:tcBorders>
              <w:top w:val="single" w:sz="4" w:space="0" w:color="auto"/>
              <w:left w:val="single" w:sz="4" w:space="0" w:color="auto"/>
              <w:bottom w:val="single" w:sz="4" w:space="0" w:color="auto"/>
              <w:right w:val="single" w:sz="4" w:space="0" w:color="auto"/>
            </w:tcBorders>
          </w:tcPr>
          <w:p w:rsidR="008C2DF9" w:rsidRPr="00834E0E" w:rsidRDefault="00F62829" w:rsidP="00F62829">
            <w:pPr>
              <w:autoSpaceDE w:val="0"/>
              <w:autoSpaceDN w:val="0"/>
              <w:adjustRightInd w:val="0"/>
              <w:jc w:val="both"/>
              <w:rPr>
                <w:sz w:val="28"/>
                <w:szCs w:val="28"/>
              </w:rPr>
            </w:pPr>
            <w:r w:rsidRPr="00834E0E">
              <w:rPr>
                <w:sz w:val="28"/>
                <w:szCs w:val="28"/>
              </w:rPr>
              <w:t>Д</w:t>
            </w:r>
            <w:r w:rsidR="008C2DF9" w:rsidRPr="00834E0E">
              <w:rPr>
                <w:sz w:val="28"/>
                <w:szCs w:val="28"/>
              </w:rPr>
              <w:t>оля</w:t>
            </w:r>
            <w:r>
              <w:rPr>
                <w:sz w:val="28"/>
                <w:szCs w:val="28"/>
              </w:rPr>
              <w:t xml:space="preserve"> </w:t>
            </w:r>
            <w:r w:rsidR="008C2DF9" w:rsidRPr="00834E0E">
              <w:rPr>
                <w:sz w:val="28"/>
                <w:szCs w:val="28"/>
              </w:rPr>
              <w:t>охвата диспансеризацией взрослого населения, подлежащего диспансеризации</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F62829" w:rsidP="001F4214">
            <w:pPr>
              <w:widowControl w:val="0"/>
              <w:autoSpaceDE w:val="0"/>
              <w:autoSpaceDN w:val="0"/>
              <w:adjustRightInd w:val="0"/>
              <w:jc w:val="center"/>
              <w:rPr>
                <w:sz w:val="28"/>
                <w:szCs w:val="28"/>
              </w:rPr>
            </w:pPr>
            <w:r w:rsidRPr="00834E0E">
              <w:rPr>
                <w:sz w:val="28"/>
                <w:szCs w:val="28"/>
              </w:rPr>
              <w:t>П</w:t>
            </w:r>
            <w:r w:rsidR="008C2DF9" w:rsidRPr="00834E0E">
              <w:rPr>
                <w:sz w:val="28"/>
                <w:szCs w:val="28"/>
              </w:rPr>
              <w:t>роцентов</w:t>
            </w:r>
          </w:p>
        </w:tc>
        <w:tc>
          <w:tcPr>
            <w:tcW w:w="674"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A24E7F" w:rsidP="001F4214">
            <w:pPr>
              <w:widowControl w:val="0"/>
              <w:autoSpaceDE w:val="0"/>
              <w:autoSpaceDN w:val="0"/>
              <w:adjustRightInd w:val="0"/>
              <w:jc w:val="center"/>
              <w:rPr>
                <w:sz w:val="28"/>
                <w:szCs w:val="28"/>
              </w:rPr>
            </w:pPr>
            <w:r w:rsidRPr="00834E0E">
              <w:rPr>
                <w:sz w:val="28"/>
                <w:szCs w:val="28"/>
              </w:rPr>
              <w:t>100</w:t>
            </w:r>
          </w:p>
        </w:tc>
        <w:tc>
          <w:tcPr>
            <w:tcW w:w="556"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A24E7F" w:rsidP="001F4214">
            <w:pPr>
              <w:widowControl w:val="0"/>
              <w:autoSpaceDE w:val="0"/>
              <w:autoSpaceDN w:val="0"/>
              <w:adjustRightInd w:val="0"/>
              <w:jc w:val="center"/>
              <w:rPr>
                <w:sz w:val="28"/>
                <w:szCs w:val="28"/>
              </w:rPr>
            </w:pPr>
            <w:r w:rsidRPr="00834E0E">
              <w:rPr>
                <w:sz w:val="28"/>
                <w:szCs w:val="28"/>
              </w:rPr>
              <w:t>100</w:t>
            </w:r>
          </w:p>
        </w:tc>
        <w:tc>
          <w:tcPr>
            <w:tcW w:w="573" w:type="pct"/>
            <w:gridSpan w:val="2"/>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8C2DF9" w:rsidRPr="00834E0E" w:rsidRDefault="00A24E7F" w:rsidP="001F4214">
            <w:pPr>
              <w:widowControl w:val="0"/>
              <w:autoSpaceDE w:val="0"/>
              <w:autoSpaceDN w:val="0"/>
              <w:adjustRightInd w:val="0"/>
              <w:jc w:val="center"/>
              <w:rPr>
                <w:sz w:val="28"/>
                <w:szCs w:val="28"/>
              </w:rPr>
            </w:pPr>
            <w:r w:rsidRPr="00834E0E">
              <w:rPr>
                <w:sz w:val="28"/>
                <w:szCs w:val="28"/>
              </w:rPr>
              <w:t>100</w:t>
            </w:r>
          </w:p>
        </w:tc>
      </w:tr>
      <w:tr w:rsidR="004B56AC"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4B56AC" w:rsidRPr="00834E0E" w:rsidRDefault="001F4214" w:rsidP="001F4214">
            <w:pPr>
              <w:widowControl w:val="0"/>
              <w:autoSpaceDE w:val="0"/>
              <w:autoSpaceDN w:val="0"/>
              <w:adjustRightInd w:val="0"/>
              <w:rPr>
                <w:sz w:val="28"/>
                <w:szCs w:val="28"/>
              </w:rPr>
            </w:pPr>
            <w:r w:rsidRPr="00834E0E">
              <w:rPr>
                <w:sz w:val="28"/>
                <w:szCs w:val="28"/>
              </w:rPr>
              <w:t>32</w:t>
            </w:r>
          </w:p>
        </w:tc>
        <w:tc>
          <w:tcPr>
            <w:tcW w:w="1929" w:type="pct"/>
            <w:tcBorders>
              <w:top w:val="single" w:sz="4" w:space="0" w:color="auto"/>
              <w:left w:val="single" w:sz="4" w:space="0" w:color="auto"/>
              <w:bottom w:val="single" w:sz="4" w:space="0" w:color="auto"/>
              <w:right w:val="single" w:sz="4" w:space="0" w:color="auto"/>
            </w:tcBorders>
          </w:tcPr>
          <w:p w:rsidR="004B56AC" w:rsidRPr="00834E0E" w:rsidRDefault="00F62829" w:rsidP="00F62829">
            <w:pPr>
              <w:jc w:val="both"/>
              <w:rPr>
                <w:sz w:val="28"/>
                <w:szCs w:val="28"/>
              </w:rPr>
            </w:pPr>
            <w:r w:rsidRPr="00834E0E">
              <w:rPr>
                <w:sz w:val="28"/>
                <w:szCs w:val="28"/>
              </w:rPr>
              <w:t>Д</w:t>
            </w:r>
            <w:r w:rsidR="004B56AC" w:rsidRPr="00834E0E">
              <w:rPr>
                <w:sz w:val="28"/>
                <w:szCs w:val="28"/>
              </w:rPr>
              <w:t>оля</w:t>
            </w:r>
            <w:r>
              <w:rPr>
                <w:sz w:val="28"/>
                <w:szCs w:val="28"/>
              </w:rPr>
              <w:t xml:space="preserve"> </w:t>
            </w:r>
            <w:r w:rsidR="004B56AC" w:rsidRPr="00834E0E">
              <w:rPr>
                <w:sz w:val="28"/>
                <w:szCs w:val="28"/>
              </w:rPr>
              <w:t>охвата профилактическими медицинскими осмотрами взрослого населения</w:t>
            </w:r>
            <w:r w:rsidR="005E4A82">
              <w:rPr>
                <w:sz w:val="28"/>
                <w:szCs w:val="28"/>
              </w:rPr>
              <w:t>:</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4B56AC" w:rsidRPr="00834E0E" w:rsidRDefault="00F62829" w:rsidP="001F4214">
            <w:pPr>
              <w:widowControl w:val="0"/>
              <w:autoSpaceDE w:val="0"/>
              <w:autoSpaceDN w:val="0"/>
              <w:adjustRightInd w:val="0"/>
              <w:jc w:val="center"/>
              <w:rPr>
                <w:sz w:val="28"/>
                <w:szCs w:val="28"/>
              </w:rPr>
            </w:pPr>
            <w:r w:rsidRPr="00834E0E">
              <w:rPr>
                <w:sz w:val="28"/>
                <w:szCs w:val="28"/>
              </w:rPr>
              <w:t>П</w:t>
            </w:r>
            <w:r w:rsidR="00255C0B" w:rsidRPr="00834E0E">
              <w:rPr>
                <w:sz w:val="28"/>
                <w:szCs w:val="28"/>
              </w:rPr>
              <w:t>роцентов</w:t>
            </w:r>
          </w:p>
        </w:tc>
        <w:tc>
          <w:tcPr>
            <w:tcW w:w="674"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4B56AC" w:rsidRPr="00834E0E" w:rsidRDefault="00A24E7F" w:rsidP="001F4214">
            <w:pPr>
              <w:widowControl w:val="0"/>
              <w:autoSpaceDE w:val="0"/>
              <w:autoSpaceDN w:val="0"/>
              <w:adjustRightInd w:val="0"/>
              <w:jc w:val="center"/>
              <w:rPr>
                <w:sz w:val="28"/>
                <w:szCs w:val="28"/>
              </w:rPr>
            </w:pPr>
            <w:r w:rsidRPr="00834E0E">
              <w:rPr>
                <w:sz w:val="28"/>
                <w:szCs w:val="28"/>
              </w:rPr>
              <w:t>85</w:t>
            </w:r>
          </w:p>
        </w:tc>
        <w:tc>
          <w:tcPr>
            <w:tcW w:w="556"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4B56AC" w:rsidRPr="00834E0E" w:rsidRDefault="00A24E7F" w:rsidP="001F4214">
            <w:pPr>
              <w:widowControl w:val="0"/>
              <w:autoSpaceDE w:val="0"/>
              <w:autoSpaceDN w:val="0"/>
              <w:adjustRightInd w:val="0"/>
              <w:jc w:val="center"/>
              <w:rPr>
                <w:sz w:val="28"/>
                <w:szCs w:val="28"/>
              </w:rPr>
            </w:pPr>
            <w:r w:rsidRPr="00834E0E">
              <w:rPr>
                <w:sz w:val="28"/>
                <w:szCs w:val="28"/>
              </w:rPr>
              <w:t>85</w:t>
            </w:r>
          </w:p>
        </w:tc>
        <w:tc>
          <w:tcPr>
            <w:tcW w:w="573" w:type="pct"/>
            <w:gridSpan w:val="2"/>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4B56AC" w:rsidRPr="00834E0E" w:rsidRDefault="00A24E7F" w:rsidP="001F4214">
            <w:pPr>
              <w:widowControl w:val="0"/>
              <w:autoSpaceDE w:val="0"/>
              <w:autoSpaceDN w:val="0"/>
              <w:adjustRightInd w:val="0"/>
              <w:jc w:val="center"/>
              <w:rPr>
                <w:sz w:val="28"/>
                <w:szCs w:val="28"/>
              </w:rPr>
            </w:pPr>
            <w:r w:rsidRPr="00834E0E">
              <w:rPr>
                <w:sz w:val="28"/>
                <w:szCs w:val="28"/>
              </w:rPr>
              <w:t>85</w:t>
            </w:r>
          </w:p>
        </w:tc>
      </w:tr>
      <w:tr w:rsidR="004B56AC"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rPr>
                <w:sz w:val="28"/>
                <w:szCs w:val="28"/>
              </w:rPr>
            </w:pPr>
          </w:p>
        </w:tc>
        <w:tc>
          <w:tcPr>
            <w:tcW w:w="1929"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both"/>
              <w:rPr>
                <w:sz w:val="28"/>
                <w:szCs w:val="28"/>
              </w:rPr>
            </w:pPr>
            <w:r w:rsidRPr="00834E0E">
              <w:rPr>
                <w:sz w:val="28"/>
                <w:szCs w:val="28"/>
              </w:rPr>
              <w:t>в городской местности</w:t>
            </w:r>
          </w:p>
        </w:tc>
        <w:tc>
          <w:tcPr>
            <w:tcW w:w="983"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jc w:val="center"/>
              <w:rPr>
                <w:sz w:val="28"/>
                <w:szCs w:val="28"/>
              </w:rPr>
            </w:pPr>
          </w:p>
        </w:tc>
        <w:tc>
          <w:tcPr>
            <w:tcW w:w="674" w:type="pct"/>
            <w:tcBorders>
              <w:top w:val="single" w:sz="4" w:space="0" w:color="auto"/>
              <w:left w:val="single" w:sz="4" w:space="0" w:color="auto"/>
              <w:bottom w:val="single" w:sz="4" w:space="0" w:color="auto"/>
              <w:right w:val="single" w:sz="4" w:space="0" w:color="auto"/>
            </w:tcBorders>
          </w:tcPr>
          <w:p w:rsidR="004B56AC" w:rsidRPr="00834E0E" w:rsidRDefault="00A24E7F" w:rsidP="001F4214">
            <w:pPr>
              <w:widowControl w:val="0"/>
              <w:autoSpaceDE w:val="0"/>
              <w:autoSpaceDN w:val="0"/>
              <w:adjustRightInd w:val="0"/>
              <w:jc w:val="center"/>
              <w:rPr>
                <w:sz w:val="28"/>
                <w:szCs w:val="28"/>
              </w:rPr>
            </w:pPr>
            <w:r w:rsidRPr="00834E0E">
              <w:rPr>
                <w:sz w:val="28"/>
                <w:szCs w:val="28"/>
              </w:rPr>
              <w:t>90</w:t>
            </w:r>
          </w:p>
        </w:tc>
        <w:tc>
          <w:tcPr>
            <w:tcW w:w="556" w:type="pct"/>
            <w:tcBorders>
              <w:top w:val="single" w:sz="4" w:space="0" w:color="auto"/>
              <w:left w:val="single" w:sz="4" w:space="0" w:color="auto"/>
              <w:bottom w:val="single" w:sz="4" w:space="0" w:color="auto"/>
              <w:right w:val="single" w:sz="4" w:space="0" w:color="auto"/>
            </w:tcBorders>
          </w:tcPr>
          <w:p w:rsidR="004B56AC" w:rsidRPr="00834E0E" w:rsidRDefault="00A24E7F" w:rsidP="001F4214">
            <w:pPr>
              <w:widowControl w:val="0"/>
              <w:autoSpaceDE w:val="0"/>
              <w:autoSpaceDN w:val="0"/>
              <w:adjustRightInd w:val="0"/>
              <w:jc w:val="center"/>
              <w:rPr>
                <w:sz w:val="28"/>
                <w:szCs w:val="28"/>
              </w:rPr>
            </w:pPr>
            <w:r w:rsidRPr="00834E0E">
              <w:rPr>
                <w:sz w:val="28"/>
                <w:szCs w:val="28"/>
              </w:rPr>
              <w:t>90</w:t>
            </w:r>
          </w:p>
        </w:tc>
        <w:tc>
          <w:tcPr>
            <w:tcW w:w="573" w:type="pct"/>
            <w:gridSpan w:val="2"/>
            <w:tcBorders>
              <w:top w:val="single" w:sz="4" w:space="0" w:color="auto"/>
              <w:left w:val="single" w:sz="4" w:space="0" w:color="auto"/>
              <w:bottom w:val="single" w:sz="4" w:space="0" w:color="auto"/>
              <w:right w:val="single" w:sz="4" w:space="0" w:color="auto"/>
            </w:tcBorders>
          </w:tcPr>
          <w:p w:rsidR="004B56AC" w:rsidRPr="00834E0E" w:rsidRDefault="00A24E7F" w:rsidP="001F4214">
            <w:pPr>
              <w:widowControl w:val="0"/>
              <w:autoSpaceDE w:val="0"/>
              <w:autoSpaceDN w:val="0"/>
              <w:adjustRightInd w:val="0"/>
              <w:jc w:val="center"/>
              <w:rPr>
                <w:sz w:val="28"/>
                <w:szCs w:val="28"/>
              </w:rPr>
            </w:pPr>
            <w:r w:rsidRPr="00834E0E">
              <w:rPr>
                <w:sz w:val="28"/>
                <w:szCs w:val="28"/>
              </w:rPr>
              <w:t>90</w:t>
            </w:r>
          </w:p>
        </w:tc>
      </w:tr>
      <w:tr w:rsidR="004B56AC"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rPr>
                <w:sz w:val="28"/>
                <w:szCs w:val="28"/>
              </w:rPr>
            </w:pPr>
          </w:p>
        </w:tc>
        <w:tc>
          <w:tcPr>
            <w:tcW w:w="1929"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both"/>
              <w:rPr>
                <w:sz w:val="28"/>
                <w:szCs w:val="28"/>
              </w:rPr>
            </w:pPr>
            <w:r w:rsidRPr="00834E0E">
              <w:rPr>
                <w:sz w:val="28"/>
                <w:szCs w:val="28"/>
              </w:rPr>
              <w:t>в сельской местности</w:t>
            </w:r>
          </w:p>
        </w:tc>
        <w:tc>
          <w:tcPr>
            <w:tcW w:w="983"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jc w:val="center"/>
              <w:rPr>
                <w:sz w:val="28"/>
                <w:szCs w:val="28"/>
              </w:rPr>
            </w:pPr>
          </w:p>
        </w:tc>
        <w:tc>
          <w:tcPr>
            <w:tcW w:w="674" w:type="pct"/>
            <w:tcBorders>
              <w:top w:val="single" w:sz="4" w:space="0" w:color="auto"/>
              <w:left w:val="single" w:sz="4" w:space="0" w:color="auto"/>
              <w:bottom w:val="single" w:sz="4" w:space="0" w:color="auto"/>
              <w:right w:val="single" w:sz="4" w:space="0" w:color="auto"/>
            </w:tcBorders>
          </w:tcPr>
          <w:p w:rsidR="004B56AC" w:rsidRPr="00834E0E" w:rsidRDefault="00A24E7F" w:rsidP="001F4214">
            <w:pPr>
              <w:widowControl w:val="0"/>
              <w:autoSpaceDE w:val="0"/>
              <w:autoSpaceDN w:val="0"/>
              <w:adjustRightInd w:val="0"/>
              <w:jc w:val="center"/>
              <w:rPr>
                <w:sz w:val="28"/>
                <w:szCs w:val="28"/>
              </w:rPr>
            </w:pPr>
            <w:r w:rsidRPr="00834E0E">
              <w:rPr>
                <w:sz w:val="28"/>
                <w:szCs w:val="28"/>
              </w:rPr>
              <w:t>75</w:t>
            </w:r>
          </w:p>
        </w:tc>
        <w:tc>
          <w:tcPr>
            <w:tcW w:w="556" w:type="pct"/>
            <w:tcBorders>
              <w:top w:val="single" w:sz="4" w:space="0" w:color="auto"/>
              <w:left w:val="single" w:sz="4" w:space="0" w:color="auto"/>
              <w:bottom w:val="single" w:sz="4" w:space="0" w:color="auto"/>
              <w:right w:val="single" w:sz="4" w:space="0" w:color="auto"/>
            </w:tcBorders>
          </w:tcPr>
          <w:p w:rsidR="004B56AC" w:rsidRPr="00834E0E" w:rsidRDefault="00A24E7F" w:rsidP="001F4214">
            <w:pPr>
              <w:widowControl w:val="0"/>
              <w:autoSpaceDE w:val="0"/>
              <w:autoSpaceDN w:val="0"/>
              <w:adjustRightInd w:val="0"/>
              <w:jc w:val="center"/>
              <w:rPr>
                <w:sz w:val="28"/>
                <w:szCs w:val="28"/>
              </w:rPr>
            </w:pPr>
            <w:r w:rsidRPr="00834E0E">
              <w:rPr>
                <w:sz w:val="28"/>
                <w:szCs w:val="28"/>
              </w:rPr>
              <w:t>75</w:t>
            </w:r>
          </w:p>
        </w:tc>
        <w:tc>
          <w:tcPr>
            <w:tcW w:w="573" w:type="pct"/>
            <w:gridSpan w:val="2"/>
            <w:tcBorders>
              <w:top w:val="single" w:sz="4" w:space="0" w:color="auto"/>
              <w:left w:val="single" w:sz="4" w:space="0" w:color="auto"/>
              <w:bottom w:val="single" w:sz="4" w:space="0" w:color="auto"/>
              <w:right w:val="single" w:sz="4" w:space="0" w:color="auto"/>
            </w:tcBorders>
          </w:tcPr>
          <w:p w:rsidR="004B56AC" w:rsidRPr="00834E0E" w:rsidRDefault="00A24E7F" w:rsidP="001F4214">
            <w:pPr>
              <w:widowControl w:val="0"/>
              <w:autoSpaceDE w:val="0"/>
              <w:autoSpaceDN w:val="0"/>
              <w:adjustRightInd w:val="0"/>
              <w:jc w:val="center"/>
              <w:rPr>
                <w:sz w:val="28"/>
                <w:szCs w:val="28"/>
              </w:rPr>
            </w:pPr>
            <w:r w:rsidRPr="00834E0E">
              <w:rPr>
                <w:sz w:val="28"/>
                <w:szCs w:val="28"/>
              </w:rPr>
              <w:t>75</w:t>
            </w:r>
          </w:p>
        </w:tc>
      </w:tr>
      <w:tr w:rsidR="004B56AC"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4B56AC" w:rsidRPr="00834E0E" w:rsidRDefault="001F4214" w:rsidP="001F4214">
            <w:pPr>
              <w:widowControl w:val="0"/>
              <w:autoSpaceDE w:val="0"/>
              <w:autoSpaceDN w:val="0"/>
              <w:adjustRightInd w:val="0"/>
              <w:rPr>
                <w:sz w:val="28"/>
                <w:szCs w:val="28"/>
              </w:rPr>
            </w:pPr>
            <w:r w:rsidRPr="00834E0E">
              <w:rPr>
                <w:sz w:val="28"/>
                <w:szCs w:val="28"/>
              </w:rPr>
              <w:t>33</w:t>
            </w:r>
          </w:p>
        </w:tc>
        <w:tc>
          <w:tcPr>
            <w:tcW w:w="1929" w:type="pct"/>
            <w:tcBorders>
              <w:top w:val="single" w:sz="4" w:space="0" w:color="auto"/>
              <w:left w:val="single" w:sz="4" w:space="0" w:color="auto"/>
              <w:bottom w:val="single" w:sz="4" w:space="0" w:color="auto"/>
              <w:right w:val="single" w:sz="4" w:space="0" w:color="auto"/>
            </w:tcBorders>
          </w:tcPr>
          <w:p w:rsidR="004B56AC" w:rsidRPr="00834E0E" w:rsidRDefault="00F62829" w:rsidP="00F62829">
            <w:pPr>
              <w:jc w:val="both"/>
              <w:rPr>
                <w:sz w:val="28"/>
                <w:szCs w:val="28"/>
              </w:rPr>
            </w:pPr>
            <w:r w:rsidRPr="00834E0E">
              <w:rPr>
                <w:sz w:val="28"/>
                <w:szCs w:val="28"/>
              </w:rPr>
              <w:t>Д</w:t>
            </w:r>
            <w:r w:rsidR="004B56AC" w:rsidRPr="00834E0E">
              <w:rPr>
                <w:sz w:val="28"/>
                <w:szCs w:val="28"/>
              </w:rPr>
              <w:t>оля</w:t>
            </w:r>
            <w:r>
              <w:rPr>
                <w:sz w:val="28"/>
                <w:szCs w:val="28"/>
              </w:rPr>
              <w:t xml:space="preserve"> </w:t>
            </w:r>
            <w:r w:rsidR="004B56AC" w:rsidRPr="00834E0E">
              <w:rPr>
                <w:sz w:val="28"/>
                <w:szCs w:val="28"/>
              </w:rPr>
              <w:t>охвата профилактическими медицинскими осмотрами детей, в том чис</w:t>
            </w:r>
            <w:r w:rsidR="005E4A82">
              <w:rPr>
                <w:sz w:val="28"/>
                <w:szCs w:val="28"/>
              </w:rPr>
              <w:t>ле городских и сельских жителей:</w:t>
            </w:r>
          </w:p>
        </w:tc>
        <w:tc>
          <w:tcPr>
            <w:tcW w:w="983" w:type="pct"/>
            <w:tcBorders>
              <w:top w:val="single" w:sz="4" w:space="0" w:color="auto"/>
              <w:left w:val="single" w:sz="4" w:space="0" w:color="auto"/>
              <w:bottom w:val="single" w:sz="4" w:space="0" w:color="auto"/>
              <w:right w:val="single" w:sz="4" w:space="0" w:color="auto"/>
            </w:tcBorders>
          </w:tcPr>
          <w:p w:rsidR="004B56AC" w:rsidRDefault="004B56AC" w:rsidP="001F4214">
            <w:pPr>
              <w:widowControl w:val="0"/>
              <w:autoSpaceDE w:val="0"/>
              <w:autoSpaceDN w:val="0"/>
              <w:adjustRightInd w:val="0"/>
              <w:jc w:val="center"/>
              <w:rPr>
                <w:sz w:val="28"/>
                <w:szCs w:val="28"/>
              </w:rPr>
            </w:pPr>
          </w:p>
          <w:p w:rsidR="00911B2F" w:rsidRPr="00834E0E" w:rsidRDefault="00911B2F" w:rsidP="001F4214">
            <w:pPr>
              <w:widowControl w:val="0"/>
              <w:autoSpaceDE w:val="0"/>
              <w:autoSpaceDN w:val="0"/>
              <w:adjustRightInd w:val="0"/>
              <w:jc w:val="center"/>
              <w:rPr>
                <w:sz w:val="28"/>
                <w:szCs w:val="28"/>
              </w:rPr>
            </w:pPr>
          </w:p>
          <w:p w:rsidR="004B56AC" w:rsidRPr="00834E0E" w:rsidRDefault="00F62829" w:rsidP="001F4214">
            <w:pPr>
              <w:widowControl w:val="0"/>
              <w:autoSpaceDE w:val="0"/>
              <w:autoSpaceDN w:val="0"/>
              <w:adjustRightInd w:val="0"/>
              <w:jc w:val="center"/>
              <w:rPr>
                <w:sz w:val="28"/>
                <w:szCs w:val="28"/>
              </w:rPr>
            </w:pPr>
            <w:r w:rsidRPr="00834E0E">
              <w:rPr>
                <w:sz w:val="28"/>
                <w:szCs w:val="28"/>
              </w:rPr>
              <w:t>П</w:t>
            </w:r>
            <w:r w:rsidR="004B56AC" w:rsidRPr="00834E0E">
              <w:rPr>
                <w:sz w:val="28"/>
                <w:szCs w:val="28"/>
              </w:rPr>
              <w:t>роценты</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jc w:val="center"/>
              <w:rPr>
                <w:sz w:val="28"/>
                <w:szCs w:val="28"/>
              </w:rPr>
            </w:pPr>
          </w:p>
          <w:p w:rsidR="004B56AC" w:rsidRPr="00834E0E" w:rsidRDefault="004B56AC" w:rsidP="001F4214">
            <w:pPr>
              <w:widowControl w:val="0"/>
              <w:autoSpaceDE w:val="0"/>
              <w:autoSpaceDN w:val="0"/>
              <w:adjustRightInd w:val="0"/>
              <w:jc w:val="center"/>
              <w:rPr>
                <w:sz w:val="28"/>
                <w:szCs w:val="28"/>
              </w:rPr>
            </w:pPr>
          </w:p>
          <w:p w:rsidR="004B56AC" w:rsidRPr="00834E0E" w:rsidRDefault="004B56AC" w:rsidP="001F4214">
            <w:pPr>
              <w:widowControl w:val="0"/>
              <w:autoSpaceDE w:val="0"/>
              <w:autoSpaceDN w:val="0"/>
              <w:adjustRightInd w:val="0"/>
              <w:jc w:val="center"/>
              <w:rPr>
                <w:sz w:val="28"/>
                <w:szCs w:val="28"/>
              </w:rPr>
            </w:pPr>
            <w:r w:rsidRPr="00834E0E">
              <w:rPr>
                <w:sz w:val="28"/>
                <w:szCs w:val="28"/>
              </w:rPr>
              <w:t>85</w:t>
            </w:r>
          </w:p>
        </w:tc>
        <w:tc>
          <w:tcPr>
            <w:tcW w:w="556"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jc w:val="center"/>
              <w:rPr>
                <w:sz w:val="28"/>
                <w:szCs w:val="28"/>
              </w:rPr>
            </w:pPr>
          </w:p>
          <w:p w:rsidR="004B56AC" w:rsidRPr="00834E0E" w:rsidRDefault="004B56AC" w:rsidP="001F4214">
            <w:pPr>
              <w:widowControl w:val="0"/>
              <w:autoSpaceDE w:val="0"/>
              <w:autoSpaceDN w:val="0"/>
              <w:adjustRightInd w:val="0"/>
              <w:jc w:val="center"/>
              <w:rPr>
                <w:sz w:val="28"/>
                <w:szCs w:val="28"/>
              </w:rPr>
            </w:pPr>
          </w:p>
          <w:p w:rsidR="004B56AC" w:rsidRPr="00834E0E" w:rsidRDefault="004B56AC" w:rsidP="001F4214">
            <w:pPr>
              <w:widowControl w:val="0"/>
              <w:autoSpaceDE w:val="0"/>
              <w:autoSpaceDN w:val="0"/>
              <w:adjustRightInd w:val="0"/>
              <w:jc w:val="center"/>
              <w:rPr>
                <w:sz w:val="28"/>
                <w:szCs w:val="28"/>
              </w:rPr>
            </w:pPr>
            <w:r w:rsidRPr="00834E0E">
              <w:rPr>
                <w:sz w:val="28"/>
                <w:szCs w:val="28"/>
              </w:rPr>
              <w:t>85</w:t>
            </w:r>
          </w:p>
        </w:tc>
        <w:tc>
          <w:tcPr>
            <w:tcW w:w="573" w:type="pct"/>
            <w:gridSpan w:val="2"/>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jc w:val="center"/>
              <w:rPr>
                <w:sz w:val="28"/>
                <w:szCs w:val="28"/>
              </w:rPr>
            </w:pPr>
          </w:p>
          <w:p w:rsidR="004B56AC" w:rsidRPr="00834E0E" w:rsidRDefault="004B56AC" w:rsidP="001F4214">
            <w:pPr>
              <w:widowControl w:val="0"/>
              <w:autoSpaceDE w:val="0"/>
              <w:autoSpaceDN w:val="0"/>
              <w:adjustRightInd w:val="0"/>
              <w:jc w:val="center"/>
              <w:rPr>
                <w:sz w:val="28"/>
                <w:szCs w:val="28"/>
              </w:rPr>
            </w:pPr>
          </w:p>
          <w:p w:rsidR="004B56AC" w:rsidRPr="00834E0E" w:rsidRDefault="004B56AC" w:rsidP="001F4214">
            <w:pPr>
              <w:widowControl w:val="0"/>
              <w:autoSpaceDE w:val="0"/>
              <w:autoSpaceDN w:val="0"/>
              <w:adjustRightInd w:val="0"/>
              <w:jc w:val="center"/>
              <w:rPr>
                <w:sz w:val="28"/>
                <w:szCs w:val="28"/>
              </w:rPr>
            </w:pPr>
            <w:r w:rsidRPr="00834E0E">
              <w:rPr>
                <w:sz w:val="28"/>
                <w:szCs w:val="28"/>
              </w:rPr>
              <w:t>85</w:t>
            </w:r>
          </w:p>
        </w:tc>
      </w:tr>
      <w:tr w:rsidR="004B56AC"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rPr>
                <w:sz w:val="28"/>
                <w:szCs w:val="28"/>
              </w:rPr>
            </w:pPr>
          </w:p>
        </w:tc>
        <w:tc>
          <w:tcPr>
            <w:tcW w:w="1929"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both"/>
              <w:rPr>
                <w:sz w:val="28"/>
                <w:szCs w:val="28"/>
              </w:rPr>
            </w:pPr>
            <w:r w:rsidRPr="00834E0E">
              <w:rPr>
                <w:sz w:val="28"/>
                <w:szCs w:val="28"/>
              </w:rPr>
              <w:t>в городской местности</w:t>
            </w:r>
          </w:p>
        </w:tc>
        <w:tc>
          <w:tcPr>
            <w:tcW w:w="983" w:type="pct"/>
            <w:tcBorders>
              <w:top w:val="single" w:sz="4" w:space="0" w:color="auto"/>
              <w:left w:val="single" w:sz="4" w:space="0" w:color="auto"/>
              <w:bottom w:val="single" w:sz="4" w:space="0" w:color="auto"/>
              <w:right w:val="single" w:sz="4" w:space="0" w:color="auto"/>
            </w:tcBorders>
          </w:tcPr>
          <w:p w:rsidR="004B56AC" w:rsidRPr="00834E0E" w:rsidRDefault="00F62829" w:rsidP="00F62829">
            <w:pPr>
              <w:jc w:val="center"/>
            </w:pPr>
            <w:r w:rsidRPr="00834E0E">
              <w:rPr>
                <w:sz w:val="28"/>
                <w:szCs w:val="28"/>
              </w:rPr>
              <w:t>П</w:t>
            </w:r>
            <w:r w:rsidR="004B56AC" w:rsidRPr="00834E0E">
              <w:rPr>
                <w:sz w:val="28"/>
                <w:szCs w:val="28"/>
              </w:rPr>
              <w:t>роценты</w:t>
            </w:r>
          </w:p>
        </w:tc>
        <w:tc>
          <w:tcPr>
            <w:tcW w:w="674"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center"/>
              <w:rPr>
                <w:sz w:val="28"/>
                <w:szCs w:val="28"/>
              </w:rPr>
            </w:pPr>
            <w:r w:rsidRPr="00834E0E">
              <w:rPr>
                <w:sz w:val="28"/>
                <w:szCs w:val="28"/>
              </w:rPr>
              <w:t>90</w:t>
            </w:r>
          </w:p>
        </w:tc>
        <w:tc>
          <w:tcPr>
            <w:tcW w:w="556"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center"/>
              <w:rPr>
                <w:sz w:val="28"/>
                <w:szCs w:val="28"/>
              </w:rPr>
            </w:pPr>
            <w:r w:rsidRPr="00834E0E">
              <w:rPr>
                <w:sz w:val="28"/>
                <w:szCs w:val="28"/>
              </w:rPr>
              <w:t>90</w:t>
            </w:r>
          </w:p>
        </w:tc>
        <w:tc>
          <w:tcPr>
            <w:tcW w:w="573" w:type="pct"/>
            <w:gridSpan w:val="2"/>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center"/>
              <w:rPr>
                <w:sz w:val="28"/>
                <w:szCs w:val="28"/>
              </w:rPr>
            </w:pPr>
            <w:r w:rsidRPr="00834E0E">
              <w:rPr>
                <w:sz w:val="28"/>
                <w:szCs w:val="28"/>
              </w:rPr>
              <w:t>90</w:t>
            </w:r>
          </w:p>
        </w:tc>
      </w:tr>
      <w:tr w:rsidR="004B56AC"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4B56AC" w:rsidRPr="00834E0E" w:rsidRDefault="004B56AC" w:rsidP="001F4214">
            <w:pPr>
              <w:widowControl w:val="0"/>
              <w:autoSpaceDE w:val="0"/>
              <w:autoSpaceDN w:val="0"/>
              <w:adjustRightInd w:val="0"/>
              <w:rPr>
                <w:sz w:val="28"/>
                <w:szCs w:val="28"/>
              </w:rPr>
            </w:pPr>
          </w:p>
        </w:tc>
        <w:tc>
          <w:tcPr>
            <w:tcW w:w="1929"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both"/>
              <w:rPr>
                <w:sz w:val="28"/>
                <w:szCs w:val="28"/>
              </w:rPr>
            </w:pPr>
            <w:r w:rsidRPr="00834E0E">
              <w:rPr>
                <w:sz w:val="28"/>
                <w:szCs w:val="28"/>
              </w:rPr>
              <w:t>в сельской местности</w:t>
            </w:r>
          </w:p>
        </w:tc>
        <w:tc>
          <w:tcPr>
            <w:tcW w:w="983" w:type="pct"/>
            <w:tcBorders>
              <w:top w:val="single" w:sz="4" w:space="0" w:color="auto"/>
              <w:left w:val="single" w:sz="4" w:space="0" w:color="auto"/>
              <w:bottom w:val="single" w:sz="4" w:space="0" w:color="auto"/>
              <w:right w:val="single" w:sz="4" w:space="0" w:color="auto"/>
            </w:tcBorders>
          </w:tcPr>
          <w:p w:rsidR="004B56AC" w:rsidRPr="00834E0E" w:rsidRDefault="00F62829" w:rsidP="00F62829">
            <w:pPr>
              <w:jc w:val="center"/>
            </w:pPr>
            <w:r w:rsidRPr="00834E0E">
              <w:rPr>
                <w:sz w:val="28"/>
                <w:szCs w:val="28"/>
              </w:rPr>
              <w:t>П</w:t>
            </w:r>
            <w:r w:rsidR="004B56AC" w:rsidRPr="00834E0E">
              <w:rPr>
                <w:sz w:val="28"/>
                <w:szCs w:val="28"/>
              </w:rPr>
              <w:t>роценты</w:t>
            </w:r>
          </w:p>
        </w:tc>
        <w:tc>
          <w:tcPr>
            <w:tcW w:w="674"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center"/>
              <w:rPr>
                <w:sz w:val="28"/>
                <w:szCs w:val="28"/>
              </w:rPr>
            </w:pPr>
            <w:r w:rsidRPr="00834E0E">
              <w:rPr>
                <w:sz w:val="28"/>
                <w:szCs w:val="28"/>
              </w:rPr>
              <w:t>75</w:t>
            </w:r>
          </w:p>
        </w:tc>
        <w:tc>
          <w:tcPr>
            <w:tcW w:w="556" w:type="pct"/>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center"/>
              <w:rPr>
                <w:sz w:val="28"/>
                <w:szCs w:val="28"/>
              </w:rPr>
            </w:pPr>
            <w:r w:rsidRPr="00834E0E">
              <w:rPr>
                <w:sz w:val="28"/>
                <w:szCs w:val="28"/>
              </w:rPr>
              <w:t>75</w:t>
            </w:r>
          </w:p>
        </w:tc>
        <w:tc>
          <w:tcPr>
            <w:tcW w:w="573" w:type="pct"/>
            <w:gridSpan w:val="2"/>
            <w:tcBorders>
              <w:top w:val="single" w:sz="4" w:space="0" w:color="auto"/>
              <w:left w:val="single" w:sz="4" w:space="0" w:color="auto"/>
              <w:bottom w:val="single" w:sz="4" w:space="0" w:color="auto"/>
              <w:right w:val="single" w:sz="4" w:space="0" w:color="auto"/>
            </w:tcBorders>
          </w:tcPr>
          <w:p w:rsidR="004B56AC" w:rsidRPr="00834E0E" w:rsidRDefault="004B56AC" w:rsidP="001F4214">
            <w:pPr>
              <w:jc w:val="center"/>
              <w:rPr>
                <w:sz w:val="28"/>
                <w:szCs w:val="28"/>
              </w:rPr>
            </w:pPr>
            <w:r w:rsidRPr="00834E0E">
              <w:rPr>
                <w:sz w:val="28"/>
                <w:szCs w:val="28"/>
              </w:rPr>
              <w:t>75</w:t>
            </w:r>
          </w:p>
        </w:tc>
      </w:tr>
      <w:tr w:rsidR="008C2DF9"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34</w:t>
            </w:r>
          </w:p>
        </w:tc>
        <w:tc>
          <w:tcPr>
            <w:tcW w:w="1929" w:type="pct"/>
            <w:tcBorders>
              <w:top w:val="single" w:sz="4" w:space="0" w:color="auto"/>
              <w:left w:val="single" w:sz="4" w:space="0" w:color="auto"/>
              <w:bottom w:val="single" w:sz="4" w:space="0" w:color="auto"/>
              <w:right w:val="single" w:sz="4" w:space="0" w:color="auto"/>
            </w:tcBorders>
          </w:tcPr>
          <w:p w:rsidR="008C2DF9" w:rsidRPr="00834E0E" w:rsidRDefault="00F62829" w:rsidP="00F62829">
            <w:pPr>
              <w:jc w:val="both"/>
              <w:rPr>
                <w:sz w:val="28"/>
                <w:szCs w:val="28"/>
              </w:rPr>
            </w:pPr>
            <w:r w:rsidRPr="00834E0E">
              <w:rPr>
                <w:sz w:val="28"/>
                <w:szCs w:val="28"/>
              </w:rPr>
              <w:t>Д</w:t>
            </w:r>
            <w:r w:rsidR="008C2DF9" w:rsidRPr="00834E0E">
              <w:rPr>
                <w:sz w:val="28"/>
                <w:szCs w:val="28"/>
              </w:rPr>
              <w:t>оля</w:t>
            </w:r>
            <w:r>
              <w:rPr>
                <w:sz w:val="28"/>
                <w:szCs w:val="28"/>
              </w:rPr>
              <w:t xml:space="preserve"> </w:t>
            </w:r>
            <w:r w:rsidR="008C2DF9" w:rsidRPr="00834E0E">
              <w:rPr>
                <w:sz w:val="28"/>
                <w:szCs w:val="28"/>
              </w:rPr>
              <w:t xml:space="preserve">пациентов, получивших специализированную медицинскую помощь </w:t>
            </w:r>
            <w:r w:rsidR="00992750" w:rsidRPr="00834E0E">
              <w:rPr>
                <w:sz w:val="28"/>
                <w:szCs w:val="28"/>
              </w:rPr>
              <w:br/>
            </w:r>
            <w:r w:rsidR="008C2DF9" w:rsidRPr="00834E0E">
              <w:rPr>
                <w:sz w:val="28"/>
                <w:szCs w:val="28"/>
              </w:rPr>
              <w:t xml:space="preserve">в стационарных условиях </w:t>
            </w:r>
            <w:r w:rsidR="00992750" w:rsidRPr="00834E0E">
              <w:rPr>
                <w:sz w:val="28"/>
                <w:szCs w:val="28"/>
              </w:rPr>
              <w:br/>
            </w:r>
            <w:r w:rsidR="008C2DF9" w:rsidRPr="00834E0E">
              <w:rPr>
                <w:spacing w:val="-6"/>
                <w:sz w:val="28"/>
                <w:szCs w:val="28"/>
              </w:rPr>
              <w:t>в медицинских организациях,</w:t>
            </w:r>
            <w:r w:rsidR="008C2DF9" w:rsidRPr="00834E0E">
              <w:rPr>
                <w:sz w:val="28"/>
                <w:szCs w:val="28"/>
              </w:rPr>
              <w:t xml:space="preserve"> подведомственных федеральным органам исполнительной власти, </w:t>
            </w:r>
            <w:r w:rsidR="00992750" w:rsidRPr="00834E0E">
              <w:rPr>
                <w:sz w:val="28"/>
                <w:szCs w:val="28"/>
              </w:rPr>
              <w:br/>
            </w:r>
            <w:r w:rsidR="008C2DF9" w:rsidRPr="00834E0E">
              <w:rPr>
                <w:sz w:val="28"/>
                <w:szCs w:val="28"/>
              </w:rPr>
              <w:t xml:space="preserve">в общем числе пациентов, которым была оказана медицинская помощь </w:t>
            </w:r>
            <w:r w:rsidR="00992750" w:rsidRPr="00834E0E">
              <w:rPr>
                <w:sz w:val="28"/>
                <w:szCs w:val="28"/>
              </w:rPr>
              <w:br/>
            </w:r>
            <w:r w:rsidR="008C2DF9" w:rsidRPr="00834E0E">
              <w:rPr>
                <w:sz w:val="28"/>
                <w:szCs w:val="28"/>
              </w:rPr>
              <w:t xml:space="preserve">в стационарных условиях </w:t>
            </w:r>
            <w:r w:rsidR="00992750" w:rsidRPr="00834E0E">
              <w:rPr>
                <w:sz w:val="28"/>
                <w:szCs w:val="28"/>
              </w:rPr>
              <w:br/>
            </w:r>
            <w:r w:rsidR="008C2DF9" w:rsidRPr="00834E0E">
              <w:rPr>
                <w:sz w:val="28"/>
                <w:szCs w:val="28"/>
              </w:rPr>
              <w:t>в рамках территориальной программы обязательного медицинского страхования</w:t>
            </w:r>
          </w:p>
        </w:tc>
        <w:tc>
          <w:tcPr>
            <w:tcW w:w="983"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F62829" w:rsidP="001F4214">
            <w:pPr>
              <w:widowControl w:val="0"/>
              <w:autoSpaceDE w:val="0"/>
              <w:autoSpaceDN w:val="0"/>
              <w:adjustRightInd w:val="0"/>
              <w:jc w:val="center"/>
              <w:rPr>
                <w:sz w:val="28"/>
                <w:szCs w:val="28"/>
              </w:rPr>
            </w:pPr>
            <w:r w:rsidRPr="00834E0E">
              <w:rPr>
                <w:sz w:val="28"/>
                <w:szCs w:val="28"/>
              </w:rPr>
              <w:t>П</w:t>
            </w:r>
            <w:r w:rsidR="008C2DF9" w:rsidRPr="00834E0E">
              <w:rPr>
                <w:sz w:val="28"/>
                <w:szCs w:val="28"/>
              </w:rPr>
              <w:t>роценты</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2,1</w:t>
            </w:r>
          </w:p>
        </w:tc>
        <w:tc>
          <w:tcPr>
            <w:tcW w:w="556"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2,1</w:t>
            </w:r>
          </w:p>
        </w:tc>
        <w:tc>
          <w:tcPr>
            <w:tcW w:w="573" w:type="pct"/>
            <w:gridSpan w:val="2"/>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2,1</w:t>
            </w:r>
          </w:p>
        </w:tc>
      </w:tr>
      <w:tr w:rsidR="008C2DF9"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35</w:t>
            </w:r>
          </w:p>
        </w:tc>
        <w:tc>
          <w:tcPr>
            <w:tcW w:w="1929" w:type="pct"/>
            <w:tcBorders>
              <w:top w:val="single" w:sz="4" w:space="0" w:color="auto"/>
              <w:left w:val="single" w:sz="4" w:space="0" w:color="auto"/>
              <w:bottom w:val="single" w:sz="4" w:space="0" w:color="auto"/>
              <w:right w:val="single" w:sz="4" w:space="0" w:color="auto"/>
            </w:tcBorders>
          </w:tcPr>
          <w:p w:rsidR="008C2DF9" w:rsidRPr="00834E0E" w:rsidRDefault="005E4A82" w:rsidP="005E4A82">
            <w:pPr>
              <w:jc w:val="both"/>
              <w:rPr>
                <w:sz w:val="28"/>
                <w:szCs w:val="28"/>
              </w:rPr>
            </w:pPr>
            <w:r w:rsidRPr="00834E0E">
              <w:rPr>
                <w:sz w:val="28"/>
                <w:szCs w:val="28"/>
              </w:rPr>
              <w:t>Ч</w:t>
            </w:r>
            <w:r w:rsidR="008C2DF9" w:rsidRPr="00834E0E">
              <w:rPr>
                <w:sz w:val="28"/>
                <w:szCs w:val="28"/>
              </w:rPr>
              <w:t>исло</w:t>
            </w:r>
            <w:r>
              <w:rPr>
                <w:sz w:val="28"/>
                <w:szCs w:val="28"/>
              </w:rPr>
              <w:t xml:space="preserve"> </w:t>
            </w:r>
            <w:r w:rsidR="008C2DF9" w:rsidRPr="00834E0E">
              <w:rPr>
                <w:sz w:val="28"/>
                <w:szCs w:val="28"/>
              </w:rPr>
              <w:t xml:space="preserve">лиц, проживающих </w:t>
            </w:r>
            <w:r w:rsidR="00992750" w:rsidRPr="00834E0E">
              <w:rPr>
                <w:sz w:val="28"/>
                <w:szCs w:val="28"/>
              </w:rPr>
              <w:br/>
            </w:r>
            <w:r w:rsidR="008C2DF9" w:rsidRPr="00834E0E">
              <w:rPr>
                <w:sz w:val="28"/>
                <w:szCs w:val="28"/>
              </w:rPr>
              <w:t xml:space="preserve">в сельской местности, которым оказана скорая медицинская помощь, </w:t>
            </w:r>
            <w:r w:rsidR="00992750" w:rsidRPr="00834E0E">
              <w:rPr>
                <w:sz w:val="28"/>
                <w:szCs w:val="28"/>
              </w:rPr>
              <w:br/>
            </w:r>
            <w:r w:rsidR="008C2DF9" w:rsidRPr="00834E0E">
              <w:rPr>
                <w:sz w:val="28"/>
                <w:szCs w:val="28"/>
              </w:rPr>
              <w:t>на 1</w:t>
            </w:r>
            <w:r w:rsidR="00992750" w:rsidRPr="00834E0E">
              <w:rPr>
                <w:sz w:val="28"/>
                <w:szCs w:val="28"/>
              </w:rPr>
              <w:t>000 человек сельского населения</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5E4A82" w:rsidP="001F4214">
            <w:pPr>
              <w:widowControl w:val="0"/>
              <w:autoSpaceDE w:val="0"/>
              <w:autoSpaceDN w:val="0"/>
              <w:adjustRightInd w:val="0"/>
              <w:jc w:val="center"/>
              <w:rPr>
                <w:sz w:val="28"/>
                <w:szCs w:val="28"/>
              </w:rPr>
            </w:pPr>
            <w:r w:rsidRPr="00834E0E">
              <w:rPr>
                <w:sz w:val="28"/>
                <w:szCs w:val="28"/>
              </w:rPr>
              <w:t>Ч</w:t>
            </w:r>
            <w:r w:rsidR="008C2DF9" w:rsidRPr="00834E0E">
              <w:rPr>
                <w:sz w:val="28"/>
                <w:szCs w:val="28"/>
              </w:rPr>
              <w:t>еловек</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140</w:t>
            </w:r>
          </w:p>
        </w:tc>
        <w:tc>
          <w:tcPr>
            <w:tcW w:w="556"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145</w:t>
            </w:r>
          </w:p>
        </w:tc>
        <w:tc>
          <w:tcPr>
            <w:tcW w:w="573" w:type="pct"/>
            <w:gridSpan w:val="2"/>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150</w:t>
            </w:r>
          </w:p>
        </w:tc>
      </w:tr>
      <w:tr w:rsidR="008C2DF9"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8C2DF9" w:rsidRPr="00834E0E" w:rsidRDefault="001F4214" w:rsidP="001F4214">
            <w:pPr>
              <w:widowControl w:val="0"/>
              <w:autoSpaceDE w:val="0"/>
              <w:autoSpaceDN w:val="0"/>
              <w:adjustRightInd w:val="0"/>
              <w:rPr>
                <w:sz w:val="28"/>
                <w:szCs w:val="28"/>
              </w:rPr>
            </w:pPr>
            <w:r w:rsidRPr="00834E0E">
              <w:rPr>
                <w:sz w:val="28"/>
                <w:szCs w:val="28"/>
              </w:rPr>
              <w:t>36</w:t>
            </w:r>
          </w:p>
        </w:tc>
        <w:tc>
          <w:tcPr>
            <w:tcW w:w="1929" w:type="pct"/>
            <w:tcBorders>
              <w:top w:val="single" w:sz="4" w:space="0" w:color="auto"/>
              <w:left w:val="single" w:sz="4" w:space="0" w:color="auto"/>
              <w:bottom w:val="single" w:sz="4" w:space="0" w:color="auto"/>
              <w:right w:val="single" w:sz="4" w:space="0" w:color="auto"/>
            </w:tcBorders>
          </w:tcPr>
          <w:p w:rsidR="008C2DF9" w:rsidRPr="00834E0E" w:rsidRDefault="005E4A82" w:rsidP="005E4A82">
            <w:pPr>
              <w:jc w:val="both"/>
              <w:rPr>
                <w:sz w:val="28"/>
                <w:szCs w:val="28"/>
              </w:rPr>
            </w:pPr>
            <w:r w:rsidRPr="00834E0E">
              <w:rPr>
                <w:sz w:val="28"/>
                <w:szCs w:val="28"/>
              </w:rPr>
              <w:t>Д</w:t>
            </w:r>
            <w:r w:rsidR="008C2DF9" w:rsidRPr="00834E0E">
              <w:rPr>
                <w:sz w:val="28"/>
                <w:szCs w:val="28"/>
              </w:rPr>
              <w:t>оля</w:t>
            </w:r>
            <w:r>
              <w:rPr>
                <w:sz w:val="28"/>
                <w:szCs w:val="28"/>
              </w:rPr>
              <w:t xml:space="preserve"> </w:t>
            </w:r>
            <w:r w:rsidR="008C2DF9" w:rsidRPr="00834E0E">
              <w:rPr>
                <w:sz w:val="28"/>
                <w:szCs w:val="28"/>
              </w:rPr>
              <w:t xml:space="preserve">фельдшерско-акушерских пунктов </w:t>
            </w:r>
            <w:r w:rsidR="00992750" w:rsidRPr="00834E0E">
              <w:rPr>
                <w:sz w:val="28"/>
                <w:szCs w:val="28"/>
              </w:rPr>
              <w:br/>
            </w:r>
            <w:r w:rsidR="008C2DF9" w:rsidRPr="00834E0E">
              <w:rPr>
                <w:sz w:val="28"/>
                <w:szCs w:val="28"/>
              </w:rPr>
              <w:t xml:space="preserve">и фельдшерских пунктов, находящихся в аварийном состоянии и требующих капитального ремонта, </w:t>
            </w:r>
            <w:r w:rsidR="00992750" w:rsidRPr="00834E0E">
              <w:rPr>
                <w:sz w:val="28"/>
                <w:szCs w:val="28"/>
              </w:rPr>
              <w:br/>
            </w:r>
            <w:r w:rsidR="008C2DF9" w:rsidRPr="00834E0E">
              <w:rPr>
                <w:sz w:val="28"/>
                <w:szCs w:val="28"/>
              </w:rPr>
              <w:t>в общем количестве фельдшерско-акушерских</w:t>
            </w:r>
            <w:r w:rsidR="00992750" w:rsidRPr="00834E0E">
              <w:rPr>
                <w:sz w:val="28"/>
                <w:szCs w:val="28"/>
              </w:rPr>
              <w:t xml:space="preserve"> пунктов и фельдшерских пунктов</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8C2DF9" w:rsidRPr="00834E0E" w:rsidRDefault="005E4A82" w:rsidP="001F4214">
            <w:pPr>
              <w:widowControl w:val="0"/>
              <w:autoSpaceDE w:val="0"/>
              <w:autoSpaceDN w:val="0"/>
              <w:adjustRightInd w:val="0"/>
              <w:jc w:val="center"/>
              <w:rPr>
                <w:sz w:val="28"/>
                <w:szCs w:val="28"/>
              </w:rPr>
            </w:pPr>
            <w:r w:rsidRPr="00834E0E">
              <w:rPr>
                <w:sz w:val="28"/>
                <w:szCs w:val="28"/>
              </w:rPr>
              <w:t>П</w:t>
            </w:r>
            <w:r w:rsidR="008C2DF9" w:rsidRPr="00834E0E">
              <w:rPr>
                <w:sz w:val="28"/>
                <w:szCs w:val="28"/>
              </w:rPr>
              <w:t>роценты</w:t>
            </w:r>
            <w:r>
              <w:rPr>
                <w:sz w:val="28"/>
                <w:szCs w:val="28"/>
              </w:rPr>
              <w:t xml:space="preserve"> </w:t>
            </w:r>
          </w:p>
        </w:tc>
        <w:tc>
          <w:tcPr>
            <w:tcW w:w="674"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22,6</w:t>
            </w:r>
          </w:p>
        </w:tc>
        <w:tc>
          <w:tcPr>
            <w:tcW w:w="556" w:type="pct"/>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22,2</w:t>
            </w:r>
          </w:p>
        </w:tc>
        <w:tc>
          <w:tcPr>
            <w:tcW w:w="573" w:type="pct"/>
            <w:gridSpan w:val="2"/>
            <w:tcBorders>
              <w:top w:val="single" w:sz="4" w:space="0" w:color="auto"/>
              <w:left w:val="single" w:sz="4" w:space="0" w:color="auto"/>
              <w:bottom w:val="single" w:sz="4" w:space="0" w:color="auto"/>
              <w:right w:val="single" w:sz="4" w:space="0" w:color="auto"/>
            </w:tcBorders>
          </w:tcPr>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p>
          <w:p w:rsidR="008C2DF9" w:rsidRPr="00834E0E" w:rsidRDefault="008C2DF9" w:rsidP="001F4214">
            <w:pPr>
              <w:widowControl w:val="0"/>
              <w:autoSpaceDE w:val="0"/>
              <w:autoSpaceDN w:val="0"/>
              <w:adjustRightInd w:val="0"/>
              <w:jc w:val="center"/>
              <w:rPr>
                <w:sz w:val="28"/>
                <w:szCs w:val="28"/>
              </w:rPr>
            </w:pPr>
            <w:r w:rsidRPr="00834E0E">
              <w:rPr>
                <w:sz w:val="28"/>
                <w:szCs w:val="28"/>
              </w:rPr>
              <w:t>21,8</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37</w:t>
            </w:r>
          </w:p>
        </w:tc>
        <w:tc>
          <w:tcPr>
            <w:tcW w:w="1929" w:type="pct"/>
            <w:tcBorders>
              <w:top w:val="single" w:sz="4" w:space="0" w:color="auto"/>
              <w:left w:val="single" w:sz="4" w:space="0" w:color="auto"/>
              <w:bottom w:val="single" w:sz="4" w:space="0" w:color="auto"/>
              <w:right w:val="single" w:sz="4" w:space="0" w:color="auto"/>
            </w:tcBorders>
          </w:tcPr>
          <w:p w:rsidR="003A4E7E" w:rsidRPr="00834E0E" w:rsidRDefault="005E4A82" w:rsidP="005E4A82">
            <w:pPr>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 xml:space="preserve">посещений выездной патронажной службой </w:t>
            </w:r>
            <w:r w:rsidR="00992750" w:rsidRPr="00834E0E">
              <w:rPr>
                <w:sz w:val="28"/>
                <w:szCs w:val="28"/>
              </w:rPr>
              <w:br/>
            </w:r>
            <w:r w:rsidR="003A4E7E" w:rsidRPr="00834E0E">
              <w:rPr>
                <w:sz w:val="28"/>
                <w:szCs w:val="28"/>
              </w:rPr>
              <w:t xml:space="preserve">на дому для оказания паллиативной медицинской помощи взрослому населению в общем количестве посещений по паллиативной медицинской </w:t>
            </w:r>
            <w:r w:rsidR="003A4E7E" w:rsidRPr="00834E0E">
              <w:rPr>
                <w:sz w:val="28"/>
                <w:szCs w:val="28"/>
              </w:rPr>
              <w:lastRenderedPageBreak/>
              <w:t>помощи взрослому населению</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w:t>
            </w:r>
          </w:p>
        </w:tc>
        <w:tc>
          <w:tcPr>
            <w:tcW w:w="674"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91</w:t>
            </w:r>
          </w:p>
        </w:tc>
        <w:tc>
          <w:tcPr>
            <w:tcW w:w="556"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92</w:t>
            </w:r>
          </w:p>
        </w:tc>
        <w:tc>
          <w:tcPr>
            <w:tcW w:w="573" w:type="pct"/>
            <w:gridSpan w:val="2"/>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E93A42" w:rsidP="001F4214">
            <w:pPr>
              <w:widowControl w:val="0"/>
              <w:autoSpaceDE w:val="0"/>
              <w:autoSpaceDN w:val="0"/>
              <w:adjustRightInd w:val="0"/>
              <w:jc w:val="center"/>
              <w:rPr>
                <w:sz w:val="28"/>
                <w:szCs w:val="28"/>
              </w:rPr>
            </w:pPr>
            <w:r w:rsidRPr="00834E0E">
              <w:rPr>
                <w:sz w:val="28"/>
                <w:szCs w:val="28"/>
              </w:rPr>
              <w:t>93</w:t>
            </w:r>
          </w:p>
        </w:tc>
      </w:tr>
      <w:tr w:rsidR="003A4E7E" w:rsidRPr="00834E0E" w:rsidTr="00F62829">
        <w:trPr>
          <w:tblCellSpacing w:w="5" w:type="nil"/>
        </w:trPr>
        <w:tc>
          <w:tcPr>
            <w:tcW w:w="285" w:type="pct"/>
            <w:gridSpan w:val="2"/>
            <w:tcBorders>
              <w:top w:val="single" w:sz="4" w:space="0" w:color="auto"/>
              <w:left w:val="single" w:sz="4" w:space="0" w:color="auto"/>
              <w:bottom w:val="single" w:sz="4" w:space="0" w:color="auto"/>
              <w:right w:val="single" w:sz="4" w:space="0" w:color="auto"/>
            </w:tcBorders>
          </w:tcPr>
          <w:p w:rsidR="003A4E7E" w:rsidRPr="00834E0E" w:rsidRDefault="001F4214" w:rsidP="001F4214">
            <w:pPr>
              <w:widowControl w:val="0"/>
              <w:autoSpaceDE w:val="0"/>
              <w:autoSpaceDN w:val="0"/>
              <w:adjustRightInd w:val="0"/>
              <w:rPr>
                <w:sz w:val="28"/>
                <w:szCs w:val="28"/>
              </w:rPr>
            </w:pPr>
            <w:r w:rsidRPr="00834E0E">
              <w:rPr>
                <w:sz w:val="28"/>
                <w:szCs w:val="28"/>
              </w:rPr>
              <w:t>38</w:t>
            </w:r>
          </w:p>
        </w:tc>
        <w:tc>
          <w:tcPr>
            <w:tcW w:w="1929" w:type="pct"/>
            <w:tcBorders>
              <w:top w:val="single" w:sz="4" w:space="0" w:color="auto"/>
              <w:left w:val="single" w:sz="4" w:space="0" w:color="auto"/>
              <w:bottom w:val="single" w:sz="4" w:space="0" w:color="auto"/>
              <w:right w:val="single" w:sz="4" w:space="0" w:color="auto"/>
            </w:tcBorders>
          </w:tcPr>
          <w:p w:rsidR="003A4E7E" w:rsidRPr="00834E0E" w:rsidRDefault="005E4A82" w:rsidP="005E4A82">
            <w:pPr>
              <w:widowControl w:val="0"/>
              <w:autoSpaceDE w:val="0"/>
              <w:autoSpaceDN w:val="0"/>
              <w:adjustRightInd w:val="0"/>
              <w:jc w:val="both"/>
              <w:rPr>
                <w:sz w:val="28"/>
                <w:szCs w:val="28"/>
              </w:rPr>
            </w:pPr>
            <w:r w:rsidRPr="00834E0E">
              <w:rPr>
                <w:sz w:val="28"/>
                <w:szCs w:val="28"/>
              </w:rPr>
              <w:t>Д</w:t>
            </w:r>
            <w:r w:rsidR="003A4E7E" w:rsidRPr="00834E0E">
              <w:rPr>
                <w:sz w:val="28"/>
                <w:szCs w:val="28"/>
              </w:rPr>
              <w:t>оля</w:t>
            </w:r>
            <w:r>
              <w:rPr>
                <w:sz w:val="28"/>
                <w:szCs w:val="28"/>
              </w:rPr>
              <w:t xml:space="preserve"> </w:t>
            </w:r>
            <w:r w:rsidR="003A4E7E" w:rsidRPr="00834E0E">
              <w:rPr>
                <w:sz w:val="28"/>
                <w:szCs w:val="28"/>
              </w:rPr>
              <w:t>женщин, которым проведено экстракорпоральное оплодотворение, в общем</w:t>
            </w:r>
            <w:r w:rsidR="00992750" w:rsidRPr="00834E0E">
              <w:rPr>
                <w:sz w:val="28"/>
                <w:szCs w:val="28"/>
              </w:rPr>
              <w:t xml:space="preserve"> количестве женщин с бесплодием</w:t>
            </w:r>
          </w:p>
        </w:tc>
        <w:tc>
          <w:tcPr>
            <w:tcW w:w="983"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w:t>
            </w:r>
          </w:p>
        </w:tc>
        <w:tc>
          <w:tcPr>
            <w:tcW w:w="674"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23,3</w:t>
            </w:r>
          </w:p>
        </w:tc>
        <w:tc>
          <w:tcPr>
            <w:tcW w:w="556" w:type="pct"/>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3A4E7E" w:rsidP="001F4214">
            <w:pPr>
              <w:widowControl w:val="0"/>
              <w:autoSpaceDE w:val="0"/>
              <w:autoSpaceDN w:val="0"/>
              <w:adjustRightInd w:val="0"/>
              <w:jc w:val="center"/>
              <w:rPr>
                <w:sz w:val="28"/>
                <w:szCs w:val="28"/>
              </w:rPr>
            </w:pPr>
            <w:r w:rsidRPr="00834E0E">
              <w:rPr>
                <w:sz w:val="28"/>
                <w:szCs w:val="28"/>
              </w:rPr>
              <w:t>23,3</w:t>
            </w:r>
          </w:p>
        </w:tc>
        <w:tc>
          <w:tcPr>
            <w:tcW w:w="573" w:type="pct"/>
            <w:gridSpan w:val="2"/>
            <w:tcBorders>
              <w:top w:val="single" w:sz="4" w:space="0" w:color="auto"/>
              <w:left w:val="single" w:sz="4" w:space="0" w:color="auto"/>
              <w:bottom w:val="single" w:sz="4" w:space="0" w:color="auto"/>
              <w:right w:val="single" w:sz="4" w:space="0" w:color="auto"/>
            </w:tcBorders>
          </w:tcPr>
          <w:p w:rsidR="00911B2F" w:rsidRDefault="00911B2F" w:rsidP="001F4214">
            <w:pPr>
              <w:widowControl w:val="0"/>
              <w:autoSpaceDE w:val="0"/>
              <w:autoSpaceDN w:val="0"/>
              <w:adjustRightInd w:val="0"/>
              <w:jc w:val="center"/>
              <w:rPr>
                <w:sz w:val="28"/>
                <w:szCs w:val="28"/>
              </w:rPr>
            </w:pPr>
          </w:p>
          <w:p w:rsidR="00911B2F" w:rsidRDefault="00911B2F" w:rsidP="001F4214">
            <w:pPr>
              <w:widowControl w:val="0"/>
              <w:autoSpaceDE w:val="0"/>
              <w:autoSpaceDN w:val="0"/>
              <w:adjustRightInd w:val="0"/>
              <w:jc w:val="center"/>
              <w:rPr>
                <w:sz w:val="28"/>
                <w:szCs w:val="28"/>
              </w:rPr>
            </w:pPr>
          </w:p>
          <w:p w:rsidR="003A4E7E" w:rsidRPr="00834E0E" w:rsidRDefault="00E93A42" w:rsidP="001F4214">
            <w:pPr>
              <w:widowControl w:val="0"/>
              <w:autoSpaceDE w:val="0"/>
              <w:autoSpaceDN w:val="0"/>
              <w:adjustRightInd w:val="0"/>
              <w:jc w:val="center"/>
              <w:rPr>
                <w:sz w:val="28"/>
                <w:szCs w:val="28"/>
              </w:rPr>
            </w:pPr>
            <w:r w:rsidRPr="00834E0E">
              <w:rPr>
                <w:sz w:val="28"/>
                <w:szCs w:val="28"/>
              </w:rPr>
              <w:t>23,3</w:t>
            </w:r>
          </w:p>
        </w:tc>
      </w:tr>
      <w:tr w:rsidR="001F4214" w:rsidRPr="00834E0E" w:rsidTr="00F628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4" w:type="pct"/>
          <w:wAfter w:w="7" w:type="pct"/>
        </w:trPr>
        <w:tc>
          <w:tcPr>
            <w:tcW w:w="271" w:type="pct"/>
            <w:shd w:val="clear" w:color="auto" w:fill="auto"/>
            <w:tcMar>
              <w:top w:w="28" w:type="dxa"/>
              <w:left w:w="28" w:type="dxa"/>
              <w:bottom w:w="28" w:type="dxa"/>
              <w:right w:w="28" w:type="dxa"/>
            </w:tcMar>
          </w:tcPr>
          <w:p w:rsidR="001F4214" w:rsidRPr="00834E0E" w:rsidRDefault="001F4214" w:rsidP="00992750">
            <w:r w:rsidRPr="00834E0E">
              <w:t>39</w:t>
            </w:r>
          </w:p>
        </w:tc>
        <w:tc>
          <w:tcPr>
            <w:tcW w:w="1929" w:type="pct"/>
            <w:tcMar>
              <w:top w:w="28" w:type="dxa"/>
              <w:left w:w="28" w:type="dxa"/>
              <w:bottom w:w="28" w:type="dxa"/>
              <w:right w:w="28" w:type="dxa"/>
            </w:tcMar>
            <w:vAlign w:val="center"/>
          </w:tcPr>
          <w:p w:rsidR="001F4214" w:rsidRPr="00834E0E" w:rsidRDefault="001F4214" w:rsidP="005E4A82">
            <w:pPr>
              <w:jc w:val="both"/>
              <w:rPr>
                <w:rFonts w:asciiTheme="minorHAnsi" w:hAnsiTheme="minorHAnsi"/>
                <w:sz w:val="28"/>
                <w:szCs w:val="28"/>
              </w:rPr>
            </w:pPr>
            <w:r w:rsidRPr="00834E0E">
              <w:rPr>
                <w:sz w:val="28"/>
                <w:szCs w:val="28"/>
              </w:rPr>
              <w:t>Эффективность деятельности медицинских организаций на основе оценки:</w:t>
            </w:r>
          </w:p>
        </w:tc>
        <w:tc>
          <w:tcPr>
            <w:tcW w:w="983" w:type="pct"/>
            <w:tcMar>
              <w:top w:w="28" w:type="dxa"/>
              <w:left w:w="28" w:type="dxa"/>
              <w:bottom w:w="28" w:type="dxa"/>
              <w:right w:w="28" w:type="dxa"/>
            </w:tcMar>
          </w:tcPr>
          <w:p w:rsidR="001F4214" w:rsidRPr="00834E0E" w:rsidRDefault="001F4214" w:rsidP="00992750">
            <w:pPr>
              <w:pStyle w:val="ConsPlusNormal"/>
              <w:suppressAutoHyphens/>
              <w:ind w:firstLine="0"/>
              <w:contextualSpacing/>
              <w:rPr>
                <w:rFonts w:ascii="Times New Roman" w:hAnsi="Times New Roman" w:cs="Times New Roman"/>
                <w:color w:val="000000"/>
                <w:sz w:val="28"/>
                <w:szCs w:val="28"/>
              </w:rPr>
            </w:pPr>
          </w:p>
        </w:tc>
        <w:tc>
          <w:tcPr>
            <w:tcW w:w="674" w:type="pct"/>
            <w:tcMar>
              <w:top w:w="28" w:type="dxa"/>
              <w:left w:w="28" w:type="dxa"/>
              <w:bottom w:w="28" w:type="dxa"/>
              <w:right w:w="28" w:type="dxa"/>
            </w:tcMar>
          </w:tcPr>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p>
        </w:tc>
        <w:tc>
          <w:tcPr>
            <w:tcW w:w="55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rPr>
                <w:color w:val="000000"/>
                <w:sz w:val="28"/>
                <w:szCs w:val="28"/>
                <w:lang w:eastAsia="en-US"/>
              </w:rPr>
            </w:pPr>
          </w:p>
        </w:tc>
        <w:tc>
          <w:tcPr>
            <w:tcW w:w="56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rPr>
                <w:color w:val="000000"/>
                <w:sz w:val="28"/>
                <w:szCs w:val="28"/>
                <w:lang w:eastAsia="en-US"/>
              </w:rPr>
            </w:pPr>
          </w:p>
        </w:tc>
      </w:tr>
      <w:tr w:rsidR="001F4214" w:rsidRPr="00834E0E" w:rsidTr="00F628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4" w:type="pct"/>
          <w:wAfter w:w="7" w:type="pct"/>
        </w:trPr>
        <w:tc>
          <w:tcPr>
            <w:tcW w:w="271" w:type="pct"/>
            <w:shd w:val="clear" w:color="auto" w:fill="auto"/>
            <w:tcMar>
              <w:top w:w="28" w:type="dxa"/>
              <w:left w:w="28" w:type="dxa"/>
              <w:bottom w:w="28" w:type="dxa"/>
              <w:right w:w="28" w:type="dxa"/>
            </w:tcMar>
          </w:tcPr>
          <w:p w:rsidR="001F4214" w:rsidRPr="00834E0E" w:rsidRDefault="001F4214" w:rsidP="00992750">
            <w:r w:rsidRPr="00834E0E">
              <w:t>39.1</w:t>
            </w:r>
          </w:p>
        </w:tc>
        <w:tc>
          <w:tcPr>
            <w:tcW w:w="1929" w:type="pct"/>
            <w:tcMar>
              <w:top w:w="28" w:type="dxa"/>
              <w:left w:w="28" w:type="dxa"/>
              <w:bottom w:w="28" w:type="dxa"/>
              <w:right w:w="28" w:type="dxa"/>
            </w:tcMar>
          </w:tcPr>
          <w:p w:rsidR="005E4A82" w:rsidRDefault="005E4A82" w:rsidP="005E4A82">
            <w:pPr>
              <w:jc w:val="both"/>
              <w:rPr>
                <w:sz w:val="28"/>
                <w:szCs w:val="28"/>
              </w:rPr>
            </w:pPr>
            <w:r w:rsidRPr="00834E0E">
              <w:rPr>
                <w:sz w:val="28"/>
                <w:szCs w:val="28"/>
              </w:rPr>
              <w:t>В</w:t>
            </w:r>
            <w:r w:rsidR="001F4214" w:rsidRPr="00834E0E">
              <w:rPr>
                <w:sz w:val="28"/>
                <w:szCs w:val="28"/>
              </w:rPr>
              <w:t>ыполнения</w:t>
            </w:r>
            <w:r>
              <w:rPr>
                <w:sz w:val="28"/>
                <w:szCs w:val="28"/>
              </w:rPr>
              <w:t xml:space="preserve"> </w:t>
            </w:r>
            <w:r w:rsidR="001F4214" w:rsidRPr="00834E0E">
              <w:rPr>
                <w:sz w:val="28"/>
                <w:szCs w:val="28"/>
              </w:rPr>
              <w:t xml:space="preserve">функции врачебной должности, </w:t>
            </w:r>
          </w:p>
          <w:p w:rsidR="001F4214" w:rsidRPr="00834E0E" w:rsidRDefault="001F4214" w:rsidP="005E4A82">
            <w:pPr>
              <w:jc w:val="both"/>
              <w:rPr>
                <w:sz w:val="28"/>
                <w:szCs w:val="28"/>
              </w:rPr>
            </w:pPr>
            <w:r w:rsidRPr="00834E0E">
              <w:rPr>
                <w:sz w:val="28"/>
                <w:szCs w:val="28"/>
              </w:rPr>
              <w:t>в том числе:</w:t>
            </w:r>
          </w:p>
        </w:tc>
        <w:tc>
          <w:tcPr>
            <w:tcW w:w="983" w:type="pct"/>
            <w:tcMar>
              <w:top w:w="28" w:type="dxa"/>
              <w:left w:w="28" w:type="dxa"/>
              <w:bottom w:w="28" w:type="dxa"/>
              <w:right w:w="28" w:type="dxa"/>
            </w:tcMar>
          </w:tcPr>
          <w:p w:rsidR="00911B2F" w:rsidRDefault="00911B2F" w:rsidP="00992750">
            <w:pPr>
              <w:pStyle w:val="ConsPlusNormal"/>
              <w:suppressAutoHyphens/>
              <w:ind w:firstLine="0"/>
              <w:contextualSpacing/>
              <w:jc w:val="center"/>
              <w:rPr>
                <w:rFonts w:ascii="Times New Roman" w:hAnsi="Times New Roman" w:cs="Times New Roman"/>
                <w:color w:val="000000"/>
                <w:sz w:val="28"/>
                <w:szCs w:val="28"/>
              </w:rPr>
            </w:pPr>
          </w:p>
          <w:p w:rsidR="001F4214" w:rsidRPr="00834E0E" w:rsidRDefault="005E4A82" w:rsidP="00992750">
            <w:pPr>
              <w:pStyle w:val="ConsPlusNormal"/>
              <w:suppressAutoHyphens/>
              <w:ind w:firstLine="0"/>
              <w:contextualSpacing/>
              <w:jc w:val="center"/>
              <w:rPr>
                <w:rFonts w:ascii="Times New Roman" w:hAnsi="Times New Roman" w:cs="Times New Roman"/>
                <w:color w:val="000000"/>
                <w:sz w:val="28"/>
                <w:szCs w:val="28"/>
              </w:rPr>
            </w:pPr>
            <w:r w:rsidRPr="00834E0E">
              <w:rPr>
                <w:rFonts w:ascii="Times New Roman" w:hAnsi="Times New Roman" w:cs="Times New Roman"/>
                <w:color w:val="000000"/>
                <w:sz w:val="28"/>
                <w:szCs w:val="28"/>
              </w:rPr>
              <w:t>П</w:t>
            </w:r>
            <w:r w:rsidR="001F4214" w:rsidRPr="00834E0E">
              <w:rPr>
                <w:rFonts w:ascii="Times New Roman" w:hAnsi="Times New Roman" w:cs="Times New Roman"/>
                <w:color w:val="000000"/>
                <w:sz w:val="28"/>
                <w:szCs w:val="28"/>
              </w:rPr>
              <w:t>осещения</w:t>
            </w:r>
            <w:r>
              <w:rPr>
                <w:rFonts w:ascii="Times New Roman" w:hAnsi="Times New Roman" w:cs="Times New Roman"/>
                <w:color w:val="000000"/>
                <w:sz w:val="28"/>
                <w:szCs w:val="28"/>
              </w:rPr>
              <w:t xml:space="preserve"> </w:t>
            </w:r>
          </w:p>
        </w:tc>
        <w:tc>
          <w:tcPr>
            <w:tcW w:w="674" w:type="pct"/>
            <w:tcMar>
              <w:top w:w="28" w:type="dxa"/>
              <w:left w:w="28" w:type="dxa"/>
              <w:bottom w:w="28" w:type="dxa"/>
              <w:right w:w="28" w:type="dxa"/>
            </w:tcMar>
          </w:tcPr>
          <w:p w:rsidR="00911B2F" w:rsidRDefault="00911B2F" w:rsidP="00992750">
            <w:pPr>
              <w:pStyle w:val="ConsPlusNormal"/>
              <w:suppressAutoHyphens/>
              <w:ind w:firstLine="0"/>
              <w:contextualSpacing/>
              <w:jc w:val="center"/>
              <w:rPr>
                <w:rFonts w:ascii="Times New Roman" w:hAnsi="Times New Roman" w:cs="Times New Roman"/>
                <w:color w:val="000000"/>
                <w:sz w:val="28"/>
                <w:szCs w:val="28"/>
                <w:lang w:eastAsia="en-US"/>
              </w:rPr>
            </w:pPr>
          </w:p>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r w:rsidRPr="00834E0E">
              <w:rPr>
                <w:rFonts w:ascii="Times New Roman" w:hAnsi="Times New Roman" w:cs="Times New Roman"/>
                <w:color w:val="000000"/>
                <w:sz w:val="28"/>
                <w:szCs w:val="28"/>
                <w:lang w:eastAsia="en-US"/>
              </w:rPr>
              <w:t>2735</w:t>
            </w:r>
          </w:p>
        </w:tc>
        <w:tc>
          <w:tcPr>
            <w:tcW w:w="556" w:type="pct"/>
            <w:tcBorders>
              <w:bottom w:val="single" w:sz="4" w:space="0" w:color="auto"/>
            </w:tcBorders>
            <w:shd w:val="clear" w:color="auto" w:fill="auto"/>
            <w:tcMar>
              <w:top w:w="28" w:type="dxa"/>
              <w:left w:w="28" w:type="dxa"/>
              <w:bottom w:w="28" w:type="dxa"/>
              <w:right w:w="28" w:type="dxa"/>
            </w:tcMar>
          </w:tcPr>
          <w:p w:rsidR="00911B2F" w:rsidRDefault="00911B2F" w:rsidP="00992750">
            <w:pPr>
              <w:spacing w:line="276" w:lineRule="auto"/>
              <w:jc w:val="center"/>
              <w:rPr>
                <w:color w:val="000000"/>
                <w:sz w:val="28"/>
                <w:szCs w:val="28"/>
                <w:lang w:eastAsia="en-US"/>
              </w:rPr>
            </w:pPr>
          </w:p>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2735</w:t>
            </w:r>
          </w:p>
        </w:tc>
        <w:tc>
          <w:tcPr>
            <w:tcW w:w="566" w:type="pct"/>
            <w:tcBorders>
              <w:bottom w:val="single" w:sz="4" w:space="0" w:color="auto"/>
            </w:tcBorders>
            <w:shd w:val="clear" w:color="auto" w:fill="auto"/>
            <w:tcMar>
              <w:top w:w="28" w:type="dxa"/>
              <w:left w:w="28" w:type="dxa"/>
              <w:bottom w:w="28" w:type="dxa"/>
              <w:right w:w="28" w:type="dxa"/>
            </w:tcMar>
          </w:tcPr>
          <w:p w:rsidR="00911B2F" w:rsidRDefault="00911B2F" w:rsidP="00992750">
            <w:pPr>
              <w:spacing w:line="276" w:lineRule="auto"/>
              <w:jc w:val="center"/>
              <w:rPr>
                <w:color w:val="000000"/>
                <w:sz w:val="28"/>
                <w:szCs w:val="28"/>
                <w:lang w:eastAsia="en-US"/>
              </w:rPr>
            </w:pPr>
          </w:p>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2735</w:t>
            </w:r>
          </w:p>
        </w:tc>
      </w:tr>
      <w:tr w:rsidR="001F4214" w:rsidRPr="00834E0E" w:rsidTr="00F628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4" w:type="pct"/>
          <w:wAfter w:w="7" w:type="pct"/>
        </w:trPr>
        <w:tc>
          <w:tcPr>
            <w:tcW w:w="271" w:type="pct"/>
            <w:vMerge w:val="restart"/>
            <w:shd w:val="clear" w:color="auto" w:fill="auto"/>
            <w:tcMar>
              <w:top w:w="28" w:type="dxa"/>
              <w:left w:w="28" w:type="dxa"/>
              <w:bottom w:w="28" w:type="dxa"/>
              <w:right w:w="28" w:type="dxa"/>
            </w:tcMar>
          </w:tcPr>
          <w:p w:rsidR="001F4214" w:rsidRPr="00834E0E" w:rsidRDefault="001F4214" w:rsidP="00992750"/>
        </w:tc>
        <w:tc>
          <w:tcPr>
            <w:tcW w:w="1929" w:type="pct"/>
            <w:tcMar>
              <w:top w:w="28" w:type="dxa"/>
              <w:left w:w="28" w:type="dxa"/>
              <w:bottom w:w="28" w:type="dxa"/>
              <w:right w:w="28" w:type="dxa"/>
            </w:tcMar>
          </w:tcPr>
          <w:p w:rsidR="001F4214" w:rsidRPr="00834E0E" w:rsidRDefault="001F4214" w:rsidP="005E4A82">
            <w:pPr>
              <w:jc w:val="both"/>
              <w:rPr>
                <w:sz w:val="28"/>
                <w:szCs w:val="28"/>
              </w:rPr>
            </w:pPr>
            <w:r w:rsidRPr="00834E0E">
              <w:rPr>
                <w:sz w:val="28"/>
                <w:szCs w:val="28"/>
              </w:rPr>
              <w:t>в городской местности</w:t>
            </w:r>
          </w:p>
        </w:tc>
        <w:tc>
          <w:tcPr>
            <w:tcW w:w="983" w:type="pct"/>
            <w:tcMar>
              <w:top w:w="28" w:type="dxa"/>
              <w:left w:w="28" w:type="dxa"/>
              <w:bottom w:w="28" w:type="dxa"/>
              <w:right w:w="28" w:type="dxa"/>
            </w:tcMar>
          </w:tcPr>
          <w:p w:rsidR="001F4214" w:rsidRPr="00834E0E" w:rsidRDefault="005E4A82" w:rsidP="00992750">
            <w:pPr>
              <w:pStyle w:val="ConsPlusNormal"/>
              <w:suppressAutoHyphens/>
              <w:ind w:firstLine="0"/>
              <w:contextualSpacing/>
              <w:jc w:val="center"/>
              <w:rPr>
                <w:rFonts w:ascii="Times New Roman" w:hAnsi="Times New Roman" w:cs="Times New Roman"/>
                <w:color w:val="000000"/>
                <w:sz w:val="28"/>
                <w:szCs w:val="28"/>
              </w:rPr>
            </w:pPr>
            <w:r w:rsidRPr="00834E0E">
              <w:rPr>
                <w:rFonts w:ascii="Times New Roman" w:hAnsi="Times New Roman" w:cs="Times New Roman"/>
                <w:color w:val="000000"/>
                <w:sz w:val="28"/>
                <w:szCs w:val="28"/>
              </w:rPr>
              <w:t>П</w:t>
            </w:r>
            <w:r w:rsidR="001F4214" w:rsidRPr="00834E0E">
              <w:rPr>
                <w:rFonts w:ascii="Times New Roman" w:hAnsi="Times New Roman" w:cs="Times New Roman"/>
                <w:color w:val="000000"/>
                <w:sz w:val="28"/>
                <w:szCs w:val="28"/>
              </w:rPr>
              <w:t>осещения</w:t>
            </w:r>
            <w:r>
              <w:rPr>
                <w:rFonts w:ascii="Times New Roman" w:hAnsi="Times New Roman" w:cs="Times New Roman"/>
                <w:color w:val="000000"/>
                <w:sz w:val="28"/>
                <w:szCs w:val="28"/>
              </w:rPr>
              <w:t xml:space="preserve"> </w:t>
            </w:r>
          </w:p>
        </w:tc>
        <w:tc>
          <w:tcPr>
            <w:tcW w:w="674" w:type="pct"/>
            <w:tcMar>
              <w:top w:w="28" w:type="dxa"/>
              <w:left w:w="28" w:type="dxa"/>
              <w:bottom w:w="28" w:type="dxa"/>
              <w:right w:w="28" w:type="dxa"/>
            </w:tcMar>
          </w:tcPr>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r w:rsidRPr="00834E0E">
              <w:rPr>
                <w:rFonts w:ascii="Times New Roman" w:hAnsi="Times New Roman" w:cs="Times New Roman"/>
                <w:color w:val="000000"/>
                <w:sz w:val="28"/>
                <w:szCs w:val="28"/>
                <w:lang w:eastAsia="en-US"/>
              </w:rPr>
              <w:t>2696</w:t>
            </w:r>
          </w:p>
        </w:tc>
        <w:tc>
          <w:tcPr>
            <w:tcW w:w="55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2696</w:t>
            </w:r>
          </w:p>
        </w:tc>
        <w:tc>
          <w:tcPr>
            <w:tcW w:w="56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2696</w:t>
            </w:r>
          </w:p>
        </w:tc>
      </w:tr>
      <w:tr w:rsidR="001F4214" w:rsidRPr="00834E0E" w:rsidTr="00F628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4" w:type="pct"/>
          <w:wAfter w:w="7" w:type="pct"/>
        </w:trPr>
        <w:tc>
          <w:tcPr>
            <w:tcW w:w="271" w:type="pct"/>
            <w:vMerge/>
            <w:shd w:val="clear" w:color="auto" w:fill="auto"/>
            <w:tcMar>
              <w:top w:w="28" w:type="dxa"/>
              <w:left w:w="28" w:type="dxa"/>
              <w:bottom w:w="28" w:type="dxa"/>
              <w:right w:w="28" w:type="dxa"/>
            </w:tcMar>
          </w:tcPr>
          <w:p w:rsidR="001F4214" w:rsidRPr="00834E0E" w:rsidRDefault="001F4214" w:rsidP="00992750"/>
        </w:tc>
        <w:tc>
          <w:tcPr>
            <w:tcW w:w="1929" w:type="pct"/>
            <w:tcMar>
              <w:top w:w="28" w:type="dxa"/>
              <w:left w:w="28" w:type="dxa"/>
              <w:bottom w:w="28" w:type="dxa"/>
              <w:right w:w="28" w:type="dxa"/>
            </w:tcMar>
          </w:tcPr>
          <w:p w:rsidR="001F4214" w:rsidRPr="00834E0E" w:rsidRDefault="001F4214" w:rsidP="005E4A82">
            <w:pPr>
              <w:jc w:val="both"/>
              <w:rPr>
                <w:sz w:val="28"/>
                <w:szCs w:val="28"/>
              </w:rPr>
            </w:pPr>
            <w:r w:rsidRPr="00834E0E">
              <w:rPr>
                <w:sz w:val="28"/>
                <w:szCs w:val="28"/>
              </w:rPr>
              <w:t>в сельской местности</w:t>
            </w:r>
          </w:p>
        </w:tc>
        <w:tc>
          <w:tcPr>
            <w:tcW w:w="983" w:type="pct"/>
            <w:tcMar>
              <w:top w:w="28" w:type="dxa"/>
              <w:left w:w="28" w:type="dxa"/>
              <w:bottom w:w="28" w:type="dxa"/>
              <w:right w:w="28" w:type="dxa"/>
            </w:tcMar>
          </w:tcPr>
          <w:p w:rsidR="001F4214" w:rsidRPr="00834E0E" w:rsidRDefault="005E4A82" w:rsidP="00992750">
            <w:pPr>
              <w:pStyle w:val="ConsPlusNormal"/>
              <w:suppressAutoHyphens/>
              <w:ind w:firstLine="0"/>
              <w:contextualSpacing/>
              <w:jc w:val="center"/>
              <w:rPr>
                <w:rFonts w:ascii="Times New Roman" w:hAnsi="Times New Roman" w:cs="Times New Roman"/>
                <w:color w:val="000000"/>
                <w:sz w:val="28"/>
                <w:szCs w:val="28"/>
              </w:rPr>
            </w:pPr>
            <w:r w:rsidRPr="00834E0E">
              <w:rPr>
                <w:rFonts w:ascii="Times New Roman" w:hAnsi="Times New Roman" w:cs="Times New Roman"/>
                <w:color w:val="000000"/>
                <w:sz w:val="28"/>
                <w:szCs w:val="28"/>
              </w:rPr>
              <w:t>П</w:t>
            </w:r>
            <w:r w:rsidR="001F4214" w:rsidRPr="00834E0E">
              <w:rPr>
                <w:rFonts w:ascii="Times New Roman" w:hAnsi="Times New Roman" w:cs="Times New Roman"/>
                <w:color w:val="000000"/>
                <w:sz w:val="28"/>
                <w:szCs w:val="28"/>
              </w:rPr>
              <w:t>осещения</w:t>
            </w:r>
            <w:r>
              <w:rPr>
                <w:rFonts w:ascii="Times New Roman" w:hAnsi="Times New Roman" w:cs="Times New Roman"/>
                <w:color w:val="000000"/>
                <w:sz w:val="28"/>
                <w:szCs w:val="28"/>
              </w:rPr>
              <w:t xml:space="preserve"> </w:t>
            </w:r>
          </w:p>
        </w:tc>
        <w:tc>
          <w:tcPr>
            <w:tcW w:w="674" w:type="pct"/>
            <w:tcMar>
              <w:top w:w="28" w:type="dxa"/>
              <w:left w:w="28" w:type="dxa"/>
              <w:bottom w:w="28" w:type="dxa"/>
              <w:right w:w="28" w:type="dxa"/>
            </w:tcMar>
          </w:tcPr>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r w:rsidRPr="00834E0E">
              <w:rPr>
                <w:rFonts w:ascii="Times New Roman" w:hAnsi="Times New Roman" w:cs="Times New Roman"/>
                <w:color w:val="000000"/>
                <w:sz w:val="28"/>
                <w:szCs w:val="28"/>
                <w:lang w:eastAsia="en-US"/>
              </w:rPr>
              <w:t>2881</w:t>
            </w:r>
          </w:p>
        </w:tc>
        <w:tc>
          <w:tcPr>
            <w:tcW w:w="55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2881</w:t>
            </w:r>
          </w:p>
        </w:tc>
        <w:tc>
          <w:tcPr>
            <w:tcW w:w="56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2881</w:t>
            </w:r>
          </w:p>
        </w:tc>
      </w:tr>
      <w:tr w:rsidR="001F4214" w:rsidRPr="00834E0E" w:rsidTr="00F628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4" w:type="pct"/>
          <w:wAfter w:w="7" w:type="pct"/>
        </w:trPr>
        <w:tc>
          <w:tcPr>
            <w:tcW w:w="271" w:type="pct"/>
            <w:vMerge w:val="restart"/>
            <w:shd w:val="clear" w:color="auto" w:fill="auto"/>
            <w:tcMar>
              <w:top w:w="28" w:type="dxa"/>
              <w:left w:w="28" w:type="dxa"/>
              <w:bottom w:w="28" w:type="dxa"/>
              <w:right w:w="28" w:type="dxa"/>
            </w:tcMar>
          </w:tcPr>
          <w:p w:rsidR="001F4214" w:rsidRPr="00834E0E" w:rsidRDefault="001F4214" w:rsidP="00992750">
            <w:r w:rsidRPr="00834E0E">
              <w:t>39.2</w:t>
            </w:r>
          </w:p>
        </w:tc>
        <w:tc>
          <w:tcPr>
            <w:tcW w:w="1929" w:type="pct"/>
            <w:tcMar>
              <w:top w:w="28" w:type="dxa"/>
              <w:left w:w="28" w:type="dxa"/>
              <w:bottom w:w="28" w:type="dxa"/>
              <w:right w:w="28" w:type="dxa"/>
            </w:tcMar>
          </w:tcPr>
          <w:p w:rsidR="001F4214" w:rsidRPr="00834E0E" w:rsidRDefault="005E4A82" w:rsidP="005E4A82">
            <w:pPr>
              <w:jc w:val="both"/>
              <w:rPr>
                <w:sz w:val="28"/>
                <w:szCs w:val="28"/>
              </w:rPr>
            </w:pPr>
            <w:r w:rsidRPr="00834E0E">
              <w:rPr>
                <w:sz w:val="28"/>
                <w:szCs w:val="28"/>
              </w:rPr>
              <w:t>П</w:t>
            </w:r>
            <w:r w:rsidR="001F4214" w:rsidRPr="00834E0E">
              <w:rPr>
                <w:sz w:val="28"/>
                <w:szCs w:val="28"/>
              </w:rPr>
              <w:t>оказателей</w:t>
            </w:r>
            <w:r>
              <w:rPr>
                <w:sz w:val="28"/>
                <w:szCs w:val="28"/>
              </w:rPr>
              <w:t xml:space="preserve"> </w:t>
            </w:r>
            <w:r w:rsidR="001F4214" w:rsidRPr="00834E0E">
              <w:rPr>
                <w:sz w:val="28"/>
                <w:szCs w:val="28"/>
              </w:rPr>
              <w:t>рационального использования коечного фонда,</w:t>
            </w:r>
            <w:r w:rsidR="00992750" w:rsidRPr="00834E0E">
              <w:rPr>
                <w:sz w:val="28"/>
                <w:szCs w:val="28"/>
              </w:rPr>
              <w:t xml:space="preserve"> </w:t>
            </w:r>
            <w:r w:rsidR="001F4214" w:rsidRPr="00834E0E">
              <w:rPr>
                <w:sz w:val="28"/>
                <w:szCs w:val="28"/>
              </w:rPr>
              <w:t>в том числе:</w:t>
            </w:r>
          </w:p>
        </w:tc>
        <w:tc>
          <w:tcPr>
            <w:tcW w:w="983" w:type="pct"/>
            <w:tcMar>
              <w:top w:w="28" w:type="dxa"/>
              <w:left w:w="28" w:type="dxa"/>
              <w:bottom w:w="28" w:type="dxa"/>
              <w:right w:w="28" w:type="dxa"/>
            </w:tcMar>
          </w:tcPr>
          <w:p w:rsidR="00911B2F" w:rsidRDefault="00911B2F" w:rsidP="00992750">
            <w:pPr>
              <w:pStyle w:val="ConsPlusNormal"/>
              <w:suppressAutoHyphens/>
              <w:ind w:firstLine="0"/>
              <w:contextualSpacing/>
              <w:jc w:val="center"/>
              <w:rPr>
                <w:rFonts w:ascii="Times New Roman" w:hAnsi="Times New Roman" w:cs="Times New Roman"/>
                <w:color w:val="000000"/>
                <w:sz w:val="28"/>
                <w:szCs w:val="28"/>
              </w:rPr>
            </w:pPr>
          </w:p>
          <w:p w:rsidR="001F4214" w:rsidRPr="00834E0E" w:rsidRDefault="005E4A82" w:rsidP="00992750">
            <w:pPr>
              <w:pStyle w:val="ConsPlusNormal"/>
              <w:suppressAutoHyphens/>
              <w:ind w:firstLine="0"/>
              <w:contextualSpacing/>
              <w:jc w:val="center"/>
              <w:rPr>
                <w:rFonts w:ascii="Times New Roman" w:hAnsi="Times New Roman" w:cs="Times New Roman"/>
                <w:color w:val="000000"/>
                <w:sz w:val="28"/>
                <w:szCs w:val="28"/>
              </w:rPr>
            </w:pPr>
            <w:r w:rsidRPr="00834E0E">
              <w:rPr>
                <w:rFonts w:ascii="Times New Roman" w:hAnsi="Times New Roman" w:cs="Times New Roman"/>
                <w:color w:val="000000"/>
                <w:sz w:val="28"/>
                <w:szCs w:val="28"/>
              </w:rPr>
              <w:t>Д</w:t>
            </w:r>
            <w:r w:rsidR="001F4214" w:rsidRPr="00834E0E">
              <w:rPr>
                <w:rFonts w:ascii="Times New Roman" w:hAnsi="Times New Roman" w:cs="Times New Roman"/>
                <w:color w:val="000000"/>
                <w:sz w:val="28"/>
                <w:szCs w:val="28"/>
              </w:rPr>
              <w:t>ни</w:t>
            </w:r>
            <w:r>
              <w:rPr>
                <w:rFonts w:ascii="Times New Roman" w:hAnsi="Times New Roman" w:cs="Times New Roman"/>
                <w:color w:val="000000"/>
                <w:sz w:val="28"/>
                <w:szCs w:val="28"/>
              </w:rPr>
              <w:t xml:space="preserve"> </w:t>
            </w:r>
          </w:p>
        </w:tc>
        <w:tc>
          <w:tcPr>
            <w:tcW w:w="674" w:type="pct"/>
            <w:tcMar>
              <w:top w:w="28" w:type="dxa"/>
              <w:left w:w="28" w:type="dxa"/>
              <w:bottom w:w="28" w:type="dxa"/>
              <w:right w:w="28" w:type="dxa"/>
            </w:tcMar>
          </w:tcPr>
          <w:p w:rsidR="00911B2F" w:rsidRDefault="00911B2F" w:rsidP="00992750">
            <w:pPr>
              <w:pStyle w:val="ConsPlusNormal"/>
              <w:suppressAutoHyphens/>
              <w:ind w:firstLine="0"/>
              <w:contextualSpacing/>
              <w:jc w:val="center"/>
              <w:rPr>
                <w:rFonts w:ascii="Times New Roman" w:hAnsi="Times New Roman" w:cs="Times New Roman"/>
                <w:color w:val="000000"/>
                <w:sz w:val="28"/>
                <w:szCs w:val="28"/>
                <w:lang w:eastAsia="en-US"/>
              </w:rPr>
            </w:pPr>
          </w:p>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r w:rsidRPr="00834E0E">
              <w:rPr>
                <w:rFonts w:ascii="Times New Roman" w:hAnsi="Times New Roman" w:cs="Times New Roman"/>
                <w:color w:val="000000"/>
                <w:sz w:val="28"/>
                <w:szCs w:val="28"/>
                <w:lang w:eastAsia="en-US"/>
              </w:rPr>
              <w:t>322</w:t>
            </w:r>
          </w:p>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p>
        </w:tc>
        <w:tc>
          <w:tcPr>
            <w:tcW w:w="556" w:type="pct"/>
            <w:tcBorders>
              <w:bottom w:val="single" w:sz="4" w:space="0" w:color="auto"/>
            </w:tcBorders>
            <w:shd w:val="clear" w:color="auto" w:fill="auto"/>
            <w:tcMar>
              <w:top w:w="28" w:type="dxa"/>
              <w:left w:w="28" w:type="dxa"/>
              <w:bottom w:w="28" w:type="dxa"/>
              <w:right w:w="28" w:type="dxa"/>
            </w:tcMar>
          </w:tcPr>
          <w:p w:rsidR="00911B2F" w:rsidRDefault="00911B2F" w:rsidP="00992750">
            <w:pPr>
              <w:spacing w:line="276" w:lineRule="auto"/>
              <w:jc w:val="center"/>
              <w:rPr>
                <w:color w:val="000000"/>
                <w:sz w:val="28"/>
                <w:szCs w:val="28"/>
                <w:lang w:eastAsia="en-US"/>
              </w:rPr>
            </w:pPr>
          </w:p>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322</w:t>
            </w:r>
          </w:p>
        </w:tc>
        <w:tc>
          <w:tcPr>
            <w:tcW w:w="566" w:type="pct"/>
            <w:tcBorders>
              <w:bottom w:val="single" w:sz="4" w:space="0" w:color="auto"/>
            </w:tcBorders>
            <w:shd w:val="clear" w:color="auto" w:fill="auto"/>
            <w:tcMar>
              <w:top w:w="28" w:type="dxa"/>
              <w:left w:w="28" w:type="dxa"/>
              <w:bottom w:w="28" w:type="dxa"/>
              <w:right w:w="28" w:type="dxa"/>
            </w:tcMar>
          </w:tcPr>
          <w:p w:rsidR="00911B2F" w:rsidRDefault="00911B2F" w:rsidP="00992750">
            <w:pPr>
              <w:spacing w:line="276" w:lineRule="auto"/>
              <w:jc w:val="center"/>
              <w:rPr>
                <w:color w:val="000000"/>
                <w:sz w:val="28"/>
                <w:szCs w:val="28"/>
                <w:lang w:eastAsia="en-US"/>
              </w:rPr>
            </w:pPr>
          </w:p>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322</w:t>
            </w:r>
          </w:p>
        </w:tc>
      </w:tr>
      <w:tr w:rsidR="001F4214" w:rsidRPr="00834E0E" w:rsidTr="00F628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4" w:type="pct"/>
          <w:wAfter w:w="7" w:type="pct"/>
        </w:trPr>
        <w:tc>
          <w:tcPr>
            <w:tcW w:w="271" w:type="pct"/>
            <w:vMerge/>
            <w:shd w:val="clear" w:color="auto" w:fill="auto"/>
            <w:tcMar>
              <w:top w:w="28" w:type="dxa"/>
              <w:left w:w="28" w:type="dxa"/>
              <w:bottom w:w="28" w:type="dxa"/>
              <w:right w:w="28" w:type="dxa"/>
            </w:tcMar>
          </w:tcPr>
          <w:p w:rsidR="001F4214" w:rsidRPr="00834E0E" w:rsidRDefault="001F4214" w:rsidP="00992750"/>
        </w:tc>
        <w:tc>
          <w:tcPr>
            <w:tcW w:w="1929" w:type="pct"/>
            <w:tcMar>
              <w:top w:w="28" w:type="dxa"/>
              <w:left w:w="28" w:type="dxa"/>
              <w:bottom w:w="28" w:type="dxa"/>
              <w:right w:w="28" w:type="dxa"/>
            </w:tcMar>
          </w:tcPr>
          <w:p w:rsidR="001F4214" w:rsidRPr="00834E0E" w:rsidRDefault="001F4214" w:rsidP="005E4A82">
            <w:pPr>
              <w:jc w:val="both"/>
              <w:rPr>
                <w:sz w:val="28"/>
                <w:szCs w:val="28"/>
              </w:rPr>
            </w:pPr>
            <w:r w:rsidRPr="00834E0E">
              <w:rPr>
                <w:sz w:val="28"/>
                <w:szCs w:val="28"/>
              </w:rPr>
              <w:t>в городской местности</w:t>
            </w:r>
          </w:p>
        </w:tc>
        <w:tc>
          <w:tcPr>
            <w:tcW w:w="983" w:type="pct"/>
            <w:tcMar>
              <w:top w:w="28" w:type="dxa"/>
              <w:left w:w="28" w:type="dxa"/>
              <w:bottom w:w="28" w:type="dxa"/>
              <w:right w:w="28" w:type="dxa"/>
            </w:tcMar>
          </w:tcPr>
          <w:p w:rsidR="001F4214" w:rsidRPr="00834E0E" w:rsidRDefault="005E4A82" w:rsidP="00992750">
            <w:pPr>
              <w:pStyle w:val="ConsPlusNormal"/>
              <w:suppressAutoHyphens/>
              <w:ind w:firstLine="0"/>
              <w:contextualSpacing/>
              <w:jc w:val="center"/>
              <w:rPr>
                <w:rFonts w:ascii="Times New Roman" w:hAnsi="Times New Roman" w:cs="Times New Roman"/>
                <w:color w:val="000000"/>
                <w:sz w:val="28"/>
                <w:szCs w:val="28"/>
              </w:rPr>
            </w:pPr>
            <w:r w:rsidRPr="00834E0E">
              <w:rPr>
                <w:rFonts w:ascii="Times New Roman" w:hAnsi="Times New Roman" w:cs="Times New Roman"/>
                <w:color w:val="000000"/>
                <w:sz w:val="28"/>
                <w:szCs w:val="28"/>
              </w:rPr>
              <w:t>Д</w:t>
            </w:r>
            <w:r w:rsidR="001F4214" w:rsidRPr="00834E0E">
              <w:rPr>
                <w:rFonts w:ascii="Times New Roman" w:hAnsi="Times New Roman" w:cs="Times New Roman"/>
                <w:color w:val="000000"/>
                <w:sz w:val="28"/>
                <w:szCs w:val="28"/>
              </w:rPr>
              <w:t>ни</w:t>
            </w:r>
            <w:r>
              <w:rPr>
                <w:rFonts w:ascii="Times New Roman" w:hAnsi="Times New Roman" w:cs="Times New Roman"/>
                <w:color w:val="000000"/>
                <w:sz w:val="28"/>
                <w:szCs w:val="28"/>
              </w:rPr>
              <w:t xml:space="preserve"> </w:t>
            </w:r>
          </w:p>
        </w:tc>
        <w:tc>
          <w:tcPr>
            <w:tcW w:w="674" w:type="pct"/>
            <w:tcMar>
              <w:top w:w="28" w:type="dxa"/>
              <w:left w:w="28" w:type="dxa"/>
              <w:bottom w:w="28" w:type="dxa"/>
              <w:right w:w="28" w:type="dxa"/>
            </w:tcMar>
          </w:tcPr>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r w:rsidRPr="00834E0E">
              <w:rPr>
                <w:rFonts w:ascii="Times New Roman" w:hAnsi="Times New Roman" w:cs="Times New Roman"/>
                <w:color w:val="000000"/>
                <w:sz w:val="28"/>
                <w:szCs w:val="28"/>
                <w:lang w:eastAsia="en-US"/>
              </w:rPr>
              <w:t>320</w:t>
            </w:r>
          </w:p>
        </w:tc>
        <w:tc>
          <w:tcPr>
            <w:tcW w:w="55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320</w:t>
            </w:r>
          </w:p>
        </w:tc>
        <w:tc>
          <w:tcPr>
            <w:tcW w:w="56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320</w:t>
            </w:r>
          </w:p>
        </w:tc>
      </w:tr>
      <w:tr w:rsidR="001F4214" w:rsidRPr="00834E0E" w:rsidTr="00F62829">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gridAfter w:val="1"/>
          <w:wBefore w:w="14" w:type="pct"/>
          <w:wAfter w:w="7" w:type="pct"/>
        </w:trPr>
        <w:tc>
          <w:tcPr>
            <w:tcW w:w="271" w:type="pct"/>
            <w:vMerge/>
            <w:shd w:val="clear" w:color="auto" w:fill="auto"/>
            <w:tcMar>
              <w:top w:w="28" w:type="dxa"/>
              <w:left w:w="28" w:type="dxa"/>
              <w:bottom w:w="28" w:type="dxa"/>
              <w:right w:w="28" w:type="dxa"/>
            </w:tcMar>
          </w:tcPr>
          <w:p w:rsidR="001F4214" w:rsidRPr="00834E0E" w:rsidRDefault="001F4214" w:rsidP="00992750"/>
        </w:tc>
        <w:tc>
          <w:tcPr>
            <w:tcW w:w="1929" w:type="pct"/>
            <w:tcMar>
              <w:top w:w="28" w:type="dxa"/>
              <w:left w:w="28" w:type="dxa"/>
              <w:bottom w:w="28" w:type="dxa"/>
              <w:right w:w="28" w:type="dxa"/>
            </w:tcMar>
          </w:tcPr>
          <w:p w:rsidR="001F4214" w:rsidRPr="00834E0E" w:rsidRDefault="001F4214" w:rsidP="005E4A82">
            <w:pPr>
              <w:jc w:val="both"/>
              <w:rPr>
                <w:sz w:val="28"/>
                <w:szCs w:val="28"/>
              </w:rPr>
            </w:pPr>
            <w:r w:rsidRPr="00834E0E">
              <w:rPr>
                <w:sz w:val="28"/>
                <w:szCs w:val="28"/>
              </w:rPr>
              <w:t>в сельской местности</w:t>
            </w:r>
          </w:p>
        </w:tc>
        <w:tc>
          <w:tcPr>
            <w:tcW w:w="983" w:type="pct"/>
            <w:tcMar>
              <w:top w:w="28" w:type="dxa"/>
              <w:left w:w="28" w:type="dxa"/>
              <w:bottom w:w="28" w:type="dxa"/>
              <w:right w:w="28" w:type="dxa"/>
            </w:tcMar>
          </w:tcPr>
          <w:p w:rsidR="001F4214" w:rsidRPr="00834E0E" w:rsidRDefault="005E4A82" w:rsidP="00992750">
            <w:pPr>
              <w:pStyle w:val="ConsPlusNormal"/>
              <w:suppressAutoHyphens/>
              <w:ind w:firstLine="0"/>
              <w:contextualSpacing/>
              <w:jc w:val="center"/>
              <w:rPr>
                <w:rFonts w:ascii="Times New Roman" w:hAnsi="Times New Roman" w:cs="Times New Roman"/>
                <w:color w:val="000000"/>
                <w:sz w:val="28"/>
                <w:szCs w:val="28"/>
              </w:rPr>
            </w:pPr>
            <w:r w:rsidRPr="00834E0E">
              <w:rPr>
                <w:rFonts w:ascii="Times New Roman" w:hAnsi="Times New Roman" w:cs="Times New Roman"/>
                <w:color w:val="000000"/>
                <w:sz w:val="28"/>
                <w:szCs w:val="28"/>
              </w:rPr>
              <w:t>Д</w:t>
            </w:r>
            <w:r w:rsidR="001F4214" w:rsidRPr="00834E0E">
              <w:rPr>
                <w:rFonts w:ascii="Times New Roman" w:hAnsi="Times New Roman" w:cs="Times New Roman"/>
                <w:color w:val="000000"/>
                <w:sz w:val="28"/>
                <w:szCs w:val="28"/>
              </w:rPr>
              <w:t>ни</w:t>
            </w:r>
            <w:r>
              <w:rPr>
                <w:rFonts w:ascii="Times New Roman" w:hAnsi="Times New Roman" w:cs="Times New Roman"/>
                <w:color w:val="000000"/>
                <w:sz w:val="28"/>
                <w:szCs w:val="28"/>
              </w:rPr>
              <w:t xml:space="preserve"> </w:t>
            </w:r>
          </w:p>
        </w:tc>
        <w:tc>
          <w:tcPr>
            <w:tcW w:w="674" w:type="pct"/>
            <w:tcMar>
              <w:top w:w="28" w:type="dxa"/>
              <w:left w:w="28" w:type="dxa"/>
              <w:bottom w:w="28" w:type="dxa"/>
              <w:right w:w="28" w:type="dxa"/>
            </w:tcMar>
          </w:tcPr>
          <w:p w:rsidR="001F4214" w:rsidRPr="00834E0E" w:rsidRDefault="001F4214" w:rsidP="00992750">
            <w:pPr>
              <w:pStyle w:val="ConsPlusNormal"/>
              <w:suppressAutoHyphens/>
              <w:ind w:firstLine="0"/>
              <w:contextualSpacing/>
              <w:jc w:val="center"/>
              <w:rPr>
                <w:rFonts w:ascii="Times New Roman" w:hAnsi="Times New Roman" w:cs="Times New Roman"/>
                <w:color w:val="000000"/>
                <w:sz w:val="28"/>
                <w:szCs w:val="28"/>
                <w:lang w:eastAsia="en-US"/>
              </w:rPr>
            </w:pPr>
            <w:r w:rsidRPr="00834E0E">
              <w:rPr>
                <w:rFonts w:ascii="Times New Roman" w:hAnsi="Times New Roman" w:cs="Times New Roman"/>
                <w:color w:val="000000"/>
                <w:sz w:val="28"/>
                <w:szCs w:val="28"/>
                <w:lang w:eastAsia="en-US"/>
              </w:rPr>
              <w:t>333</w:t>
            </w:r>
          </w:p>
        </w:tc>
        <w:tc>
          <w:tcPr>
            <w:tcW w:w="55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333</w:t>
            </w:r>
          </w:p>
        </w:tc>
        <w:tc>
          <w:tcPr>
            <w:tcW w:w="566" w:type="pct"/>
            <w:tcBorders>
              <w:bottom w:val="single" w:sz="4" w:space="0" w:color="auto"/>
            </w:tcBorders>
            <w:shd w:val="clear" w:color="auto" w:fill="auto"/>
            <w:tcMar>
              <w:top w:w="28" w:type="dxa"/>
              <w:left w:w="28" w:type="dxa"/>
              <w:bottom w:w="28" w:type="dxa"/>
              <w:right w:w="28" w:type="dxa"/>
            </w:tcMar>
          </w:tcPr>
          <w:p w:rsidR="001F4214" w:rsidRPr="00834E0E" w:rsidRDefault="001F4214" w:rsidP="00992750">
            <w:pPr>
              <w:spacing w:line="276" w:lineRule="auto"/>
              <w:jc w:val="center"/>
              <w:rPr>
                <w:color w:val="000000"/>
                <w:sz w:val="28"/>
                <w:szCs w:val="28"/>
                <w:lang w:eastAsia="en-US"/>
              </w:rPr>
            </w:pPr>
            <w:r w:rsidRPr="00834E0E">
              <w:rPr>
                <w:color w:val="000000"/>
                <w:sz w:val="28"/>
                <w:szCs w:val="28"/>
                <w:lang w:eastAsia="en-US"/>
              </w:rPr>
              <w:t>333</w:t>
            </w:r>
          </w:p>
        </w:tc>
      </w:tr>
    </w:tbl>
    <w:p w:rsidR="00992750" w:rsidRPr="00834E0E" w:rsidRDefault="00992750" w:rsidP="00B2000B">
      <w:pPr>
        <w:spacing w:line="360" w:lineRule="auto"/>
        <w:jc w:val="center"/>
        <w:rPr>
          <w:rFonts w:eastAsia="Calibri"/>
          <w:sz w:val="28"/>
          <w:szCs w:val="28"/>
        </w:rPr>
      </w:pPr>
    </w:p>
    <w:p w:rsidR="00992750" w:rsidRPr="00834E0E" w:rsidRDefault="00992750" w:rsidP="00B2000B">
      <w:pPr>
        <w:spacing w:line="360" w:lineRule="auto"/>
        <w:jc w:val="center"/>
        <w:rPr>
          <w:rFonts w:eastAsia="Calibri"/>
          <w:sz w:val="28"/>
          <w:szCs w:val="28"/>
        </w:rPr>
      </w:pPr>
    </w:p>
    <w:p w:rsidR="00B2000B" w:rsidRPr="00834E0E" w:rsidRDefault="00B2000B" w:rsidP="00B2000B">
      <w:pPr>
        <w:spacing w:line="360" w:lineRule="auto"/>
        <w:jc w:val="center"/>
        <w:rPr>
          <w:rFonts w:eastAsia="Calibri"/>
          <w:sz w:val="28"/>
          <w:szCs w:val="28"/>
        </w:rPr>
      </w:pPr>
      <w:r w:rsidRPr="00834E0E">
        <w:rPr>
          <w:rFonts w:eastAsia="Calibri"/>
          <w:sz w:val="28"/>
          <w:szCs w:val="28"/>
        </w:rPr>
        <w:t>___________________</w:t>
      </w:r>
    </w:p>
    <w:p w:rsidR="00A52E1B" w:rsidRPr="00834E0E" w:rsidRDefault="00A52E1B" w:rsidP="007A242F">
      <w:pPr>
        <w:ind w:left="3686"/>
        <w:jc w:val="center"/>
        <w:rPr>
          <w:sz w:val="28"/>
          <w:szCs w:val="28"/>
        </w:rPr>
      </w:pPr>
    </w:p>
    <w:p w:rsidR="00B2000B" w:rsidRPr="00834E0E" w:rsidRDefault="00B2000B" w:rsidP="007A242F">
      <w:pPr>
        <w:ind w:left="3686"/>
        <w:jc w:val="center"/>
        <w:rPr>
          <w:sz w:val="28"/>
          <w:szCs w:val="28"/>
        </w:rPr>
        <w:sectPr w:rsidR="00B2000B" w:rsidRPr="00834E0E" w:rsidSect="00117DC9">
          <w:pgSz w:w="11906" w:h="16838" w:code="9"/>
          <w:pgMar w:top="1134" w:right="850" w:bottom="1134" w:left="1701" w:header="720" w:footer="720" w:gutter="0"/>
          <w:pgNumType w:start="1"/>
          <w:cols w:space="720"/>
          <w:titlePg/>
          <w:docGrid w:linePitch="326"/>
        </w:sectPr>
      </w:pPr>
    </w:p>
    <w:p w:rsidR="007A242F" w:rsidRPr="00834E0E" w:rsidRDefault="007A242F" w:rsidP="007A242F">
      <w:pPr>
        <w:ind w:left="3686"/>
        <w:jc w:val="center"/>
      </w:pPr>
      <w:r w:rsidRPr="00834E0E">
        <w:lastRenderedPageBreak/>
        <w:t>П</w:t>
      </w:r>
      <w:r w:rsidR="00DF14A7" w:rsidRPr="00834E0E">
        <w:t>риложение</w:t>
      </w:r>
      <w:r w:rsidRPr="00834E0E">
        <w:t xml:space="preserve"> № 1</w:t>
      </w:r>
    </w:p>
    <w:p w:rsidR="007A242F" w:rsidRPr="00834E0E" w:rsidRDefault="007A242F" w:rsidP="007A242F">
      <w:pPr>
        <w:widowControl w:val="0"/>
        <w:autoSpaceDE w:val="0"/>
        <w:autoSpaceDN w:val="0"/>
        <w:adjustRightInd w:val="0"/>
        <w:ind w:left="3686"/>
        <w:jc w:val="center"/>
        <w:outlineLvl w:val="0"/>
        <w:rPr>
          <w:bCs/>
        </w:rPr>
      </w:pPr>
      <w:r w:rsidRPr="00834E0E">
        <w:rPr>
          <w:bCs/>
        </w:rPr>
        <w:t xml:space="preserve">к Программе государственных гарантий бесплатного оказания гражданам медицинской помощи </w:t>
      </w:r>
      <w:r w:rsidR="00DF14A7" w:rsidRPr="00834E0E">
        <w:rPr>
          <w:bCs/>
        </w:rPr>
        <w:br/>
      </w:r>
      <w:r w:rsidRPr="00834E0E">
        <w:rPr>
          <w:bCs/>
        </w:rPr>
        <w:t xml:space="preserve">в Республике Саха (Якутия) медицинской помощи </w:t>
      </w:r>
      <w:r w:rsidR="00DF14A7" w:rsidRPr="00834E0E">
        <w:rPr>
          <w:bCs/>
        </w:rPr>
        <w:br/>
      </w:r>
      <w:r w:rsidRPr="00834E0E">
        <w:rPr>
          <w:bCs/>
        </w:rPr>
        <w:t xml:space="preserve">на </w:t>
      </w:r>
      <w:r w:rsidR="00C5366B" w:rsidRPr="00834E0E">
        <w:rPr>
          <w:bCs/>
        </w:rPr>
        <w:t>2019</w:t>
      </w:r>
      <w:r w:rsidRPr="00834E0E">
        <w:rPr>
          <w:bCs/>
        </w:rPr>
        <w:t xml:space="preserve"> год</w:t>
      </w:r>
      <w:r w:rsidR="00C5366B" w:rsidRPr="00834E0E">
        <w:rPr>
          <w:bCs/>
        </w:rPr>
        <w:t xml:space="preserve"> и на плановый период 2020 и 2021</w:t>
      </w:r>
      <w:r w:rsidRPr="00834E0E">
        <w:rPr>
          <w:bCs/>
        </w:rPr>
        <w:t xml:space="preserve"> годов </w:t>
      </w:r>
    </w:p>
    <w:p w:rsidR="007A242F" w:rsidRPr="00834E0E" w:rsidRDefault="007A242F" w:rsidP="007A242F">
      <w:pPr>
        <w:jc w:val="right"/>
        <w:rPr>
          <w:color w:val="000000"/>
        </w:rPr>
      </w:pPr>
    </w:p>
    <w:p w:rsidR="00DF14A7" w:rsidRPr="00834E0E" w:rsidRDefault="00DF14A7" w:rsidP="007A242F">
      <w:pPr>
        <w:jc w:val="right"/>
        <w:rPr>
          <w:color w:val="000000"/>
        </w:rPr>
      </w:pPr>
    </w:p>
    <w:p w:rsidR="00DF14A7" w:rsidRPr="00834E0E" w:rsidRDefault="00DF14A7" w:rsidP="007A242F">
      <w:pPr>
        <w:jc w:val="right"/>
        <w:rPr>
          <w:color w:val="000000"/>
        </w:rPr>
      </w:pPr>
    </w:p>
    <w:p w:rsidR="00DF14A7" w:rsidRPr="00834E0E" w:rsidRDefault="00DF14A7" w:rsidP="007A242F">
      <w:pPr>
        <w:jc w:val="center"/>
        <w:rPr>
          <w:b/>
          <w:color w:val="000000"/>
          <w:sz w:val="28"/>
          <w:szCs w:val="28"/>
        </w:rPr>
      </w:pPr>
      <w:r w:rsidRPr="00834E0E">
        <w:rPr>
          <w:b/>
          <w:color w:val="000000"/>
          <w:sz w:val="28"/>
          <w:szCs w:val="28"/>
        </w:rPr>
        <w:t xml:space="preserve">ПЕРЕЧЕНЬ </w:t>
      </w:r>
    </w:p>
    <w:p w:rsidR="007A242F" w:rsidRPr="00834E0E" w:rsidRDefault="007A242F" w:rsidP="007A242F">
      <w:pPr>
        <w:jc w:val="center"/>
        <w:rPr>
          <w:b/>
          <w:color w:val="000000"/>
          <w:sz w:val="28"/>
          <w:szCs w:val="28"/>
        </w:rPr>
      </w:pPr>
      <w:r w:rsidRPr="00834E0E">
        <w:rPr>
          <w:b/>
          <w:color w:val="000000"/>
          <w:sz w:val="28"/>
          <w:szCs w:val="28"/>
        </w:rPr>
        <w:t xml:space="preserve">медицинских организаций, участвующих в реализации Программы государственных гарантий оказания гражданам медицинской помощи </w:t>
      </w:r>
      <w:r w:rsidR="00DF14A7" w:rsidRPr="00834E0E">
        <w:rPr>
          <w:b/>
          <w:color w:val="000000"/>
          <w:sz w:val="28"/>
          <w:szCs w:val="28"/>
        </w:rPr>
        <w:br/>
      </w:r>
      <w:r w:rsidRPr="00834E0E">
        <w:rPr>
          <w:b/>
          <w:color w:val="000000"/>
          <w:sz w:val="28"/>
          <w:szCs w:val="28"/>
        </w:rPr>
        <w:t xml:space="preserve">в Республике Саха (Якутия), в том числе территориальной программы обязательного медицинского страхования </w:t>
      </w:r>
    </w:p>
    <w:p w:rsidR="007A242F" w:rsidRPr="00834E0E" w:rsidRDefault="007A242F" w:rsidP="007A242F">
      <w:pPr>
        <w:jc w:val="right"/>
        <w:rPr>
          <w:color w:val="000000"/>
          <w:sz w:val="28"/>
          <w:szCs w:val="28"/>
        </w:rPr>
      </w:pPr>
    </w:p>
    <w:p w:rsidR="00DF14A7" w:rsidRPr="00834E0E" w:rsidRDefault="00DF14A7" w:rsidP="007A242F">
      <w:pPr>
        <w:jc w:val="right"/>
        <w:rPr>
          <w:color w:val="000000"/>
          <w:sz w:val="28"/>
          <w:szCs w:val="28"/>
        </w:rPr>
      </w:pPr>
    </w:p>
    <w:tbl>
      <w:tblPr>
        <w:tblW w:w="9386" w:type="dxa"/>
        <w:tblLayout w:type="fixed"/>
        <w:tblCellMar>
          <w:left w:w="30" w:type="dxa"/>
          <w:right w:w="30" w:type="dxa"/>
        </w:tblCellMar>
        <w:tblLook w:val="0000" w:firstRow="0" w:lastRow="0" w:firstColumn="0" w:lastColumn="0" w:noHBand="0" w:noVBand="0"/>
      </w:tblPr>
      <w:tblGrid>
        <w:gridCol w:w="597"/>
        <w:gridCol w:w="6804"/>
        <w:gridCol w:w="1985"/>
      </w:tblGrid>
      <w:tr w:rsidR="00B92B8C" w:rsidRPr="00834E0E" w:rsidTr="00B9691D">
        <w:trPr>
          <w:tblHeader/>
        </w:trPr>
        <w:tc>
          <w:tcPr>
            <w:tcW w:w="597" w:type="dxa"/>
            <w:tcBorders>
              <w:top w:val="single" w:sz="6" w:space="0" w:color="auto"/>
              <w:left w:val="single" w:sz="6" w:space="0" w:color="auto"/>
              <w:bottom w:val="single" w:sz="6" w:space="0" w:color="auto"/>
              <w:right w:val="single" w:sz="6" w:space="0" w:color="auto"/>
            </w:tcBorders>
            <w:shd w:val="solid" w:color="FFFFFF" w:fill="auto"/>
            <w:vAlign w:val="center"/>
          </w:tcPr>
          <w:p w:rsidR="00B92B8C" w:rsidRPr="00834E0E" w:rsidRDefault="00B92B8C" w:rsidP="00DF14A7">
            <w:pPr>
              <w:autoSpaceDE w:val="0"/>
              <w:autoSpaceDN w:val="0"/>
              <w:adjustRightInd w:val="0"/>
              <w:jc w:val="center"/>
              <w:rPr>
                <w:b/>
                <w:color w:val="000000"/>
              </w:rPr>
            </w:pPr>
            <w:r w:rsidRPr="00834E0E">
              <w:rPr>
                <w:b/>
                <w:color w:val="000000"/>
              </w:rPr>
              <w:t>№</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vAlign w:val="center"/>
          </w:tcPr>
          <w:p w:rsidR="00B92B8C" w:rsidRPr="00834E0E" w:rsidRDefault="00B92B8C" w:rsidP="00DF14A7">
            <w:pPr>
              <w:autoSpaceDE w:val="0"/>
              <w:autoSpaceDN w:val="0"/>
              <w:adjustRightInd w:val="0"/>
              <w:jc w:val="center"/>
              <w:rPr>
                <w:b/>
                <w:color w:val="000000"/>
              </w:rPr>
            </w:pPr>
            <w:r w:rsidRPr="00834E0E">
              <w:rPr>
                <w:b/>
                <w:color w:val="000000"/>
              </w:rPr>
              <w:t>Медицинские организации</w:t>
            </w:r>
          </w:p>
        </w:tc>
        <w:tc>
          <w:tcPr>
            <w:tcW w:w="1985" w:type="dxa"/>
            <w:tcBorders>
              <w:top w:val="single" w:sz="6" w:space="0" w:color="auto"/>
              <w:left w:val="single" w:sz="6" w:space="0" w:color="auto"/>
              <w:bottom w:val="single" w:sz="6" w:space="0" w:color="auto"/>
              <w:right w:val="single" w:sz="6" w:space="0" w:color="auto"/>
            </w:tcBorders>
            <w:shd w:val="solid" w:color="FFFFFF" w:fill="auto"/>
            <w:vAlign w:val="center"/>
          </w:tcPr>
          <w:p w:rsidR="00B92B8C" w:rsidRPr="00834E0E" w:rsidRDefault="00B92B8C" w:rsidP="00DF14A7">
            <w:pPr>
              <w:autoSpaceDE w:val="0"/>
              <w:autoSpaceDN w:val="0"/>
              <w:adjustRightInd w:val="0"/>
              <w:jc w:val="center"/>
              <w:rPr>
                <w:b/>
                <w:color w:val="000000"/>
              </w:rPr>
            </w:pPr>
            <w:r w:rsidRPr="00834E0E">
              <w:rPr>
                <w:b/>
                <w:color w:val="000000"/>
                <w:spacing w:val="-6"/>
              </w:rPr>
              <w:t>Осуществляющие</w:t>
            </w:r>
            <w:r w:rsidRPr="00834E0E">
              <w:rPr>
                <w:b/>
                <w:color w:val="000000"/>
              </w:rPr>
              <w:t xml:space="preserve"> деятельность </w:t>
            </w:r>
            <w:r w:rsidR="00DF14A7" w:rsidRPr="00834E0E">
              <w:rPr>
                <w:b/>
                <w:color w:val="000000"/>
              </w:rPr>
              <w:br/>
            </w:r>
            <w:r w:rsidRPr="00834E0E">
              <w:rPr>
                <w:b/>
                <w:color w:val="000000"/>
              </w:rPr>
              <w:t>в сфере обязательного медицинского страхования</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t>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t>Государственное бюджетное учреждение Республики Саха (Якутия) «Абыйская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«Аллаиховская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«Анабарская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«Амгинская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«Алданская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«Булунская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«Верхневилюйская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«Верхнеколымская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«Верхоянская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Государственное бюджетное учреждение Республики Саха (Якутия) «Вилюйская центральная районная больница </w:t>
            </w:r>
            <w:r w:rsidR="00DF14A7" w:rsidRPr="00834E0E">
              <w:br/>
            </w:r>
            <w:r w:rsidRPr="00834E0E">
              <w:t>им. П.А.</w:t>
            </w:r>
            <w:r w:rsidR="00DF14A7" w:rsidRPr="00834E0E">
              <w:t xml:space="preserve"> </w:t>
            </w:r>
            <w:r w:rsidRPr="00834E0E">
              <w:t>Петрова»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w:t>
            </w:r>
            <w:r w:rsidR="00B9691D" w:rsidRPr="00834E0E">
              <w:t xml:space="preserve"> </w:t>
            </w:r>
            <w:r w:rsidR="004E5E08">
              <w:t xml:space="preserve">- </w:t>
            </w:r>
            <w:r w:rsidRPr="00834E0E">
              <w:t>Межулусный центр «Горная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«Жиганская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Государственное бюджетное учреждение Республики Саха (Якутия) «Кобяйская центральная районная больница </w:t>
            </w:r>
            <w:r w:rsidR="00DF14A7" w:rsidRPr="00834E0E">
              <w:br/>
            </w:r>
            <w:r w:rsidRPr="00834E0E">
              <w:t>им. Тереховой М.Н.»</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lastRenderedPageBreak/>
              <w:t>14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«Нюрбинская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«Ленская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B9691D">
            <w:pPr>
              <w:jc w:val="both"/>
            </w:pPr>
            <w:r w:rsidRPr="00834E0E">
              <w:t>Государственное бюджетное учреждение Республики Саха (Якутия) «Мегино-Кангаласская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«Мирнинская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«Момская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«Нерюнгринская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«Намская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«Нижнеколымская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«Оймяконская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 Государственное бюджетное учреждение Республики Саха (Якутия) «Олекминская центральная районная больница»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«Оленекская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«Среднеколымская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«Сунтарская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«Таттинская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«Томпонская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29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«Усть-Алданская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«Усть-Майская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«Усть-Янская 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«Хангаласская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4E5E08">
            <w:pPr>
              <w:jc w:val="both"/>
            </w:pPr>
            <w:r w:rsidRPr="00834E0E">
              <w:t>Государственное бюджетное учреждение Республики Саха (Якутия) «Чурапчинская</w:t>
            </w:r>
            <w:r w:rsidR="00B9691D" w:rsidRPr="00834E0E">
              <w:t xml:space="preserve"> </w:t>
            </w:r>
            <w:r w:rsidRPr="00834E0E">
              <w:t>центральная районная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«Эвено-Бытантайская центральная районная больница им. К.А.</w:t>
            </w:r>
            <w:r w:rsidR="00B9691D" w:rsidRPr="00834E0E">
              <w:t xml:space="preserve"> </w:t>
            </w:r>
            <w:r w:rsidRPr="00834E0E">
              <w:t>Серебряковой»</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lastRenderedPageBreak/>
              <w:t>35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автономное учреждение Республики Саха (Якутия) «Республиканская больница №</w:t>
            </w:r>
            <w:r w:rsidR="00B9691D" w:rsidRPr="00834E0E">
              <w:t xml:space="preserve"> </w:t>
            </w:r>
            <w:r w:rsidRPr="00834E0E">
              <w:t>1 – Национальный центр медицины»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«Республиканская больница №</w:t>
            </w:r>
            <w:r w:rsidR="00B9691D" w:rsidRPr="00834E0E">
              <w:t xml:space="preserve"> </w:t>
            </w:r>
            <w:r w:rsidRPr="00834E0E">
              <w:t>2 – Центр экстренной медицинской помощи»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«Республиканская больница №</w:t>
            </w:r>
            <w:r w:rsidR="00B9691D" w:rsidRPr="00834E0E">
              <w:t xml:space="preserve"> </w:t>
            </w:r>
            <w:r w:rsidRPr="00834E0E">
              <w:t>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«Якутский республиканский кожно-венерологический диспансер»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39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«Якутский республиканский онкологический диспансер»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автономное учреждение Республики Саха (Якутия) «Республиканский</w:t>
            </w:r>
            <w:r w:rsidR="00B9691D" w:rsidRPr="00834E0E">
              <w:t xml:space="preserve"> </w:t>
            </w:r>
            <w:r w:rsidRPr="00834E0E">
              <w:t>социально-озд</w:t>
            </w:r>
            <w:r w:rsidR="00D37CC7">
              <w:t>о</w:t>
            </w:r>
            <w:r w:rsidRPr="00834E0E">
              <w:t>ровительный центр комплексной реабилитации инвалидов»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«Республиканский</w:t>
            </w:r>
            <w:r w:rsidR="00B9691D" w:rsidRPr="00834E0E">
              <w:t xml:space="preserve"> </w:t>
            </w:r>
            <w:r w:rsidRPr="00834E0E">
              <w:t>центр медицинской профилактики»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«Республиканский</w:t>
            </w:r>
            <w:r w:rsidR="00B9691D" w:rsidRPr="00834E0E">
              <w:t xml:space="preserve"> </w:t>
            </w:r>
            <w:r w:rsidRPr="00834E0E">
              <w:t xml:space="preserve">центр лечебной физкультуры </w:t>
            </w:r>
            <w:r w:rsidR="00B9691D" w:rsidRPr="00834E0E">
              <w:br/>
            </w:r>
            <w:r w:rsidRPr="00834E0E">
              <w:t>и спортивной медицины»</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слуха и речи СУВАГ»</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Государственное бюджетное учреждение Республики Саха (Якутия) «Республиканский реабилитационный центр </w:t>
            </w:r>
            <w:r w:rsidR="00B9691D" w:rsidRPr="00834E0E">
              <w:br/>
            </w:r>
            <w:r w:rsidRPr="00834E0E">
              <w:t>г. Нерюнгри»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4E5E08">
            <w:pPr>
              <w:jc w:val="both"/>
            </w:pPr>
            <w:r w:rsidRPr="00834E0E">
              <w:t>Государственное бюджетное учреждение Республики Саха (Якутия) «Республиканский центр по профилактик</w:t>
            </w:r>
            <w:r w:rsidR="004E5E08">
              <w:t>е</w:t>
            </w:r>
            <w:r w:rsidRPr="00834E0E">
              <w:t xml:space="preserve"> и борьб</w:t>
            </w:r>
            <w:r w:rsidR="004E5E08">
              <w:t>е</w:t>
            </w:r>
            <w:r w:rsidRPr="00834E0E">
              <w:t xml:space="preserve"> </w:t>
            </w:r>
            <w:r w:rsidR="00B9691D" w:rsidRPr="00834E0E">
              <w:br/>
            </w:r>
            <w:r w:rsidRPr="00834E0E">
              <w:t>со СПИД»</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автономное учреждение Республики Саха (Якутия) «Якутская республиканская офтальмологическая клиническая больница</w:t>
            </w:r>
            <w:r w:rsidR="004E5E08">
              <w:t>»</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«Санаторий Бэс Чагда» Республики Саха (Якутия)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rPr>
                <w:color w:val="000000"/>
              </w:rPr>
              <w:t xml:space="preserve">Государственное бюджетное учреждение Республики Саха (Якутия) «Республиканский реабилитационный центр для детей и подростков с ограниченными возможностями здоровья» </w:t>
            </w:r>
            <w:r w:rsidR="00B9691D" w:rsidRPr="00834E0E">
              <w:rPr>
                <w:color w:val="000000"/>
              </w:rPr>
              <w:br/>
            </w:r>
            <w:r w:rsidRPr="00834E0E">
              <w:rPr>
                <w:color w:val="000000"/>
              </w:rPr>
              <w:t>г. Якутск</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49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B9691D">
            <w:pPr>
              <w:jc w:val="both"/>
            </w:pPr>
            <w:r w:rsidRPr="00834E0E">
              <w:t>Государственное автономное учреждение Республики Саха (Якутия) «Медицинский центр г. Якутска»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«Поликлиника №</w:t>
            </w:r>
            <w:r w:rsidR="00B9691D" w:rsidRPr="00834E0E">
              <w:t xml:space="preserve"> </w:t>
            </w:r>
            <w:r w:rsidRPr="00834E0E">
              <w:t>1»</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lastRenderedPageBreak/>
              <w:t>51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«Поликлиника №</w:t>
            </w:r>
            <w:r w:rsidR="00B9691D" w:rsidRPr="00834E0E">
              <w:t xml:space="preserve"> </w:t>
            </w:r>
            <w:r w:rsidRPr="00834E0E">
              <w:t>5»</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«Якутская городская клиническая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«Якутская городская больница №</w:t>
            </w:r>
            <w:r w:rsidR="00B9691D" w:rsidRPr="00834E0E">
              <w:t xml:space="preserve"> </w:t>
            </w:r>
            <w:r w:rsidRPr="00834E0E">
              <w:t>2»</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«Якутская городская больница №</w:t>
            </w:r>
            <w:r w:rsidR="00B9691D" w:rsidRPr="00834E0E">
              <w:t xml:space="preserve"> </w:t>
            </w:r>
            <w:r w:rsidRPr="00834E0E">
              <w:t>3»</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«Детская городская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«Детская инфекционная клиническая</w:t>
            </w:r>
            <w:r w:rsidR="00B9691D" w:rsidRPr="00834E0E">
              <w:t xml:space="preserve"> </w:t>
            </w:r>
            <w:r w:rsidRPr="00834E0E">
              <w:t>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«Станция скорой медицинской помощи»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«Городской специализированный дом ребенка»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59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автономное учреждение Республики Саха (Якутия) «Якутский специализированный стоматологический центр»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B9691D">
            <w:pPr>
              <w:jc w:val="both"/>
            </w:pPr>
            <w:r w:rsidRPr="00834E0E">
              <w:t>Государственное</w:t>
            </w:r>
            <w:r w:rsidR="00B9691D" w:rsidRPr="00834E0E">
              <w:t xml:space="preserve"> </w:t>
            </w:r>
            <w:r w:rsidRPr="00834E0E">
              <w:t>автономное учреждение дополнительного образования Республики Саха (Якутия) «Центр отдыха и оздоровления детей «Сосновый бор»»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«Томмотская городская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«Нижне-Куранахская городская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«Айхальская городская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«Удач</w:t>
            </w:r>
            <w:r w:rsidR="004E5E08">
              <w:t>н</w:t>
            </w:r>
            <w:r w:rsidRPr="00834E0E">
              <w:t>инская городская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«Серебряноборская городская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Государственное бюджетное учреждение Республики Саха (Якутия) «Чульманская городская больница»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Федеральное</w:t>
            </w:r>
            <w:r w:rsidR="00B9691D" w:rsidRPr="00834E0E">
              <w:t xml:space="preserve"> </w:t>
            </w:r>
            <w:r w:rsidRPr="00834E0E">
              <w:t>государственное бюджетное</w:t>
            </w:r>
            <w:r w:rsidR="00B9691D" w:rsidRPr="00834E0E">
              <w:t xml:space="preserve"> </w:t>
            </w:r>
            <w:r w:rsidRPr="00834E0E">
              <w:t>научное учреждение «Якутский научный центр комплексных медицинских проблем»</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4E5E08">
            <w:pPr>
              <w:jc w:val="both"/>
            </w:pPr>
            <w:r w:rsidRPr="00834E0E">
              <w:t xml:space="preserve">Якутская больница </w:t>
            </w:r>
            <w:r w:rsidR="004E5E08">
              <w:t>ф</w:t>
            </w:r>
            <w:r w:rsidRPr="00834E0E">
              <w:t>едерального государственного бюджетного учреждения здравоохранения «</w:t>
            </w:r>
            <w:r w:rsidR="004E5E08" w:rsidRPr="00834E0E">
              <w:t>Дальневосточный</w:t>
            </w:r>
            <w:r w:rsidRPr="00834E0E">
              <w:t xml:space="preserve"> окружной медицинский центр </w:t>
            </w:r>
            <w:r w:rsidR="00D37CC7">
              <w:t>Ф</w:t>
            </w:r>
            <w:r w:rsidRPr="00834E0E">
              <w:t xml:space="preserve">едерального медико-биологического </w:t>
            </w:r>
            <w:r w:rsidR="004E5E08" w:rsidRPr="00834E0E">
              <w:t>агентства</w:t>
            </w:r>
            <w:r w:rsidRPr="00834E0E">
              <w:t>»</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69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Федеральное государственное автономное образовательное учреждение высшего образования «Северо-Восточный </w:t>
            </w:r>
            <w:r w:rsidR="004E5E08">
              <w:t xml:space="preserve">федеральный </w:t>
            </w:r>
            <w:r w:rsidRPr="00834E0E">
              <w:t>университет имени М.К.</w:t>
            </w:r>
            <w:r w:rsidR="00B9691D" w:rsidRPr="00834E0E">
              <w:t xml:space="preserve"> </w:t>
            </w:r>
            <w:r w:rsidRPr="00834E0E">
              <w:t>Аммосова»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Федеральное казенное учреждение здравоохранения «Медико-санитарная часть Министерства внутренних дел Российской </w:t>
            </w:r>
            <w:r w:rsidRPr="00834E0E">
              <w:lastRenderedPageBreak/>
              <w:t>Федерации по Республике Саха (Якутия)»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lastRenderedPageBreak/>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Федеральное государственное бюджетное учреждение «Национальный медицинский исследовательский центр имени Е.Н.</w:t>
            </w:r>
            <w:r w:rsidR="00B9691D" w:rsidRPr="00834E0E">
              <w:t xml:space="preserve"> </w:t>
            </w:r>
            <w:r w:rsidRPr="00834E0E">
              <w:t>Мешалкина»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Негосударственное учреждение здравоохранения «Узловая поликлиника на станции Беркакит открытого акционерного общества «Российские</w:t>
            </w:r>
            <w:r w:rsidR="00B9691D" w:rsidRPr="00834E0E">
              <w:t xml:space="preserve"> </w:t>
            </w:r>
            <w:r w:rsidRPr="00834E0E">
              <w:t>железные дороги»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Медицинская клиника «Аврора»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«Астромед»</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«Даймонд клиник»</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Медицинский центр «Дом здоровья»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w:t>
            </w:r>
            <w:r w:rsidR="00B9691D" w:rsidRPr="00834E0E">
              <w:t xml:space="preserve"> </w:t>
            </w:r>
            <w:r w:rsidRPr="00834E0E">
              <w:t>«Клиника здоровья»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«Медицинский центр Медэкспресс»</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79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«Медлайн-К»</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w:t>
            </w:r>
            <w:r w:rsidR="00B9691D" w:rsidRPr="00834E0E">
              <w:t xml:space="preserve"> </w:t>
            </w:r>
            <w:r w:rsidRPr="00834E0E">
              <w:t>«Медицинский</w:t>
            </w:r>
            <w:r w:rsidR="00B9691D" w:rsidRPr="00834E0E">
              <w:t xml:space="preserve"> </w:t>
            </w:r>
            <w:r w:rsidRPr="00834E0E">
              <w:t>диагностический центр «Белая Роза Саха»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Общество с ограниченной ответственностью «Медицинский центр </w:t>
            </w:r>
            <w:r w:rsidR="004E5E08">
              <w:t>«</w:t>
            </w:r>
            <w:r w:rsidRPr="00834E0E">
              <w:t>Диалог»</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«РАИМЕД»</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Реабилитационный центр «Радуга»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w:t>
            </w:r>
            <w:r w:rsidR="00B9691D" w:rsidRPr="00834E0E">
              <w:t xml:space="preserve"> </w:t>
            </w:r>
            <w:r w:rsidRPr="00834E0E">
              <w:t>«МЕДИСИТИ»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4E5E08">
            <w:pPr>
              <w:jc w:val="both"/>
            </w:pPr>
            <w:r w:rsidRPr="00834E0E">
              <w:t>Общество с ограниченной ответственностью «</w:t>
            </w:r>
            <w:r w:rsidR="004E5E08">
              <w:t>К</w:t>
            </w:r>
            <w:r w:rsidRPr="00834E0E">
              <w:t>линика профессора»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Открытое акционерное общество «Авиакомпания «Якутия», медико-санитарная часть</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Индивидуальный предприниматель</w:t>
            </w:r>
            <w:r w:rsidR="00B9691D" w:rsidRPr="00834E0E">
              <w:t xml:space="preserve"> </w:t>
            </w:r>
            <w:r w:rsidRPr="00834E0E">
              <w:t>Гаврильева Ираида Иннокентьевна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Общество с ограниченной ответственностью «Центр томографии </w:t>
            </w:r>
            <w:r w:rsidR="004E5E08">
              <w:t>«</w:t>
            </w:r>
            <w:r w:rsidRPr="00834E0E">
              <w:t>Магнесия-Якутск»</w:t>
            </w:r>
            <w:r w:rsidR="00B9691D" w:rsidRPr="00834E0E">
              <w:t xml:space="preserve">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89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«Гармония»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w:t>
            </w:r>
            <w:r w:rsidR="00B9691D" w:rsidRPr="00834E0E">
              <w:t xml:space="preserve"> </w:t>
            </w:r>
            <w:r w:rsidRPr="00834E0E">
              <w:t>«Медлайн»</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Автономная некоммерческая организация Объединение санаторно-курортных учреждений Республики Саха (Якутия) «Якуткурорт»</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Автономная некоммерческая организация, специализированная больница восстановительного лечения Федерации профсоюзов Республики Саха (Якутия)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«Чэбдик»</w:t>
            </w:r>
          </w:p>
          <w:p w:rsidR="00B9691D" w:rsidRPr="00834E0E" w:rsidRDefault="00B9691D" w:rsidP="00DF14A7">
            <w:pPr>
              <w:jc w:val="both"/>
            </w:pP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lastRenderedPageBreak/>
              <w:t>94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4E5E08">
            <w:pPr>
              <w:jc w:val="both"/>
            </w:pPr>
            <w:r w:rsidRPr="00834E0E">
              <w:t xml:space="preserve">Автономная некоммерческая организация </w:t>
            </w:r>
            <w:r w:rsidR="004E5E08">
              <w:t>С</w:t>
            </w:r>
            <w:r w:rsidRPr="00834E0E">
              <w:t>анаторий «Абырал» («Благодеяние»)</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Акционерная компания «АЛРОСА» (публичное акционерное общество), санаторий-профилакторий «Горняк»</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Негосударственное учреждение здравоохранения «Отделенческая клиническая больница на станции Владивосток открытого акционерного общества «Российские железные дороги»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Негосударственное учреждение здравоохранения «Отделенческая клиническая больница на станции Новосибирск-Главный открытого акционерного общества «Российские железные дороги»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w:t>
            </w:r>
            <w:r w:rsidR="004E5E08" w:rsidRPr="00834E0E">
              <w:t>Дистанционная</w:t>
            </w:r>
            <w:r w:rsidR="004E5E08">
              <w:t xml:space="preserve"> </w:t>
            </w:r>
            <w:r w:rsidRPr="00834E0E">
              <w:t>Медицина»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99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Общество с ограниченной ответственностью </w:t>
            </w:r>
            <w:r w:rsidR="004E5E08">
              <w:t>«</w:t>
            </w:r>
            <w:r w:rsidRPr="00834E0E">
              <w:t>Уральский клинический лечебно-реабилитационный центр»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 xml:space="preserve">Общество с ограниченной ответственностью «Клиника профессора Пассман»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Глазная практика «Про Зрения»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«Медторгсервис»</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«Невромед-Саха»</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w:t>
            </w:r>
            <w:r w:rsidR="00B9691D" w:rsidRPr="00834E0E">
              <w:t xml:space="preserve"> </w:t>
            </w:r>
            <w:r w:rsidRPr="00834E0E">
              <w:t>«М-ЛАЙН»</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«Медлайф»</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«ЭМП»</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«Авангард+»</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rPr>
                <w:rFonts w:eastAsia="Calibri"/>
                <w:lang w:eastAsia="en-US"/>
              </w:rPr>
              <w:t xml:space="preserve">Общество с ограниченной ответственностью «Вита Сэнс» </w:t>
            </w:r>
            <w:r w:rsidR="00B9691D" w:rsidRPr="00834E0E">
              <w:rPr>
                <w:rFonts w:eastAsia="Calibri"/>
                <w:lang w:eastAsia="en-US"/>
              </w:rPr>
              <w:br/>
            </w:r>
            <w:r w:rsidRPr="00834E0E">
              <w:rPr>
                <w:rFonts w:eastAsia="Calibri"/>
                <w:lang w:eastAsia="en-US"/>
              </w:rPr>
              <w:t>в г. Якутске</w:t>
            </w:r>
            <w:r w:rsidR="00B9691D" w:rsidRPr="00834E0E">
              <w:rPr>
                <w:rFonts w:eastAsia="Calibri"/>
                <w:lang w:eastAsia="en-US"/>
              </w:rPr>
              <w:t xml:space="preserve">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109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«Стоматология «Даймонд клиник»</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«Лотос»</w:t>
            </w:r>
            <w:r w:rsidR="00B9691D" w:rsidRPr="00834E0E">
              <w:t xml:space="preserve">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Общество с ограниченной ответственностью «Дента Лайф»</w:t>
            </w:r>
            <w:r w:rsidR="00B9691D" w:rsidRPr="00834E0E">
              <w:t xml:space="preserve">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Индивидуальный предприниматель Степанова О.С.</w:t>
            </w:r>
            <w:r w:rsidR="00B9691D" w:rsidRPr="00834E0E">
              <w:t xml:space="preserve">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Индивидуальный предприниматель Антипина Л.С</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t>Индивидуальный предприниматель Сергеева В.Е.</w:t>
            </w:r>
            <w:r w:rsidR="00B9691D" w:rsidRPr="00834E0E">
              <w:t xml:space="preserve"> </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jc w:val="both"/>
            </w:pPr>
            <w:r w:rsidRPr="00834E0E">
              <w:rPr>
                <w:color w:val="000000"/>
              </w:rPr>
              <w:t>Государственное бюджетное учреждение Республики Саха (Якутия) «Якутский республиканский психоневрологический диспансер»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«Якутский республиканский наркологический диспансер»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117</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«Фтизиатрия» Министерства здравоохранения Республики Саха (Якутия)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lastRenderedPageBreak/>
              <w:t>118</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«Якутский республиканский медицинский информационно-аналитический центр»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t>119</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«Станция переливания крови»</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r w:rsidRPr="00834E0E">
              <w:rPr>
                <w:color w:val="000000"/>
              </w:rPr>
              <w:t>120</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rPr>
                <w:color w:val="000000"/>
              </w:rPr>
            </w:pPr>
            <w:r w:rsidRPr="00834E0E">
              <w:rPr>
                <w:color w:val="000000"/>
              </w:rPr>
              <w:t>Государственное бюджетное учреждение Республики Саха (Якутия) «Бюро судебно-медицинской экспертизы Министерства здравоохранения Республики Саха (Якутия)»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jc w:val="cente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121</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«Республиканский детский туберкулезный санаторий имени Т.П. Дмитриевой»</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122</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Республиканский медицинский центр «Резерв»</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123</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казенное учреждение Республики Саха (Якутия) «Центр контроля качества лекарств и организации государственных закупок»</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124</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«Якутмедтранс»</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125</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казенное учреждение «Республиканский центр медицины катастроф Министерства здравоохранения Республики Саха (Якутия)»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126</w:t>
            </w: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Государственное бюджетное учреждение Республики Саха (Якутия) «Нерюнгринский противотуберкулезный диспансер»</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Итого медицинских организаций, участвующих в Программе</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126</w:t>
            </w:r>
          </w:p>
        </w:tc>
      </w:tr>
      <w:tr w:rsidR="00B92B8C" w:rsidRPr="00834E0E" w:rsidTr="00DF14A7">
        <w:tc>
          <w:tcPr>
            <w:tcW w:w="597"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p>
        </w:tc>
        <w:tc>
          <w:tcPr>
            <w:tcW w:w="6804" w:type="dxa"/>
            <w:tcBorders>
              <w:top w:val="single" w:sz="6" w:space="0" w:color="auto"/>
              <w:left w:val="single" w:sz="6" w:space="0" w:color="auto"/>
              <w:bottom w:val="single" w:sz="6" w:space="0" w:color="auto"/>
              <w:right w:val="single" w:sz="6" w:space="0" w:color="auto"/>
            </w:tcBorders>
            <w:shd w:val="solid" w:color="FFFFFF" w:fill="auto"/>
            <w:tcMar>
              <w:left w:w="57" w:type="dxa"/>
              <w:right w:w="57" w:type="dxa"/>
            </w:tcMar>
          </w:tcPr>
          <w:p w:rsidR="00B92B8C" w:rsidRPr="00834E0E" w:rsidRDefault="00B92B8C" w:rsidP="00DF14A7">
            <w:pPr>
              <w:autoSpaceDE w:val="0"/>
              <w:autoSpaceDN w:val="0"/>
              <w:adjustRightInd w:val="0"/>
              <w:jc w:val="both"/>
              <w:rPr>
                <w:color w:val="000000"/>
              </w:rPr>
            </w:pPr>
            <w:r w:rsidRPr="00834E0E">
              <w:rPr>
                <w:color w:val="000000"/>
              </w:rPr>
              <w:t>из них медицинских организаций, осуществляющих деятельность в сфере обязательного медицинского страхования</w:t>
            </w:r>
          </w:p>
        </w:tc>
        <w:tc>
          <w:tcPr>
            <w:tcW w:w="1985" w:type="dxa"/>
            <w:tcBorders>
              <w:top w:val="single" w:sz="6" w:space="0" w:color="auto"/>
              <w:left w:val="single" w:sz="6" w:space="0" w:color="auto"/>
              <w:bottom w:val="single" w:sz="6" w:space="0" w:color="auto"/>
              <w:right w:val="single" w:sz="6" w:space="0" w:color="auto"/>
            </w:tcBorders>
            <w:shd w:val="solid" w:color="FFFFFF" w:fill="auto"/>
          </w:tcPr>
          <w:p w:rsidR="00B92B8C" w:rsidRPr="00834E0E" w:rsidRDefault="00B92B8C" w:rsidP="001A29E6">
            <w:pPr>
              <w:autoSpaceDE w:val="0"/>
              <w:autoSpaceDN w:val="0"/>
              <w:adjustRightInd w:val="0"/>
              <w:jc w:val="center"/>
              <w:rPr>
                <w:color w:val="000000"/>
              </w:rPr>
            </w:pPr>
            <w:r w:rsidRPr="00834E0E">
              <w:rPr>
                <w:color w:val="000000"/>
              </w:rPr>
              <w:t>114</w:t>
            </w:r>
          </w:p>
        </w:tc>
      </w:tr>
    </w:tbl>
    <w:p w:rsidR="00B9691D" w:rsidRPr="00834E0E" w:rsidRDefault="00B9691D" w:rsidP="00971738">
      <w:pPr>
        <w:tabs>
          <w:tab w:val="left" w:pos="709"/>
        </w:tabs>
        <w:jc w:val="center"/>
        <w:rPr>
          <w:sz w:val="28"/>
          <w:szCs w:val="28"/>
        </w:rPr>
      </w:pPr>
    </w:p>
    <w:p w:rsidR="00B9691D" w:rsidRPr="00834E0E" w:rsidRDefault="00B9691D" w:rsidP="00971738">
      <w:pPr>
        <w:tabs>
          <w:tab w:val="left" w:pos="709"/>
        </w:tabs>
        <w:jc w:val="center"/>
        <w:rPr>
          <w:sz w:val="28"/>
          <w:szCs w:val="28"/>
        </w:rPr>
      </w:pPr>
    </w:p>
    <w:p w:rsidR="007A242F" w:rsidRPr="00834E0E" w:rsidRDefault="00971738" w:rsidP="00971738">
      <w:pPr>
        <w:tabs>
          <w:tab w:val="left" w:pos="709"/>
        </w:tabs>
        <w:jc w:val="center"/>
        <w:rPr>
          <w:sz w:val="28"/>
          <w:szCs w:val="28"/>
        </w:rPr>
      </w:pPr>
      <w:r w:rsidRPr="00834E0E">
        <w:rPr>
          <w:sz w:val="28"/>
          <w:szCs w:val="28"/>
        </w:rPr>
        <w:t>_________________</w:t>
      </w:r>
    </w:p>
    <w:p w:rsidR="007A242F" w:rsidRPr="00834E0E" w:rsidRDefault="007A242F" w:rsidP="00A07645">
      <w:pPr>
        <w:tabs>
          <w:tab w:val="left" w:pos="709"/>
        </w:tabs>
        <w:rPr>
          <w:b/>
          <w:i/>
          <w:sz w:val="28"/>
          <w:szCs w:val="28"/>
        </w:rPr>
      </w:pPr>
    </w:p>
    <w:p w:rsidR="00971738" w:rsidRPr="00834E0E" w:rsidRDefault="00971738" w:rsidP="007A242F">
      <w:pPr>
        <w:widowControl w:val="0"/>
        <w:autoSpaceDE w:val="0"/>
        <w:autoSpaceDN w:val="0"/>
        <w:adjustRightInd w:val="0"/>
        <w:ind w:left="3261"/>
        <w:jc w:val="center"/>
        <w:outlineLvl w:val="1"/>
        <w:rPr>
          <w:sz w:val="28"/>
          <w:szCs w:val="28"/>
        </w:rPr>
        <w:sectPr w:rsidR="00971738" w:rsidRPr="00834E0E" w:rsidSect="00957590">
          <w:pgSz w:w="11906" w:h="16838" w:code="9"/>
          <w:pgMar w:top="1134" w:right="851" w:bottom="1134" w:left="1701" w:header="720" w:footer="720" w:gutter="0"/>
          <w:pgNumType w:start="1"/>
          <w:cols w:space="720"/>
          <w:titlePg/>
          <w:docGrid w:linePitch="326"/>
        </w:sectPr>
      </w:pPr>
    </w:p>
    <w:p w:rsidR="007A242F" w:rsidRPr="00834E0E" w:rsidRDefault="00B9691D" w:rsidP="005D6D72">
      <w:pPr>
        <w:widowControl w:val="0"/>
        <w:autoSpaceDE w:val="0"/>
        <w:autoSpaceDN w:val="0"/>
        <w:adjustRightInd w:val="0"/>
        <w:ind w:left="3540"/>
        <w:jc w:val="center"/>
        <w:outlineLvl w:val="1"/>
      </w:pPr>
      <w:r w:rsidRPr="00834E0E">
        <w:lastRenderedPageBreak/>
        <w:t>Приложение</w:t>
      </w:r>
      <w:r w:rsidR="007A242F" w:rsidRPr="00834E0E">
        <w:t xml:space="preserve"> № 2</w:t>
      </w:r>
    </w:p>
    <w:p w:rsidR="007A242F" w:rsidRPr="00834E0E" w:rsidRDefault="007A242F" w:rsidP="005D6D72">
      <w:pPr>
        <w:widowControl w:val="0"/>
        <w:autoSpaceDE w:val="0"/>
        <w:autoSpaceDN w:val="0"/>
        <w:adjustRightInd w:val="0"/>
        <w:ind w:left="3540"/>
        <w:jc w:val="center"/>
      </w:pPr>
      <w:r w:rsidRPr="00834E0E">
        <w:t xml:space="preserve">к Программе государственных гарантий бесплатного оказания гражданам медицинской помощи </w:t>
      </w:r>
      <w:r w:rsidR="005D6D72" w:rsidRPr="00834E0E">
        <w:br/>
      </w:r>
      <w:r w:rsidRPr="00834E0E">
        <w:t xml:space="preserve">в </w:t>
      </w:r>
      <w:r w:rsidR="00C5366B" w:rsidRPr="00834E0E">
        <w:t>Республике Саха (Якутия) на 2019 год и на плановый период 2020</w:t>
      </w:r>
      <w:r w:rsidRPr="00834E0E">
        <w:t xml:space="preserve"> и </w:t>
      </w:r>
      <w:r w:rsidR="00C5366B" w:rsidRPr="00834E0E">
        <w:t>2021</w:t>
      </w:r>
      <w:r w:rsidRPr="00834E0E">
        <w:t xml:space="preserve"> годов</w:t>
      </w:r>
    </w:p>
    <w:p w:rsidR="007A242F" w:rsidRPr="00834E0E" w:rsidRDefault="007A242F" w:rsidP="007A242F">
      <w:pPr>
        <w:widowControl w:val="0"/>
        <w:autoSpaceDE w:val="0"/>
        <w:autoSpaceDN w:val="0"/>
        <w:adjustRightInd w:val="0"/>
        <w:jc w:val="center"/>
        <w:rPr>
          <w:b/>
          <w:sz w:val="28"/>
          <w:szCs w:val="28"/>
        </w:rPr>
      </w:pPr>
      <w:bookmarkStart w:id="3" w:name="Par2906"/>
      <w:bookmarkEnd w:id="3"/>
    </w:p>
    <w:p w:rsidR="005D6D72" w:rsidRPr="00834E0E" w:rsidRDefault="005D6D72" w:rsidP="007A242F">
      <w:pPr>
        <w:widowControl w:val="0"/>
        <w:autoSpaceDE w:val="0"/>
        <w:autoSpaceDN w:val="0"/>
        <w:adjustRightInd w:val="0"/>
        <w:jc w:val="center"/>
        <w:rPr>
          <w:b/>
          <w:sz w:val="28"/>
          <w:szCs w:val="28"/>
        </w:rPr>
      </w:pPr>
    </w:p>
    <w:p w:rsidR="005D6D72" w:rsidRPr="00834E0E" w:rsidRDefault="005D6D72" w:rsidP="007A242F">
      <w:pPr>
        <w:widowControl w:val="0"/>
        <w:autoSpaceDE w:val="0"/>
        <w:autoSpaceDN w:val="0"/>
        <w:adjustRightInd w:val="0"/>
        <w:jc w:val="center"/>
        <w:rPr>
          <w:b/>
          <w:sz w:val="28"/>
          <w:szCs w:val="28"/>
        </w:rPr>
      </w:pPr>
    </w:p>
    <w:p w:rsidR="007A242F" w:rsidRPr="00834E0E" w:rsidRDefault="007A242F" w:rsidP="007A242F">
      <w:pPr>
        <w:widowControl w:val="0"/>
        <w:autoSpaceDE w:val="0"/>
        <w:autoSpaceDN w:val="0"/>
        <w:adjustRightInd w:val="0"/>
        <w:jc w:val="center"/>
        <w:rPr>
          <w:b/>
          <w:sz w:val="28"/>
          <w:szCs w:val="28"/>
        </w:rPr>
      </w:pPr>
      <w:r w:rsidRPr="00834E0E">
        <w:rPr>
          <w:b/>
          <w:sz w:val="28"/>
          <w:szCs w:val="28"/>
        </w:rPr>
        <w:t>ПОРЯДОК</w:t>
      </w:r>
    </w:p>
    <w:p w:rsidR="007A242F" w:rsidRPr="00834E0E" w:rsidRDefault="007A242F" w:rsidP="007A242F">
      <w:pPr>
        <w:widowControl w:val="0"/>
        <w:autoSpaceDE w:val="0"/>
        <w:autoSpaceDN w:val="0"/>
        <w:adjustRightInd w:val="0"/>
        <w:jc w:val="center"/>
        <w:rPr>
          <w:b/>
          <w:sz w:val="28"/>
          <w:szCs w:val="28"/>
        </w:rPr>
      </w:pPr>
      <w:r w:rsidRPr="00834E0E">
        <w:rPr>
          <w:b/>
          <w:sz w:val="28"/>
          <w:szCs w:val="28"/>
        </w:rPr>
        <w:t>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w:t>
      </w:r>
    </w:p>
    <w:p w:rsidR="007A242F" w:rsidRPr="00834E0E" w:rsidRDefault="007A242F" w:rsidP="007A242F">
      <w:pPr>
        <w:widowControl w:val="0"/>
        <w:autoSpaceDE w:val="0"/>
        <w:autoSpaceDN w:val="0"/>
        <w:adjustRightInd w:val="0"/>
        <w:jc w:val="center"/>
        <w:rPr>
          <w:b/>
          <w:sz w:val="28"/>
          <w:szCs w:val="28"/>
        </w:rPr>
      </w:pPr>
      <w:r w:rsidRPr="00834E0E">
        <w:rPr>
          <w:b/>
          <w:sz w:val="28"/>
          <w:szCs w:val="28"/>
        </w:rPr>
        <w:t>на территории Республики Саха (Якутия)</w:t>
      </w:r>
    </w:p>
    <w:p w:rsidR="007A242F" w:rsidRPr="00834E0E" w:rsidRDefault="007A242F" w:rsidP="007A242F">
      <w:pPr>
        <w:widowControl w:val="0"/>
        <w:autoSpaceDE w:val="0"/>
        <w:autoSpaceDN w:val="0"/>
        <w:adjustRightInd w:val="0"/>
        <w:spacing w:line="360" w:lineRule="auto"/>
        <w:jc w:val="both"/>
        <w:rPr>
          <w:sz w:val="28"/>
          <w:szCs w:val="28"/>
        </w:rPr>
      </w:pPr>
    </w:p>
    <w:p w:rsidR="007A242F" w:rsidRPr="00834E0E" w:rsidRDefault="007A242F" w:rsidP="007A242F">
      <w:pPr>
        <w:widowControl w:val="0"/>
        <w:autoSpaceDE w:val="0"/>
        <w:autoSpaceDN w:val="0"/>
        <w:adjustRightInd w:val="0"/>
        <w:spacing w:line="360" w:lineRule="exact"/>
        <w:ind w:firstLine="709"/>
        <w:jc w:val="both"/>
        <w:rPr>
          <w:sz w:val="28"/>
          <w:szCs w:val="28"/>
        </w:rPr>
      </w:pPr>
      <w:bookmarkStart w:id="4" w:name="Par2913"/>
      <w:bookmarkEnd w:id="4"/>
      <w:r w:rsidRPr="00834E0E">
        <w:rPr>
          <w:sz w:val="28"/>
          <w:szCs w:val="28"/>
        </w:rPr>
        <w:t>1. Отдельными категориями граждан, имеющих право внеочередного оказания медицинской помощи в медицинских организациях, находящихся на территории Республики Саха (Якутия), являются:</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а) инвалиды войны;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б) участники Великой Отечественной войны, ставшие инвалидами;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приравненные к инвалидам войны: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военнослужащие и лица рядового и начальствующего состава органов внутренних дел, Государственной противопожарной службы</w:t>
      </w:r>
      <w:r w:rsidR="005E7E13" w:rsidRPr="00834E0E">
        <w:rPr>
          <w:sz w:val="28"/>
          <w:szCs w:val="28"/>
        </w:rPr>
        <w:t xml:space="preserve"> Республики Саха (Якутия)</w:t>
      </w:r>
      <w:r w:rsidRPr="00834E0E">
        <w:rPr>
          <w:sz w:val="28"/>
          <w:szCs w:val="28"/>
        </w:rPr>
        <w:t>, учреждений и органов уголовно-исполнительной системы, ставшие инвалидами вследствие ранения, контузии или увеч</w:t>
      </w:r>
      <w:r w:rsidR="0085670F">
        <w:rPr>
          <w:sz w:val="28"/>
          <w:szCs w:val="28"/>
        </w:rPr>
        <w:t>ий</w:t>
      </w:r>
      <w:r w:rsidRPr="00834E0E">
        <w:rPr>
          <w:sz w:val="28"/>
          <w:szCs w:val="28"/>
        </w:rPr>
        <w:t>, полученных при исполнении обязанностей военной службы (служебных обязанностей);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бывшие несовершеннолетние узники концлагерей, гетто, других мест принудительного содержания, созданных фашистами и их союзниками </w:t>
      </w:r>
      <w:r w:rsidR="005D6D72" w:rsidRPr="00834E0E">
        <w:rPr>
          <w:sz w:val="28"/>
          <w:szCs w:val="28"/>
        </w:rPr>
        <w:br/>
      </w:r>
      <w:r w:rsidRPr="00834E0E">
        <w:rPr>
          <w:sz w:val="28"/>
          <w:szCs w:val="28"/>
        </w:rPr>
        <w:t xml:space="preserve">в период </w:t>
      </w:r>
      <w:r w:rsidR="0085670F">
        <w:rPr>
          <w:sz w:val="28"/>
          <w:szCs w:val="28"/>
        </w:rPr>
        <w:t>В</w:t>
      </w:r>
      <w:r w:rsidRPr="00834E0E">
        <w:rPr>
          <w:sz w:val="28"/>
          <w:szCs w:val="28"/>
        </w:rPr>
        <w:t>торой мировой войны, признанные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г) участники Великой Отечественной войны;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д) приравненные к участникам Великой Отечественной войны: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бывшие несовершеннолетние узники концлагерей, гетто, других мест принудительного содержания, созданных фашистами и их союзниками </w:t>
      </w:r>
      <w:r w:rsidR="005D6D72" w:rsidRPr="00834E0E">
        <w:rPr>
          <w:sz w:val="28"/>
          <w:szCs w:val="28"/>
        </w:rPr>
        <w:br/>
      </w:r>
      <w:r w:rsidRPr="00834E0E">
        <w:rPr>
          <w:sz w:val="28"/>
          <w:szCs w:val="28"/>
        </w:rPr>
        <w:t>в период второй мировой войны;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е) ветераны боевых действий: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военнослужащие, в том числе уволенные в запас (отставку), военнообязанные, призванные на военные сборы, лица рядового </w:t>
      </w:r>
      <w:r w:rsidR="005D6D72" w:rsidRPr="00834E0E">
        <w:rPr>
          <w:sz w:val="28"/>
          <w:szCs w:val="28"/>
        </w:rPr>
        <w:br/>
      </w:r>
      <w:r w:rsidRPr="00834E0E">
        <w:rPr>
          <w:sz w:val="28"/>
          <w:szCs w:val="28"/>
        </w:rPr>
        <w:t>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w:t>
      </w:r>
      <w:r w:rsidR="005D6D72" w:rsidRPr="00834E0E">
        <w:rPr>
          <w:sz w:val="28"/>
          <w:szCs w:val="28"/>
        </w:rPr>
        <w:t xml:space="preserve"> </w:t>
      </w:r>
      <w:r w:rsidRPr="00834E0E">
        <w:rPr>
          <w:sz w:val="28"/>
          <w:szCs w:val="28"/>
        </w:rPr>
        <w:lastRenderedPageBreak/>
        <w:t>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лица,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w:t>
      </w:r>
      <w:r w:rsidR="005E7E13" w:rsidRPr="00834E0E">
        <w:rPr>
          <w:sz w:val="28"/>
          <w:szCs w:val="28"/>
        </w:rPr>
        <w:br/>
      </w:r>
      <w:r w:rsidRPr="00834E0E">
        <w:rPr>
          <w:sz w:val="28"/>
          <w:szCs w:val="28"/>
        </w:rPr>
        <w:t xml:space="preserve">по 31 декабря 1951 года, в том числе в операциях по боевому тралению </w:t>
      </w:r>
      <w:r w:rsidR="005D6D72" w:rsidRPr="00834E0E">
        <w:rPr>
          <w:sz w:val="28"/>
          <w:szCs w:val="28"/>
        </w:rPr>
        <w:br/>
      </w:r>
      <w:r w:rsidRPr="00834E0E">
        <w:rPr>
          <w:sz w:val="28"/>
          <w:szCs w:val="28"/>
        </w:rPr>
        <w:t>в период с 10 мая 1945 года по 31 декабря 1957 года;</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военнослужащие автомобильных батальонов, направлявшиеся </w:t>
      </w:r>
      <w:r w:rsidR="005D6D72" w:rsidRPr="00834E0E">
        <w:rPr>
          <w:sz w:val="28"/>
          <w:szCs w:val="28"/>
        </w:rPr>
        <w:br/>
      </w:r>
      <w:r w:rsidRPr="00834E0E">
        <w:rPr>
          <w:sz w:val="28"/>
          <w:szCs w:val="28"/>
        </w:rPr>
        <w:t>в Афганистан в период ведения там боевых действий для доставки грузов;</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военнослужащие летного состава, совершавшие с территории СССР вылеты на боевые задания в Афганистан в период ведения там боевых действий;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ж)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w:t>
      </w:r>
      <w:r w:rsidR="005E7E13" w:rsidRPr="00834E0E">
        <w:rPr>
          <w:sz w:val="28"/>
          <w:szCs w:val="28"/>
        </w:rPr>
        <w:t>0</w:t>
      </w:r>
      <w:r w:rsidRPr="00834E0E">
        <w:rPr>
          <w:sz w:val="28"/>
          <w:szCs w:val="28"/>
        </w:rPr>
        <w:t>3 сентября 1945 года не менее шести месяцев, военнослужащие, награжденные орденами или медалями СССР за службу в указанный период;</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з) лица, награжденные знаком «Жителю блокадного Ленинграда»;</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и) лица, работавшие в период Великой Отечественной войны </w:t>
      </w:r>
      <w:r w:rsidR="005D6D72" w:rsidRPr="00834E0E">
        <w:rPr>
          <w:sz w:val="28"/>
          <w:szCs w:val="28"/>
        </w:rPr>
        <w:br/>
      </w:r>
      <w:r w:rsidRPr="00834E0E">
        <w:rPr>
          <w:sz w:val="28"/>
          <w:szCs w:val="28"/>
        </w:rPr>
        <w:t xml:space="preserve">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sidR="005D6D72" w:rsidRPr="00834E0E">
        <w:rPr>
          <w:sz w:val="28"/>
          <w:szCs w:val="28"/>
        </w:rPr>
        <w:br/>
      </w:r>
      <w:r w:rsidRPr="00834E0E">
        <w:rPr>
          <w:sz w:val="28"/>
          <w:szCs w:val="28"/>
        </w:rPr>
        <w:t>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к) члены семей погибших (умерших) инвалидов войны, участников Великой Отечественной войны и ветеранов боевых действий: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приравненные к членам семей погибших (умерших) инвалидов войны, участников Великой Отечественной войны и ветеранов боевых действий;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члены семей военнослужащих, лиц рядового и начальствующего </w:t>
      </w:r>
      <w:r w:rsidRPr="00834E0E">
        <w:rPr>
          <w:sz w:val="28"/>
          <w:szCs w:val="28"/>
        </w:rPr>
        <w:lastRenderedPageBreak/>
        <w:t>состава органов внутренних дел, Государственной противопожарной службы</w:t>
      </w:r>
      <w:r w:rsidR="0055590B" w:rsidRPr="00834E0E">
        <w:rPr>
          <w:sz w:val="28"/>
          <w:szCs w:val="28"/>
        </w:rPr>
        <w:t xml:space="preserve"> </w:t>
      </w:r>
      <w:r w:rsidR="005E7E13" w:rsidRPr="00834E0E">
        <w:rPr>
          <w:sz w:val="28"/>
          <w:szCs w:val="28"/>
        </w:rPr>
        <w:t>Республики Саха (Якутия)</w:t>
      </w:r>
      <w:r w:rsidRPr="00834E0E">
        <w:rPr>
          <w:sz w:val="28"/>
          <w:szCs w:val="28"/>
        </w:rPr>
        <w:t>,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члены семей военнослужащих, погибших в плену, признанных </w:t>
      </w:r>
      <w:r w:rsidR="005D6D72" w:rsidRPr="00834E0E">
        <w:rPr>
          <w:sz w:val="28"/>
          <w:szCs w:val="28"/>
        </w:rPr>
        <w:br/>
      </w:r>
      <w:r w:rsidRPr="00834E0E">
        <w:rPr>
          <w:sz w:val="28"/>
          <w:szCs w:val="28"/>
        </w:rPr>
        <w:t>в установленном порядке пропавшими без вести в районах боевых действий, со времени исключения указанных военнослужащих из списков воинских частей;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л) инвалиды в зависимости от группы инвалидности: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инвалиды I группы;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инвалиды II группы;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инвалиды III группы;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м) дети-инвалиды;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н) лица, подвергшиеся воздействию радиации вследствие катастрофы на Чернобыльской АЭС, а также вследствие ядерных испытаний </w:t>
      </w:r>
      <w:r w:rsidR="005D6D72" w:rsidRPr="00834E0E">
        <w:rPr>
          <w:sz w:val="28"/>
          <w:szCs w:val="28"/>
        </w:rPr>
        <w:br/>
      </w:r>
      <w:r w:rsidRPr="00834E0E">
        <w:rPr>
          <w:sz w:val="28"/>
          <w:szCs w:val="28"/>
        </w:rPr>
        <w:t>на Семипалатинском полигоне, и приравненные к ним категории граждан;</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о) реабилитированные лица и лица, признанные пострадавшими </w:t>
      </w:r>
      <w:r w:rsidR="005D6D72" w:rsidRPr="00834E0E">
        <w:rPr>
          <w:sz w:val="28"/>
          <w:szCs w:val="28"/>
        </w:rPr>
        <w:br/>
      </w:r>
      <w:r w:rsidRPr="00834E0E">
        <w:rPr>
          <w:sz w:val="28"/>
          <w:szCs w:val="28"/>
        </w:rPr>
        <w:t>от политических репрессий;</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п)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Внеочередная медицинская помощь определенным категориям граждан оказывается государственными учреждениями здравоохранения, находящимися на территории Республики Саха (Якутия).</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Основанием для внеочередного оказания медицинской помощи является предоставление в медицинское учреждение документов </w:t>
      </w:r>
      <w:r w:rsidR="005D6D72" w:rsidRPr="00834E0E">
        <w:rPr>
          <w:sz w:val="28"/>
          <w:szCs w:val="28"/>
        </w:rPr>
        <w:br/>
      </w:r>
      <w:r w:rsidRPr="00834E0E">
        <w:rPr>
          <w:sz w:val="28"/>
          <w:szCs w:val="28"/>
        </w:rPr>
        <w:t>в соответствии с Перечнем документов, необходимых для оказания внеочередной медицинской помощи отдельным категориям граждан, указанным в пункте 2 настоящего Порядка. На основании указанных документов сотрудником, ответственным за регистрацию граждан, ставится пометка "вне очереди" на талонах на прием к врачу.</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2. Перечень документов, необходимых для оказания внеочередной медицинской помощи отдельным категориям граждан:</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а) направление (учетная форма №</w:t>
      </w:r>
      <w:r w:rsidR="0085670F">
        <w:rPr>
          <w:sz w:val="28"/>
          <w:szCs w:val="28"/>
        </w:rPr>
        <w:t> </w:t>
      </w:r>
      <w:r w:rsidRPr="00834E0E">
        <w:rPr>
          <w:sz w:val="28"/>
          <w:szCs w:val="28"/>
        </w:rPr>
        <w:t>057/у-04) (в случае плановой госпитализации или планового диагностического обследования);</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б) документ, удостоверяющий личность гражданина Российской Федерации;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полис обязательного медицинского страхования гражданина;</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lastRenderedPageBreak/>
        <w:t xml:space="preserve">г) документ, подтверждающий отнесение гражданина к отдельным категориям граждан, имеющим право на получение меры социальной поддержки в виде внеочередного оказания медицинской помощи, указанным в </w:t>
      </w:r>
      <w:hyperlink r:id="rId20" w:anchor="Par2913" w:history="1">
        <w:r w:rsidRPr="00834E0E">
          <w:rPr>
            <w:sz w:val="28"/>
            <w:szCs w:val="28"/>
          </w:rPr>
          <w:t>пункте 1</w:t>
        </w:r>
      </w:hyperlink>
      <w:r w:rsidRPr="00834E0E">
        <w:rPr>
          <w:sz w:val="28"/>
          <w:szCs w:val="28"/>
        </w:rPr>
        <w:t xml:space="preserve"> настоящего Порядка.</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случае обращения от имени гражданина законного представителя (доверенного лица) дополнительно к обращению должны прилагаться:</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а) документ, удостоверяющий личность законного представителя гражданина (доверенного лица);</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б) документ, удостоверяющий полномочия законного представителя гражданина, или заверенная в установленном порядке доверенность.</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амбулаторно-поликлиническом учреждении (подразделении):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а) медицинская карта амбулаторного больного (учетная форма </w:t>
      </w:r>
      <w:r w:rsidR="00981215" w:rsidRPr="00834E0E">
        <w:rPr>
          <w:sz w:val="28"/>
          <w:szCs w:val="28"/>
        </w:rPr>
        <w:br/>
      </w:r>
      <w:hyperlink r:id="rId21" w:history="1">
        <w:r w:rsidRPr="00834E0E">
          <w:rPr>
            <w:sz w:val="28"/>
            <w:szCs w:val="28"/>
          </w:rPr>
          <w:t>№ 025/у-04</w:t>
        </w:r>
      </w:hyperlink>
      <w:r w:rsidRPr="00834E0E">
        <w:rPr>
          <w:sz w:val="28"/>
          <w:szCs w:val="28"/>
        </w:rPr>
        <w:t xml:space="preserve">), направление (учетная форма </w:t>
      </w:r>
      <w:hyperlink r:id="rId22" w:history="1">
        <w:r w:rsidRPr="00834E0E">
          <w:rPr>
            <w:sz w:val="28"/>
            <w:szCs w:val="28"/>
          </w:rPr>
          <w:t>№ 057/у-04</w:t>
        </w:r>
      </w:hyperlink>
      <w:r w:rsidRPr="00834E0E">
        <w:rPr>
          <w:sz w:val="28"/>
          <w:szCs w:val="28"/>
        </w:rPr>
        <w:t>) переда</w:t>
      </w:r>
      <w:r w:rsidR="0085670F">
        <w:rPr>
          <w:sz w:val="28"/>
          <w:szCs w:val="28"/>
        </w:rPr>
        <w:t>ю</w:t>
      </w:r>
      <w:r w:rsidRPr="00834E0E">
        <w:rPr>
          <w:sz w:val="28"/>
          <w:szCs w:val="28"/>
        </w:rPr>
        <w:t>тся в кабинет специалиста (диагностическое подразделение) с пометкой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б) прием специалистом осуществляется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диагностическое обследование осуществляется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стационарном учреждении (подразделении):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а) в случае планового диагностического обследования медицинская документация и направление (учетная форма </w:t>
      </w:r>
      <w:hyperlink r:id="rId23" w:history="1">
        <w:r w:rsidRPr="00834E0E">
          <w:rPr>
            <w:sz w:val="28"/>
            <w:szCs w:val="28"/>
          </w:rPr>
          <w:t>№ 057/у-04</w:t>
        </w:r>
      </w:hyperlink>
      <w:r w:rsidRPr="00834E0E">
        <w:rPr>
          <w:sz w:val="28"/>
          <w:szCs w:val="28"/>
        </w:rPr>
        <w:t xml:space="preserve">) передается </w:t>
      </w:r>
      <w:r w:rsidR="005D6D72" w:rsidRPr="00834E0E">
        <w:rPr>
          <w:sz w:val="28"/>
          <w:szCs w:val="28"/>
        </w:rPr>
        <w:br/>
      </w:r>
      <w:r w:rsidRPr="00834E0E">
        <w:rPr>
          <w:sz w:val="28"/>
          <w:szCs w:val="28"/>
        </w:rPr>
        <w:t>в диагностическое подразделение с пометкой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б) диагностическое обследование осуществляется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в случае плановой госпитализации осмотр врачом приемного отделения, а при необходимости врачом-специалистом профильного отделения осуществляется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г) госпитализация осуществляется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В амбулаторно-поликлинических учреждениях (подразделениях), стационарных учреждениях (подразделениях) прием, диагностическое обследование, госпитализация осуществляются вне очереди.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В случае отсутствия возможности оказания медицинской помощи </w:t>
      </w:r>
      <w:r w:rsidR="005D6D72" w:rsidRPr="00834E0E">
        <w:rPr>
          <w:sz w:val="28"/>
          <w:szCs w:val="28"/>
        </w:rPr>
        <w:br/>
      </w:r>
      <w:r w:rsidRPr="00834E0E">
        <w:rPr>
          <w:sz w:val="28"/>
          <w:szCs w:val="28"/>
        </w:rPr>
        <w:t xml:space="preserve">в день обращения, сведения о гражданине вносятся в Лист ожидания оказания медицинской помощи с отметкой «вне очереди», указанием категории граждан, имеющих право на оказание медицинской помощи </w:t>
      </w:r>
      <w:r w:rsidR="005D6D72" w:rsidRPr="00834E0E">
        <w:rPr>
          <w:sz w:val="28"/>
          <w:szCs w:val="28"/>
        </w:rPr>
        <w:br/>
      </w:r>
      <w:r w:rsidRPr="00834E0E">
        <w:rPr>
          <w:sz w:val="28"/>
          <w:szCs w:val="28"/>
        </w:rPr>
        <w:t xml:space="preserve">вне очереди, ориентировочной даты оказания медицинской помощи, а также адреса места жительства и контактного телефона. В направлении вносится запись о невозможности оказания медицинской помощи в день обращения </w:t>
      </w:r>
      <w:r w:rsidR="005D6D72" w:rsidRPr="00834E0E">
        <w:rPr>
          <w:sz w:val="28"/>
          <w:szCs w:val="28"/>
        </w:rPr>
        <w:br/>
      </w:r>
      <w:r w:rsidRPr="00834E0E">
        <w:rPr>
          <w:sz w:val="28"/>
          <w:szCs w:val="28"/>
        </w:rPr>
        <w:t>и о том, что сведения о гражданине внесены в Лист ожидания на оказание медицинской помощи с указанием ориентировочной даты оказания медицинской помощи.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3. Персональную ответственность за ведение Листа ожидания оказания медицинской помощи, соблюдение очередности при оказании медицинской </w:t>
      </w:r>
      <w:r w:rsidRPr="00834E0E">
        <w:rPr>
          <w:sz w:val="28"/>
          <w:szCs w:val="28"/>
        </w:rPr>
        <w:lastRenderedPageBreak/>
        <w:t xml:space="preserve">помощи, оказание медицинской помощи вне очереди отдельным категориям граждан, имеющим право на оказание медицинской помощи вне очереди, </w:t>
      </w:r>
      <w:r w:rsidR="0085670F">
        <w:rPr>
          <w:sz w:val="28"/>
          <w:szCs w:val="28"/>
        </w:rPr>
        <w:br/>
      </w:r>
      <w:r w:rsidRPr="00834E0E">
        <w:rPr>
          <w:sz w:val="28"/>
          <w:szCs w:val="28"/>
        </w:rPr>
        <w:t xml:space="preserve">в соответствии с законодательством Российской Федерации и Республики Саха (Якутия) несет руководитель медицинского учреждения. </w:t>
      </w:r>
      <w:r w:rsidR="0085670F">
        <w:rPr>
          <w:sz w:val="28"/>
          <w:szCs w:val="28"/>
        </w:rPr>
        <w:br/>
      </w:r>
      <w:r w:rsidRPr="00834E0E">
        <w:rPr>
          <w:sz w:val="28"/>
          <w:szCs w:val="28"/>
        </w:rPr>
        <w:t xml:space="preserve">В медицинской карте амбулаторного больного вносится запись </w:t>
      </w:r>
      <w:r w:rsidR="0085670F">
        <w:rPr>
          <w:sz w:val="28"/>
          <w:szCs w:val="28"/>
        </w:rPr>
        <w:br/>
      </w:r>
      <w:r w:rsidRPr="00834E0E">
        <w:rPr>
          <w:sz w:val="28"/>
          <w:szCs w:val="28"/>
        </w:rPr>
        <w:t>о невозможности оказания медицинской помощи в день обращения и о том, что сведения о гражданине внесены в Лист ожидания на оказание медицинской помощи с указанием ориентировочной даты оказания медицинской помощи.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4. В случае отсутствия необходимого вида первичной медико-санитарной помощи в учреждении здравоохранения по месту жительства гражданина при необходимости оказания специализированной, в том числе высокотехнологичной, медицинской помощи врачебная комиссия учреждения здравоохранения в течение семи рабочих дней выдает гражданину направление в другое учреждение здравоохранения Республики Саха (Якутия) либо в Министерство здравоохранения Республики Саха (Якутия) для организации оказания специализированной высокотехнологичной медицинской помощи.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5. В медицинских организациях, участвующих в реализации Территориальной программы государственных гарантий оказания бесплатной медицинской помощи в Республике Саха (Якутия), ведется отдельный учет указанных граждан в журнале регистрации граждан </w:t>
      </w:r>
      <w:r w:rsidR="005D6D72" w:rsidRPr="00834E0E">
        <w:rPr>
          <w:sz w:val="28"/>
          <w:szCs w:val="28"/>
        </w:rPr>
        <w:br/>
      </w:r>
      <w:r w:rsidRPr="00834E0E">
        <w:rPr>
          <w:sz w:val="28"/>
          <w:szCs w:val="28"/>
        </w:rPr>
        <w:t>на плановую госпитализацию. Гражданину в день обращения сообщаются номер очереди на госпитализацию, срок ожидания и дата предполагаемой госпитализации. Медицинские организации, оказывающие первичную медико-санитарную помощь, организуют учет отдельных категорий граждан и динамическое наблюдение за состоянием их здоровья.</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6. Перечень нормативных правовых актов, регулирующих право внеочередного оказания медицинской помощи отдельным категори</w:t>
      </w:r>
      <w:r w:rsidR="0085670F">
        <w:rPr>
          <w:sz w:val="28"/>
          <w:szCs w:val="28"/>
        </w:rPr>
        <w:t>ям</w:t>
      </w:r>
      <w:r w:rsidRPr="00834E0E">
        <w:rPr>
          <w:sz w:val="28"/>
          <w:szCs w:val="28"/>
        </w:rPr>
        <w:t xml:space="preserve"> граждан в медицинских организациях Республики Саха (Якутия):</w:t>
      </w:r>
    </w:p>
    <w:p w:rsidR="007A242F" w:rsidRPr="00834E0E" w:rsidRDefault="00C210CA" w:rsidP="007A242F">
      <w:pPr>
        <w:widowControl w:val="0"/>
        <w:autoSpaceDE w:val="0"/>
        <w:autoSpaceDN w:val="0"/>
        <w:adjustRightInd w:val="0"/>
        <w:spacing w:line="360" w:lineRule="exact"/>
        <w:ind w:firstLine="709"/>
        <w:jc w:val="both"/>
        <w:rPr>
          <w:sz w:val="28"/>
          <w:szCs w:val="28"/>
        </w:rPr>
      </w:pPr>
      <w:hyperlink r:id="rId24" w:history="1">
        <w:r w:rsidR="007A242F" w:rsidRPr="00834E0E">
          <w:rPr>
            <w:sz w:val="28"/>
            <w:szCs w:val="28"/>
          </w:rPr>
          <w:t>Конституция</w:t>
        </w:r>
      </w:hyperlink>
      <w:r w:rsidR="007A242F" w:rsidRPr="00834E0E">
        <w:rPr>
          <w:sz w:val="28"/>
          <w:szCs w:val="28"/>
        </w:rPr>
        <w:t xml:space="preserve"> Российской Федерации;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Закон Российской Федерации от 15 мая 1991 г</w:t>
      </w:r>
      <w:r w:rsidR="005D6D72" w:rsidRPr="00834E0E">
        <w:rPr>
          <w:sz w:val="28"/>
          <w:szCs w:val="28"/>
        </w:rPr>
        <w:t>.</w:t>
      </w:r>
      <w:r w:rsidRPr="00834E0E">
        <w:rPr>
          <w:sz w:val="28"/>
          <w:szCs w:val="28"/>
        </w:rPr>
        <w:t xml:space="preserve"> №</w:t>
      </w:r>
      <w:r w:rsidR="0085670F">
        <w:rPr>
          <w:sz w:val="28"/>
          <w:szCs w:val="28"/>
        </w:rPr>
        <w:t> </w:t>
      </w:r>
      <w:r w:rsidRPr="00834E0E">
        <w:rPr>
          <w:sz w:val="28"/>
          <w:szCs w:val="28"/>
        </w:rPr>
        <w:t xml:space="preserve">1244-1 </w:t>
      </w:r>
      <w:r w:rsidR="00981215" w:rsidRPr="00834E0E">
        <w:rPr>
          <w:sz w:val="28"/>
          <w:szCs w:val="28"/>
        </w:rPr>
        <w:br/>
      </w:r>
      <w:r w:rsidRPr="00834E0E">
        <w:rPr>
          <w:sz w:val="28"/>
          <w:szCs w:val="28"/>
        </w:rPr>
        <w:t>«О социальной защите граждан, подвергшихся воздействию радиации вследствие катастрофы на Чернобыльской АЭС»;</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Федеральный </w:t>
      </w:r>
      <w:hyperlink r:id="rId25" w:history="1">
        <w:r w:rsidRPr="00834E0E">
          <w:rPr>
            <w:sz w:val="28"/>
            <w:szCs w:val="28"/>
          </w:rPr>
          <w:t>закон</w:t>
        </w:r>
      </w:hyperlink>
      <w:r w:rsidRPr="00834E0E">
        <w:rPr>
          <w:sz w:val="28"/>
          <w:szCs w:val="28"/>
        </w:rPr>
        <w:t xml:space="preserve"> от 12 января 1995 г</w:t>
      </w:r>
      <w:r w:rsidR="005D6D72" w:rsidRPr="00834E0E">
        <w:rPr>
          <w:sz w:val="28"/>
          <w:szCs w:val="28"/>
        </w:rPr>
        <w:t>.</w:t>
      </w:r>
      <w:r w:rsidRPr="00834E0E">
        <w:rPr>
          <w:sz w:val="28"/>
          <w:szCs w:val="28"/>
        </w:rPr>
        <w:t xml:space="preserve"> № 5-ФЗ «О ветеранах»;</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Федеральный </w:t>
      </w:r>
      <w:hyperlink r:id="rId26" w:history="1">
        <w:r w:rsidRPr="00834E0E">
          <w:rPr>
            <w:sz w:val="28"/>
            <w:szCs w:val="28"/>
          </w:rPr>
          <w:t>закон</w:t>
        </w:r>
      </w:hyperlink>
      <w:r w:rsidRPr="00834E0E">
        <w:rPr>
          <w:sz w:val="28"/>
          <w:szCs w:val="28"/>
        </w:rPr>
        <w:t xml:space="preserve"> от 24 ноября 1995 г</w:t>
      </w:r>
      <w:r w:rsidR="005D6D72" w:rsidRPr="00834E0E">
        <w:rPr>
          <w:sz w:val="28"/>
          <w:szCs w:val="28"/>
        </w:rPr>
        <w:t>.</w:t>
      </w:r>
      <w:r w:rsidRPr="00834E0E">
        <w:rPr>
          <w:sz w:val="28"/>
          <w:szCs w:val="28"/>
        </w:rPr>
        <w:t xml:space="preserve"> № 181-ФЗ «О социальной защите инвалидов в Российской Федерации»;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Федеральный </w:t>
      </w:r>
      <w:hyperlink r:id="rId27" w:history="1">
        <w:r w:rsidRPr="00834E0E">
          <w:rPr>
            <w:sz w:val="28"/>
            <w:szCs w:val="28"/>
          </w:rPr>
          <w:t>закон</w:t>
        </w:r>
      </w:hyperlink>
      <w:r w:rsidRPr="00834E0E">
        <w:rPr>
          <w:sz w:val="28"/>
          <w:szCs w:val="28"/>
        </w:rPr>
        <w:t xml:space="preserve"> от 22 августа 2004 г</w:t>
      </w:r>
      <w:r w:rsidR="005D6D72" w:rsidRPr="00834E0E">
        <w:rPr>
          <w:sz w:val="28"/>
          <w:szCs w:val="28"/>
        </w:rPr>
        <w:t>.</w:t>
      </w:r>
      <w:r w:rsidRPr="00834E0E">
        <w:rPr>
          <w:sz w:val="28"/>
          <w:szCs w:val="28"/>
        </w:rPr>
        <w:t xml:space="preserve">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w:t>
      </w:r>
      <w:r w:rsidRPr="00834E0E">
        <w:rPr>
          <w:sz w:val="28"/>
          <w:szCs w:val="28"/>
        </w:rPr>
        <w:lastRenderedPageBreak/>
        <w:t xml:space="preserve">в связи с принятием </w:t>
      </w:r>
      <w:r w:rsidR="008E26B7">
        <w:rPr>
          <w:sz w:val="28"/>
          <w:szCs w:val="28"/>
        </w:rPr>
        <w:t>ф</w:t>
      </w:r>
      <w:r w:rsidRPr="00834E0E">
        <w:rPr>
          <w:sz w:val="28"/>
          <w:szCs w:val="28"/>
        </w:rPr>
        <w:t>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Федеральный </w:t>
      </w:r>
      <w:hyperlink r:id="rId28" w:history="1">
        <w:r w:rsidRPr="00834E0E">
          <w:rPr>
            <w:sz w:val="28"/>
            <w:szCs w:val="28"/>
          </w:rPr>
          <w:t>закон</w:t>
        </w:r>
      </w:hyperlink>
      <w:r w:rsidRPr="00834E0E">
        <w:rPr>
          <w:sz w:val="28"/>
          <w:szCs w:val="28"/>
        </w:rPr>
        <w:t xml:space="preserve"> от 02 мая 2006 г</w:t>
      </w:r>
      <w:r w:rsidR="005D6D72" w:rsidRPr="00834E0E">
        <w:rPr>
          <w:sz w:val="28"/>
          <w:szCs w:val="28"/>
        </w:rPr>
        <w:t>.</w:t>
      </w:r>
      <w:r w:rsidRPr="00834E0E">
        <w:rPr>
          <w:sz w:val="28"/>
          <w:szCs w:val="28"/>
        </w:rPr>
        <w:t xml:space="preserve"> № 59-ФЗ «О порядке рассмотрения обращений граждан Российской Федерации»;</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Федеральный </w:t>
      </w:r>
      <w:hyperlink r:id="rId29" w:history="1">
        <w:r w:rsidRPr="00834E0E">
          <w:rPr>
            <w:sz w:val="28"/>
            <w:szCs w:val="28"/>
          </w:rPr>
          <w:t>закон</w:t>
        </w:r>
      </w:hyperlink>
      <w:r w:rsidRPr="00834E0E">
        <w:rPr>
          <w:sz w:val="28"/>
          <w:szCs w:val="28"/>
        </w:rPr>
        <w:t xml:space="preserve"> от 27 июля 2006 г</w:t>
      </w:r>
      <w:r w:rsidR="005D6D72" w:rsidRPr="00834E0E">
        <w:rPr>
          <w:sz w:val="28"/>
          <w:szCs w:val="28"/>
        </w:rPr>
        <w:t>.</w:t>
      </w:r>
      <w:r w:rsidRPr="00834E0E">
        <w:rPr>
          <w:sz w:val="28"/>
          <w:szCs w:val="28"/>
        </w:rPr>
        <w:t xml:space="preserve"> № 152-ФЗ «О персональных данных»;</w:t>
      </w:r>
    </w:p>
    <w:p w:rsidR="00981215" w:rsidRPr="00834E0E" w:rsidRDefault="007A242F" w:rsidP="00981215">
      <w:pPr>
        <w:widowControl w:val="0"/>
        <w:autoSpaceDE w:val="0"/>
        <w:autoSpaceDN w:val="0"/>
        <w:adjustRightInd w:val="0"/>
        <w:spacing w:line="360" w:lineRule="exact"/>
        <w:ind w:firstLine="709"/>
        <w:jc w:val="both"/>
        <w:rPr>
          <w:sz w:val="28"/>
          <w:szCs w:val="28"/>
        </w:rPr>
      </w:pPr>
      <w:r w:rsidRPr="00834E0E">
        <w:rPr>
          <w:sz w:val="28"/>
          <w:szCs w:val="28"/>
        </w:rPr>
        <w:t xml:space="preserve">Федеральный </w:t>
      </w:r>
      <w:hyperlink r:id="rId30" w:history="1">
        <w:r w:rsidRPr="00834E0E">
          <w:rPr>
            <w:sz w:val="28"/>
            <w:szCs w:val="28"/>
          </w:rPr>
          <w:t>закон</w:t>
        </w:r>
      </w:hyperlink>
      <w:r w:rsidRPr="00834E0E">
        <w:rPr>
          <w:sz w:val="28"/>
          <w:szCs w:val="28"/>
        </w:rPr>
        <w:t xml:space="preserve"> от 29 ноября 2010 г</w:t>
      </w:r>
      <w:r w:rsidR="005D6D72" w:rsidRPr="00834E0E">
        <w:rPr>
          <w:sz w:val="28"/>
          <w:szCs w:val="28"/>
        </w:rPr>
        <w:t>.</w:t>
      </w:r>
      <w:r w:rsidRPr="00834E0E">
        <w:rPr>
          <w:sz w:val="28"/>
          <w:szCs w:val="28"/>
        </w:rPr>
        <w:t xml:space="preserve"> № 326-ФЗ «Об обязательном медицинском страховании в Российской Федерации»;</w:t>
      </w:r>
    </w:p>
    <w:p w:rsidR="00981215" w:rsidRPr="00834E0E" w:rsidRDefault="00C210CA" w:rsidP="00981215">
      <w:pPr>
        <w:widowControl w:val="0"/>
        <w:autoSpaceDE w:val="0"/>
        <w:autoSpaceDN w:val="0"/>
        <w:adjustRightInd w:val="0"/>
        <w:spacing w:line="360" w:lineRule="exact"/>
        <w:ind w:firstLine="709"/>
        <w:jc w:val="both"/>
        <w:rPr>
          <w:sz w:val="28"/>
          <w:szCs w:val="28"/>
        </w:rPr>
      </w:pPr>
      <w:hyperlink r:id="rId31" w:history="1">
        <w:r w:rsidR="008E26B7">
          <w:rPr>
            <w:sz w:val="28"/>
            <w:szCs w:val="28"/>
          </w:rPr>
          <w:t>П</w:t>
        </w:r>
        <w:r w:rsidR="007A242F" w:rsidRPr="00834E0E">
          <w:rPr>
            <w:sz w:val="28"/>
            <w:szCs w:val="28"/>
          </w:rPr>
          <w:t>остановление</w:t>
        </w:r>
      </w:hyperlink>
      <w:r w:rsidR="007A242F" w:rsidRPr="00834E0E">
        <w:rPr>
          <w:sz w:val="28"/>
          <w:szCs w:val="28"/>
        </w:rPr>
        <w:t xml:space="preserve"> Правительства Российской Федерации от 30 июля </w:t>
      </w:r>
      <w:r w:rsidR="005D6D72" w:rsidRPr="00834E0E">
        <w:rPr>
          <w:sz w:val="28"/>
          <w:szCs w:val="28"/>
        </w:rPr>
        <w:br/>
      </w:r>
      <w:r w:rsidR="007A242F" w:rsidRPr="00834E0E">
        <w:rPr>
          <w:sz w:val="28"/>
          <w:szCs w:val="28"/>
        </w:rPr>
        <w:t>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w:t>
      </w:r>
      <w:r w:rsidR="00981215" w:rsidRPr="00834E0E">
        <w:rPr>
          <w:sz w:val="28"/>
          <w:szCs w:val="28"/>
        </w:rPr>
        <w:t>лиями медицинского назначения»;</w:t>
      </w:r>
    </w:p>
    <w:p w:rsidR="007A242F" w:rsidRPr="00834E0E" w:rsidRDefault="00981215" w:rsidP="00981215">
      <w:pPr>
        <w:widowControl w:val="0"/>
        <w:autoSpaceDE w:val="0"/>
        <w:autoSpaceDN w:val="0"/>
        <w:adjustRightInd w:val="0"/>
        <w:spacing w:line="360" w:lineRule="exact"/>
        <w:ind w:firstLine="709"/>
        <w:jc w:val="both"/>
        <w:rPr>
          <w:sz w:val="28"/>
          <w:szCs w:val="28"/>
        </w:rPr>
      </w:pPr>
      <w:r w:rsidRPr="00834E0E">
        <w:rPr>
          <w:sz w:val="28"/>
          <w:szCs w:val="28"/>
        </w:rPr>
        <w:t>П</w:t>
      </w:r>
      <w:r w:rsidR="007A242F" w:rsidRPr="00834E0E">
        <w:rPr>
          <w:sz w:val="28"/>
          <w:szCs w:val="28"/>
        </w:rPr>
        <w:t>останов</w:t>
      </w:r>
      <w:r w:rsidRPr="00834E0E">
        <w:rPr>
          <w:sz w:val="28"/>
          <w:szCs w:val="28"/>
        </w:rPr>
        <w:t xml:space="preserve">ление Правительства Российской Федерации от 16 мая </w:t>
      </w:r>
      <w:r w:rsidRPr="00834E0E">
        <w:rPr>
          <w:sz w:val="28"/>
          <w:szCs w:val="28"/>
        </w:rPr>
        <w:br/>
      </w:r>
      <w:r w:rsidR="007A242F" w:rsidRPr="00834E0E">
        <w:rPr>
          <w:sz w:val="28"/>
          <w:szCs w:val="28"/>
        </w:rPr>
        <w:t>2011 г</w:t>
      </w:r>
      <w:r w:rsidR="002A71D5" w:rsidRPr="00834E0E">
        <w:rPr>
          <w:sz w:val="28"/>
          <w:szCs w:val="28"/>
        </w:rPr>
        <w:t>.</w:t>
      </w:r>
      <w:r w:rsidR="007A242F" w:rsidRPr="00834E0E">
        <w:rPr>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8E26B7">
        <w:rPr>
          <w:sz w:val="28"/>
          <w:szCs w:val="28"/>
        </w:rPr>
        <w:t>;</w:t>
      </w:r>
    </w:p>
    <w:p w:rsidR="007A242F" w:rsidRPr="00834E0E" w:rsidRDefault="007A242F" w:rsidP="007A242F">
      <w:pPr>
        <w:widowControl w:val="0"/>
        <w:autoSpaceDE w:val="0"/>
        <w:autoSpaceDN w:val="0"/>
        <w:adjustRightInd w:val="0"/>
        <w:spacing w:line="360" w:lineRule="exact"/>
        <w:ind w:firstLine="709"/>
        <w:jc w:val="both"/>
        <w:rPr>
          <w:sz w:val="28"/>
          <w:szCs w:val="28"/>
        </w:rPr>
      </w:pPr>
      <w:r w:rsidRPr="00834E0E">
        <w:rPr>
          <w:sz w:val="28"/>
          <w:szCs w:val="28"/>
        </w:rPr>
        <w:t xml:space="preserve">Закон Республики Саха (Якутия) от 21 февраля 2013 </w:t>
      </w:r>
      <w:r w:rsidR="002A71D5" w:rsidRPr="00834E0E">
        <w:rPr>
          <w:sz w:val="28"/>
          <w:szCs w:val="28"/>
        </w:rPr>
        <w:t xml:space="preserve">г. </w:t>
      </w:r>
      <w:r w:rsidRPr="00834E0E">
        <w:rPr>
          <w:sz w:val="28"/>
          <w:szCs w:val="28"/>
        </w:rPr>
        <w:t xml:space="preserve">1160-З </w:t>
      </w:r>
      <w:r w:rsidR="002A71D5" w:rsidRPr="00834E0E">
        <w:rPr>
          <w:sz w:val="28"/>
          <w:szCs w:val="28"/>
        </w:rPr>
        <w:br/>
      </w:r>
      <w:r w:rsidRPr="00834E0E">
        <w:rPr>
          <w:sz w:val="28"/>
          <w:szCs w:val="28"/>
        </w:rPr>
        <w:t xml:space="preserve">№ 1227-IV «О социальной поддержке ветеранов тыла и ветеранов труда </w:t>
      </w:r>
      <w:r w:rsidR="008E26B7">
        <w:rPr>
          <w:sz w:val="28"/>
          <w:szCs w:val="28"/>
        </w:rPr>
        <w:br/>
      </w:r>
      <w:r w:rsidRPr="00834E0E">
        <w:rPr>
          <w:sz w:val="28"/>
          <w:szCs w:val="28"/>
        </w:rPr>
        <w:t>в Республике Саха (Якутия) (новая редакция)</w:t>
      </w:r>
      <w:r w:rsidR="008E26B7">
        <w:rPr>
          <w:sz w:val="28"/>
          <w:szCs w:val="28"/>
        </w:rPr>
        <w:t>»</w:t>
      </w:r>
      <w:r w:rsidRPr="00834E0E">
        <w:rPr>
          <w:sz w:val="28"/>
          <w:szCs w:val="28"/>
        </w:rPr>
        <w:t>;</w:t>
      </w:r>
    </w:p>
    <w:p w:rsidR="007A242F" w:rsidRPr="00834E0E" w:rsidRDefault="00C210CA" w:rsidP="007A242F">
      <w:pPr>
        <w:widowControl w:val="0"/>
        <w:autoSpaceDE w:val="0"/>
        <w:autoSpaceDN w:val="0"/>
        <w:adjustRightInd w:val="0"/>
        <w:spacing w:line="360" w:lineRule="exact"/>
        <w:ind w:firstLine="709"/>
        <w:jc w:val="both"/>
        <w:rPr>
          <w:sz w:val="28"/>
          <w:szCs w:val="28"/>
        </w:rPr>
      </w:pPr>
      <w:hyperlink r:id="rId32" w:history="1">
        <w:r w:rsidR="007A242F" w:rsidRPr="00834E0E">
          <w:rPr>
            <w:sz w:val="28"/>
            <w:szCs w:val="28"/>
          </w:rPr>
          <w:t>Закон</w:t>
        </w:r>
      </w:hyperlink>
      <w:r w:rsidR="007A242F" w:rsidRPr="00834E0E">
        <w:rPr>
          <w:sz w:val="28"/>
          <w:szCs w:val="28"/>
        </w:rPr>
        <w:t xml:space="preserve"> Республики Саха (Якутия) от 09 декабря 2004 г</w:t>
      </w:r>
      <w:r w:rsidR="002A71D5" w:rsidRPr="00834E0E">
        <w:rPr>
          <w:sz w:val="28"/>
          <w:szCs w:val="28"/>
        </w:rPr>
        <w:t>.</w:t>
      </w:r>
      <w:r w:rsidR="007A242F" w:rsidRPr="00834E0E">
        <w:rPr>
          <w:sz w:val="28"/>
          <w:szCs w:val="28"/>
        </w:rPr>
        <w:t xml:space="preserve"> 189-З № 385-III «О социальной поддержке жертв политических репрессий в Республике Саха (Якутия)»;</w:t>
      </w:r>
    </w:p>
    <w:p w:rsidR="007A242F" w:rsidRPr="00834E0E" w:rsidRDefault="00C210CA" w:rsidP="007A242F">
      <w:pPr>
        <w:widowControl w:val="0"/>
        <w:autoSpaceDE w:val="0"/>
        <w:autoSpaceDN w:val="0"/>
        <w:adjustRightInd w:val="0"/>
        <w:spacing w:line="360" w:lineRule="exact"/>
        <w:ind w:firstLine="709"/>
        <w:jc w:val="both"/>
        <w:rPr>
          <w:sz w:val="28"/>
          <w:szCs w:val="28"/>
        </w:rPr>
      </w:pPr>
      <w:hyperlink r:id="rId33" w:history="1">
        <w:r w:rsidR="007A242F" w:rsidRPr="00834E0E">
          <w:rPr>
            <w:sz w:val="28"/>
            <w:szCs w:val="28"/>
          </w:rPr>
          <w:t>постановление</w:t>
        </w:r>
      </w:hyperlink>
      <w:r w:rsidR="007A242F" w:rsidRPr="00834E0E">
        <w:rPr>
          <w:sz w:val="28"/>
          <w:szCs w:val="28"/>
        </w:rPr>
        <w:t xml:space="preserve"> Правительства Республики Саха (Якутия) от 15 мая 2013 г</w:t>
      </w:r>
      <w:r w:rsidR="002A71D5" w:rsidRPr="00834E0E">
        <w:rPr>
          <w:sz w:val="28"/>
          <w:szCs w:val="28"/>
        </w:rPr>
        <w:t>.</w:t>
      </w:r>
      <w:r w:rsidR="007A242F" w:rsidRPr="00834E0E">
        <w:rPr>
          <w:sz w:val="28"/>
          <w:szCs w:val="28"/>
        </w:rPr>
        <w:t xml:space="preserve"> № 136 «Об утверждении порядка выплаты денежной компенсации расходов ветеранам тыла по оплате за протезирование зубов по медицинским показаниям».</w:t>
      </w:r>
    </w:p>
    <w:p w:rsidR="007A242F" w:rsidRPr="00834E0E" w:rsidRDefault="007A242F" w:rsidP="007A242F">
      <w:pPr>
        <w:widowControl w:val="0"/>
        <w:autoSpaceDE w:val="0"/>
        <w:autoSpaceDN w:val="0"/>
        <w:adjustRightInd w:val="0"/>
        <w:spacing w:line="360" w:lineRule="auto"/>
        <w:jc w:val="both"/>
        <w:rPr>
          <w:sz w:val="28"/>
          <w:szCs w:val="28"/>
        </w:rPr>
      </w:pPr>
    </w:p>
    <w:p w:rsidR="007A242F" w:rsidRPr="00834E0E" w:rsidRDefault="007A242F" w:rsidP="007A242F">
      <w:pPr>
        <w:keepNext/>
        <w:autoSpaceDE w:val="0"/>
        <w:autoSpaceDN w:val="0"/>
        <w:adjustRightInd w:val="0"/>
        <w:spacing w:line="360" w:lineRule="auto"/>
        <w:ind w:left="62" w:hanging="62"/>
        <w:jc w:val="center"/>
        <w:outlineLvl w:val="0"/>
        <w:rPr>
          <w:sz w:val="28"/>
          <w:szCs w:val="28"/>
        </w:rPr>
      </w:pPr>
      <w:r w:rsidRPr="00834E0E">
        <w:rPr>
          <w:sz w:val="28"/>
          <w:szCs w:val="28"/>
        </w:rPr>
        <w:t>_______________</w:t>
      </w:r>
    </w:p>
    <w:p w:rsidR="007A242F" w:rsidRPr="00834E0E" w:rsidRDefault="007A242F" w:rsidP="007A242F">
      <w:pPr>
        <w:widowControl w:val="0"/>
        <w:autoSpaceDE w:val="0"/>
        <w:autoSpaceDN w:val="0"/>
        <w:adjustRightInd w:val="0"/>
        <w:ind w:left="3402"/>
        <w:jc w:val="center"/>
        <w:outlineLvl w:val="1"/>
        <w:rPr>
          <w:sz w:val="28"/>
          <w:szCs w:val="28"/>
        </w:rPr>
      </w:pPr>
    </w:p>
    <w:p w:rsidR="007A242F" w:rsidRPr="00834E0E" w:rsidRDefault="007A242F" w:rsidP="007A242F">
      <w:pPr>
        <w:pStyle w:val="ConsPlusNormal"/>
        <w:jc w:val="right"/>
        <w:outlineLvl w:val="0"/>
        <w:rPr>
          <w:rFonts w:ascii="Times New Roman" w:hAnsi="Times New Roman" w:cs="Times New Roman"/>
          <w:sz w:val="24"/>
          <w:szCs w:val="24"/>
        </w:rPr>
      </w:pPr>
    </w:p>
    <w:p w:rsidR="00981215" w:rsidRPr="00834E0E" w:rsidRDefault="00981215" w:rsidP="007A242F">
      <w:pPr>
        <w:pStyle w:val="ConsPlusNormal"/>
        <w:ind w:firstLine="4253"/>
        <w:jc w:val="both"/>
        <w:outlineLvl w:val="0"/>
        <w:rPr>
          <w:rFonts w:ascii="Times New Roman" w:hAnsi="Times New Roman" w:cs="Times New Roman"/>
          <w:sz w:val="28"/>
          <w:szCs w:val="28"/>
        </w:rPr>
        <w:sectPr w:rsidR="00981215" w:rsidRPr="00834E0E" w:rsidSect="00957590">
          <w:pgSz w:w="11906" w:h="16838" w:code="9"/>
          <w:pgMar w:top="1134" w:right="851" w:bottom="1134" w:left="1701" w:header="720" w:footer="720" w:gutter="0"/>
          <w:pgNumType w:start="1"/>
          <w:cols w:space="720"/>
          <w:titlePg/>
          <w:docGrid w:linePitch="326"/>
        </w:sectPr>
      </w:pPr>
    </w:p>
    <w:p w:rsidR="00981215" w:rsidRPr="00834E0E" w:rsidRDefault="00981215" w:rsidP="00981215">
      <w:pPr>
        <w:widowControl w:val="0"/>
        <w:autoSpaceDE w:val="0"/>
        <w:autoSpaceDN w:val="0"/>
        <w:adjustRightInd w:val="0"/>
        <w:ind w:left="3261"/>
        <w:jc w:val="center"/>
        <w:outlineLvl w:val="1"/>
      </w:pPr>
      <w:r w:rsidRPr="00834E0E">
        <w:lastRenderedPageBreak/>
        <w:t>ПРИЛОЖЕНИЕ № 3</w:t>
      </w:r>
    </w:p>
    <w:p w:rsidR="00981215" w:rsidRPr="00834E0E" w:rsidRDefault="00981215" w:rsidP="00981215">
      <w:pPr>
        <w:widowControl w:val="0"/>
        <w:autoSpaceDE w:val="0"/>
        <w:autoSpaceDN w:val="0"/>
        <w:adjustRightInd w:val="0"/>
        <w:ind w:left="3261"/>
        <w:jc w:val="center"/>
      </w:pPr>
      <w:r w:rsidRPr="00834E0E">
        <w:t xml:space="preserve">к Программе государственных гарантий бесплатного оказания гражданам медицинской помощи в Республике Саха (Якутия) </w:t>
      </w:r>
      <w:r w:rsidR="00AC6A2B" w:rsidRPr="00834E0E">
        <w:t xml:space="preserve">на </w:t>
      </w:r>
      <w:r w:rsidR="00C5366B" w:rsidRPr="00834E0E">
        <w:t>2019 год и на плановый период 2020</w:t>
      </w:r>
      <w:r w:rsidRPr="00834E0E">
        <w:t xml:space="preserve"> </w:t>
      </w:r>
      <w:r w:rsidR="005D6D72" w:rsidRPr="00834E0E">
        <w:br/>
      </w:r>
      <w:r w:rsidRPr="00834E0E">
        <w:t xml:space="preserve">и </w:t>
      </w:r>
      <w:r w:rsidR="00C5366B" w:rsidRPr="00834E0E">
        <w:t>2021</w:t>
      </w:r>
      <w:r w:rsidRPr="00834E0E">
        <w:t xml:space="preserve"> годов</w:t>
      </w:r>
    </w:p>
    <w:p w:rsidR="007A242F" w:rsidRPr="00834E0E" w:rsidRDefault="007A242F" w:rsidP="00981215">
      <w:pPr>
        <w:pStyle w:val="ConsPlusNormal"/>
        <w:ind w:firstLine="4253"/>
        <w:jc w:val="both"/>
        <w:outlineLvl w:val="0"/>
        <w:rPr>
          <w:rFonts w:ascii="Times New Roman" w:hAnsi="Times New Roman" w:cs="Times New Roman"/>
          <w:sz w:val="28"/>
          <w:szCs w:val="28"/>
        </w:rPr>
      </w:pPr>
    </w:p>
    <w:p w:rsidR="007A242F" w:rsidRPr="00834E0E" w:rsidRDefault="007A242F" w:rsidP="007A242F">
      <w:pPr>
        <w:pStyle w:val="ConsPlusNormal"/>
        <w:ind w:left="5387"/>
        <w:jc w:val="both"/>
        <w:rPr>
          <w:rFonts w:ascii="Times New Roman" w:hAnsi="Times New Roman" w:cs="Times New Roman"/>
          <w:sz w:val="24"/>
          <w:szCs w:val="24"/>
        </w:rPr>
      </w:pPr>
    </w:p>
    <w:p w:rsidR="005D6D72" w:rsidRPr="00834E0E" w:rsidRDefault="005D6D72" w:rsidP="007A242F">
      <w:pPr>
        <w:pStyle w:val="ConsPlusNormal"/>
        <w:ind w:left="5387"/>
        <w:jc w:val="both"/>
        <w:rPr>
          <w:rFonts w:ascii="Times New Roman" w:hAnsi="Times New Roman" w:cs="Times New Roman"/>
          <w:sz w:val="24"/>
          <w:szCs w:val="24"/>
        </w:rPr>
      </w:pPr>
    </w:p>
    <w:p w:rsidR="007A242F" w:rsidRPr="00834E0E" w:rsidRDefault="007A242F" w:rsidP="00981215">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ПОРЯДОК</w:t>
      </w:r>
    </w:p>
    <w:p w:rsidR="007A242F" w:rsidRPr="00834E0E" w:rsidRDefault="00981215" w:rsidP="00981215">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обеспечения граждан лекарственными препаратами, а также</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медицинскими изделиями, включенными в утверждаемый</w:t>
      </w:r>
      <w:r w:rsidR="005D6D72" w:rsidRPr="00834E0E">
        <w:rPr>
          <w:rFonts w:ascii="Times New Roman" w:hAnsi="Times New Roman" w:cs="Times New Roman"/>
          <w:b/>
          <w:sz w:val="28"/>
          <w:szCs w:val="28"/>
        </w:rPr>
        <w:t xml:space="preserve"> </w:t>
      </w:r>
      <w:r w:rsidR="002A5844" w:rsidRPr="00834E0E">
        <w:rPr>
          <w:rFonts w:ascii="Times New Roman" w:hAnsi="Times New Roman" w:cs="Times New Roman"/>
          <w:b/>
          <w:sz w:val="28"/>
          <w:szCs w:val="28"/>
        </w:rPr>
        <w:t>Правительством Российской Ф</w:t>
      </w:r>
      <w:r w:rsidRPr="00834E0E">
        <w:rPr>
          <w:rFonts w:ascii="Times New Roman" w:hAnsi="Times New Roman" w:cs="Times New Roman"/>
          <w:b/>
          <w:sz w:val="28"/>
          <w:szCs w:val="28"/>
        </w:rPr>
        <w:t>едерации перечень медицинских</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изделий, имплантируемых в организм человека, лечебным</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питанием, в том числе специализированными продуктами</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лечебного питания, по назначению врача, а также донорской</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кровью и ее компонентами по медицинским показаниям</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 xml:space="preserve">в соответствии со стандартами медицинской помощи </w:t>
      </w:r>
      <w:r w:rsidR="005D6D72" w:rsidRPr="00834E0E">
        <w:rPr>
          <w:rFonts w:ascii="Times New Roman" w:hAnsi="Times New Roman" w:cs="Times New Roman"/>
          <w:b/>
          <w:sz w:val="28"/>
          <w:szCs w:val="28"/>
        </w:rPr>
        <w:br/>
      </w:r>
      <w:r w:rsidRPr="00834E0E">
        <w:rPr>
          <w:rFonts w:ascii="Times New Roman" w:hAnsi="Times New Roman" w:cs="Times New Roman"/>
          <w:b/>
          <w:sz w:val="28"/>
          <w:szCs w:val="28"/>
        </w:rPr>
        <w:t>с учетом</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видов, условий и форм оказания медицинской помощи,</w:t>
      </w:r>
      <w:r w:rsidR="005D6D72" w:rsidRPr="00834E0E">
        <w:rPr>
          <w:rFonts w:ascii="Times New Roman" w:hAnsi="Times New Roman" w:cs="Times New Roman"/>
          <w:b/>
          <w:sz w:val="28"/>
          <w:szCs w:val="28"/>
        </w:rPr>
        <w:t xml:space="preserve"> </w:t>
      </w:r>
      <w:r w:rsidR="005D6D72" w:rsidRPr="00834E0E">
        <w:rPr>
          <w:rFonts w:ascii="Times New Roman" w:hAnsi="Times New Roman" w:cs="Times New Roman"/>
          <w:b/>
          <w:sz w:val="28"/>
          <w:szCs w:val="28"/>
        </w:rPr>
        <w:br/>
      </w:r>
      <w:r w:rsidRPr="00834E0E">
        <w:rPr>
          <w:rFonts w:ascii="Times New Roman" w:hAnsi="Times New Roman" w:cs="Times New Roman"/>
          <w:b/>
          <w:sz w:val="28"/>
          <w:szCs w:val="28"/>
        </w:rPr>
        <w:t>за исключением лечебного питания, в том числе</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специализированных продуктов лечебного питания</w:t>
      </w:r>
      <w:r w:rsidR="005D6D72"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по желанию пациента</w:t>
      </w:r>
    </w:p>
    <w:p w:rsidR="007A242F" w:rsidRPr="00834E0E" w:rsidRDefault="007A242F" w:rsidP="007A242F">
      <w:pPr>
        <w:pStyle w:val="ConsPlusNormal"/>
        <w:jc w:val="both"/>
        <w:rPr>
          <w:rFonts w:ascii="Times New Roman" w:hAnsi="Times New Roman" w:cs="Times New Roman"/>
          <w:sz w:val="24"/>
          <w:szCs w:val="24"/>
        </w:rPr>
      </w:pPr>
    </w:p>
    <w:p w:rsidR="005D6D72" w:rsidRPr="00834E0E" w:rsidRDefault="005D6D72" w:rsidP="007A242F">
      <w:pPr>
        <w:pStyle w:val="ConsPlusNormal"/>
        <w:jc w:val="both"/>
        <w:rPr>
          <w:rFonts w:ascii="Times New Roman" w:hAnsi="Times New Roman" w:cs="Times New Roman"/>
          <w:sz w:val="24"/>
          <w:szCs w:val="24"/>
        </w:rPr>
      </w:pP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w:t>
      </w:r>
      <w:r w:rsidR="008E26B7">
        <w:rPr>
          <w:rFonts w:ascii="Times New Roman" w:hAnsi="Times New Roman" w:cs="Times New Roman"/>
          <w:sz w:val="28"/>
          <w:szCs w:val="28"/>
        </w:rPr>
        <w:t>,</w:t>
      </w:r>
      <w:r w:rsidRPr="00834E0E">
        <w:rPr>
          <w:rFonts w:ascii="Times New Roman" w:hAnsi="Times New Roman" w:cs="Times New Roman"/>
          <w:sz w:val="28"/>
          <w:szCs w:val="28"/>
        </w:rPr>
        <w:t xml:space="preserve"> скорой медицинской помощи, в том числе скорой специализированной, паллиативной медицинской помощи в стационарных условиях</w:t>
      </w:r>
      <w:r w:rsidR="00BE3EE6" w:rsidRPr="00834E0E">
        <w:rPr>
          <w:rFonts w:ascii="Times New Roman" w:hAnsi="Times New Roman" w:cs="Times New Roman"/>
          <w:sz w:val="28"/>
          <w:szCs w:val="28"/>
        </w:rPr>
        <w:t>,</w:t>
      </w:r>
      <w:r w:rsidRPr="00834E0E">
        <w:rPr>
          <w:rFonts w:ascii="Times New Roman" w:hAnsi="Times New Roman" w:cs="Times New Roman"/>
          <w:sz w:val="28"/>
          <w:szCs w:val="28"/>
        </w:rPr>
        <w:t xml:space="preserve">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осуществляется бесплатно для пациента с учетом видов, условий </w:t>
      </w:r>
      <w:r w:rsidR="008E26B7">
        <w:rPr>
          <w:rFonts w:ascii="Times New Roman" w:hAnsi="Times New Roman" w:cs="Times New Roman"/>
          <w:sz w:val="28"/>
          <w:szCs w:val="28"/>
        </w:rPr>
        <w:br/>
      </w:r>
      <w:r w:rsidRPr="00834E0E">
        <w:rPr>
          <w:rFonts w:ascii="Times New Roman" w:hAnsi="Times New Roman" w:cs="Times New Roman"/>
          <w:sz w:val="28"/>
          <w:szCs w:val="28"/>
        </w:rPr>
        <w:t>и форм оказания медицинской помощи.</w:t>
      </w:r>
    </w:p>
    <w:p w:rsidR="007A242F" w:rsidRPr="00834E0E" w:rsidRDefault="007A242F" w:rsidP="005D6D72">
      <w:pPr>
        <w:pStyle w:val="ConsPlusNormal"/>
        <w:ind w:firstLine="709"/>
        <w:jc w:val="both"/>
        <w:rPr>
          <w:rFonts w:ascii="Times New Roman" w:hAnsi="Times New Roman" w:cs="Times New Roman"/>
          <w:sz w:val="28"/>
          <w:szCs w:val="28"/>
        </w:rPr>
      </w:pPr>
    </w:p>
    <w:p w:rsidR="007A242F" w:rsidRPr="00834E0E" w:rsidRDefault="007A242F" w:rsidP="005D6D72">
      <w:pPr>
        <w:pStyle w:val="ConsPlusNormal"/>
        <w:ind w:firstLine="0"/>
        <w:jc w:val="center"/>
        <w:outlineLvl w:val="1"/>
        <w:rPr>
          <w:rFonts w:ascii="Times New Roman" w:hAnsi="Times New Roman" w:cs="Times New Roman"/>
          <w:b/>
          <w:sz w:val="28"/>
          <w:szCs w:val="28"/>
        </w:rPr>
      </w:pPr>
      <w:r w:rsidRPr="00834E0E">
        <w:rPr>
          <w:rFonts w:ascii="Times New Roman" w:hAnsi="Times New Roman" w:cs="Times New Roman"/>
          <w:b/>
          <w:sz w:val="28"/>
          <w:szCs w:val="28"/>
        </w:rPr>
        <w:t>I.</w:t>
      </w:r>
      <w:r w:rsidR="002632D6" w:rsidRPr="00834E0E">
        <w:rPr>
          <w:rFonts w:ascii="Times New Roman" w:hAnsi="Times New Roman" w:cs="Times New Roman"/>
          <w:b/>
          <w:sz w:val="28"/>
          <w:szCs w:val="28"/>
        </w:rPr>
        <w:t xml:space="preserve"> </w:t>
      </w:r>
      <w:r w:rsidRPr="00834E0E">
        <w:rPr>
          <w:rFonts w:ascii="Times New Roman" w:hAnsi="Times New Roman" w:cs="Times New Roman"/>
          <w:b/>
          <w:sz w:val="28"/>
          <w:szCs w:val="28"/>
        </w:rPr>
        <w:t>Порядок лекарственного обеспечения граждан при оказании</w:t>
      </w:r>
    </w:p>
    <w:p w:rsidR="007A242F" w:rsidRPr="00834E0E" w:rsidRDefault="007A242F" w:rsidP="005D6D72">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медицинской помощи в медицинских организациях</w:t>
      </w:r>
    </w:p>
    <w:p w:rsidR="007A242F" w:rsidRPr="00834E0E" w:rsidRDefault="007A242F" w:rsidP="005D6D72">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Республики Саха (Якутия)</w:t>
      </w:r>
    </w:p>
    <w:p w:rsidR="007A242F" w:rsidRPr="00834E0E" w:rsidRDefault="007A242F" w:rsidP="005D6D72">
      <w:pPr>
        <w:pStyle w:val="ConsPlusNormal"/>
        <w:ind w:firstLine="709"/>
        <w:jc w:val="both"/>
        <w:rPr>
          <w:rFonts w:ascii="Times New Roman" w:hAnsi="Times New Roman" w:cs="Times New Roman"/>
          <w:sz w:val="28"/>
          <w:szCs w:val="28"/>
        </w:rPr>
      </w:pP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Лекарственное обеспечение граждан при оказании амбулаторной, стационарной, стационарозамещающей, скорой и неотложной медицинской помощи в медицинских организациях осуществляется в следующем порядке:</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1.1. При оказании амбулаторной медицинской помощи лекарственные препараты, медицинские изделия, расходные материалы, необходимые для проведения в медицинской организации диагностических исследований, постановки инъекций и соблюдения санитарно-эпидемиологического </w:t>
      </w:r>
      <w:r w:rsidRPr="00834E0E">
        <w:rPr>
          <w:rFonts w:ascii="Times New Roman" w:hAnsi="Times New Roman" w:cs="Times New Roman"/>
          <w:sz w:val="28"/>
          <w:szCs w:val="28"/>
        </w:rPr>
        <w:lastRenderedPageBreak/>
        <w:t>режима, а также лекарственные препараты, необходимые для оказания неотложной медицинской помощи, обеспечиваются медицинскими организациями.</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1.2. Обеспечение лекарственными препаратами для лечения граждан при оказании амбулаторной медицинской помощи осуществляется за счет личных средств граждан, кроме отдельных категорий граждан:</w:t>
      </w:r>
    </w:p>
    <w:p w:rsidR="00BE3EE6" w:rsidRPr="00834E0E" w:rsidRDefault="007A242F" w:rsidP="00BE3EE6">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1.2.1. Имеющих право на государственную социальную помощь, указанных в </w:t>
      </w:r>
      <w:hyperlink r:id="rId34" w:history="1">
        <w:r w:rsidRPr="00834E0E">
          <w:rPr>
            <w:rFonts w:ascii="Times New Roman" w:hAnsi="Times New Roman" w:cs="Times New Roman"/>
            <w:sz w:val="28"/>
            <w:szCs w:val="28"/>
          </w:rPr>
          <w:t>статье 6.1</w:t>
        </w:r>
      </w:hyperlink>
      <w:r w:rsidRPr="00834E0E">
        <w:rPr>
          <w:rFonts w:ascii="Times New Roman" w:hAnsi="Times New Roman" w:cs="Times New Roman"/>
          <w:sz w:val="28"/>
          <w:szCs w:val="28"/>
        </w:rPr>
        <w:t xml:space="preserve"> Федерального закона от 17 июля 1999 г</w:t>
      </w:r>
      <w:r w:rsidR="008E26B7">
        <w:rPr>
          <w:rFonts w:ascii="Times New Roman" w:hAnsi="Times New Roman" w:cs="Times New Roman"/>
          <w:sz w:val="28"/>
          <w:szCs w:val="28"/>
        </w:rPr>
        <w:t>.</w:t>
      </w:r>
      <w:r w:rsidRPr="00834E0E">
        <w:rPr>
          <w:rFonts w:ascii="Times New Roman" w:hAnsi="Times New Roman" w:cs="Times New Roman"/>
          <w:sz w:val="28"/>
          <w:szCs w:val="28"/>
        </w:rPr>
        <w:t xml:space="preserve"> № 178-ФЗ </w:t>
      </w:r>
      <w:r w:rsidR="008E26B7">
        <w:rPr>
          <w:rFonts w:ascii="Times New Roman" w:hAnsi="Times New Roman" w:cs="Times New Roman"/>
          <w:sz w:val="28"/>
          <w:szCs w:val="28"/>
        </w:rPr>
        <w:br/>
      </w:r>
      <w:r w:rsidRPr="00834E0E">
        <w:rPr>
          <w:rFonts w:ascii="Times New Roman" w:hAnsi="Times New Roman" w:cs="Times New Roman"/>
          <w:sz w:val="28"/>
          <w:szCs w:val="28"/>
        </w:rPr>
        <w:t>«О государственной социальной помощи», в соответствии с Перечнем жизненно необходимых и важнейших лекарственных препаратов,</w:t>
      </w:r>
      <w:r w:rsidR="008E26B7">
        <w:rPr>
          <w:rFonts w:ascii="Times New Roman" w:hAnsi="Times New Roman" w:cs="Times New Roman"/>
          <w:sz w:val="28"/>
          <w:szCs w:val="28"/>
        </w:rPr>
        <w:t xml:space="preserve"> </w:t>
      </w:r>
      <w:r w:rsidRPr="00834E0E">
        <w:rPr>
          <w:rFonts w:ascii="Times New Roman" w:hAnsi="Times New Roman" w:cs="Times New Roman"/>
          <w:sz w:val="28"/>
          <w:szCs w:val="28"/>
        </w:rPr>
        <w:t>утверждаемых Правительством Российской Федерации.</w:t>
      </w:r>
    </w:p>
    <w:p w:rsidR="00BE3EE6" w:rsidRPr="00834E0E" w:rsidRDefault="007A242F" w:rsidP="00BE3EE6">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1.2.2. В соответствии с </w:t>
      </w:r>
      <w:r w:rsidR="008E26B7">
        <w:rPr>
          <w:rFonts w:ascii="Times New Roman" w:hAnsi="Times New Roman" w:cs="Times New Roman"/>
          <w:sz w:val="28"/>
          <w:szCs w:val="28"/>
        </w:rPr>
        <w:t>П</w:t>
      </w:r>
      <w:hyperlink r:id="rId35" w:history="1">
        <w:r w:rsidRPr="00834E0E">
          <w:rPr>
            <w:rFonts w:ascii="Times New Roman" w:hAnsi="Times New Roman" w:cs="Times New Roman"/>
            <w:sz w:val="28"/>
            <w:szCs w:val="28"/>
          </w:rPr>
          <w:t>остановлением</w:t>
        </w:r>
      </w:hyperlink>
      <w:r w:rsidRPr="00834E0E">
        <w:rPr>
          <w:rFonts w:ascii="Times New Roman" w:hAnsi="Times New Roman" w:cs="Times New Roman"/>
          <w:sz w:val="28"/>
          <w:szCs w:val="28"/>
        </w:rPr>
        <w:t xml:space="preserve"> Правительства Российской Федерации от 30 июля 1994 г.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w:t>
      </w:r>
      <w:r w:rsidR="008E26B7">
        <w:rPr>
          <w:rFonts w:ascii="Times New Roman" w:hAnsi="Times New Roman" w:cs="Times New Roman"/>
          <w:sz w:val="28"/>
          <w:szCs w:val="28"/>
        </w:rPr>
        <w:br/>
      </w:r>
      <w:r w:rsidRPr="00834E0E">
        <w:rPr>
          <w:rFonts w:ascii="Times New Roman" w:hAnsi="Times New Roman" w:cs="Times New Roman"/>
          <w:sz w:val="28"/>
          <w:szCs w:val="28"/>
        </w:rPr>
        <w:t xml:space="preserve">и изделиями медицинского назначения», </w:t>
      </w:r>
      <w:hyperlink r:id="rId36" w:history="1">
        <w:r w:rsidRPr="00834E0E">
          <w:rPr>
            <w:rFonts w:ascii="Times New Roman" w:hAnsi="Times New Roman" w:cs="Times New Roman"/>
            <w:sz w:val="28"/>
            <w:szCs w:val="28"/>
          </w:rPr>
          <w:t>постановлением</w:t>
        </w:r>
      </w:hyperlink>
      <w:r w:rsidRPr="00834E0E">
        <w:rPr>
          <w:rFonts w:ascii="Times New Roman" w:hAnsi="Times New Roman" w:cs="Times New Roman"/>
          <w:sz w:val="28"/>
          <w:szCs w:val="28"/>
        </w:rPr>
        <w:t xml:space="preserve"> Правительст</w:t>
      </w:r>
      <w:r w:rsidR="00894219" w:rsidRPr="00834E0E">
        <w:rPr>
          <w:rFonts w:ascii="Times New Roman" w:hAnsi="Times New Roman" w:cs="Times New Roman"/>
          <w:sz w:val="28"/>
          <w:szCs w:val="28"/>
        </w:rPr>
        <w:t>ва Республики Саха (Якутия) от 2</w:t>
      </w:r>
      <w:r w:rsidRPr="00834E0E">
        <w:rPr>
          <w:rFonts w:ascii="Times New Roman" w:hAnsi="Times New Roman" w:cs="Times New Roman"/>
          <w:sz w:val="28"/>
          <w:szCs w:val="28"/>
        </w:rPr>
        <w:t xml:space="preserve">0 </w:t>
      </w:r>
      <w:r w:rsidR="00894219" w:rsidRPr="00834E0E">
        <w:rPr>
          <w:rFonts w:ascii="Times New Roman" w:hAnsi="Times New Roman" w:cs="Times New Roman"/>
          <w:sz w:val="28"/>
          <w:szCs w:val="28"/>
        </w:rPr>
        <w:t>октября 2017</w:t>
      </w:r>
      <w:r w:rsidRPr="00834E0E">
        <w:rPr>
          <w:rFonts w:ascii="Times New Roman" w:hAnsi="Times New Roman" w:cs="Times New Roman"/>
          <w:sz w:val="28"/>
          <w:szCs w:val="28"/>
        </w:rPr>
        <w:t xml:space="preserve"> г. № </w:t>
      </w:r>
      <w:r w:rsidR="00894219" w:rsidRPr="00834E0E">
        <w:rPr>
          <w:rFonts w:ascii="Times New Roman" w:hAnsi="Times New Roman" w:cs="Times New Roman"/>
          <w:sz w:val="28"/>
          <w:szCs w:val="28"/>
        </w:rPr>
        <w:t>342</w:t>
      </w:r>
      <w:r w:rsidRPr="00834E0E">
        <w:rPr>
          <w:rFonts w:ascii="Times New Roman" w:hAnsi="Times New Roman" w:cs="Times New Roman"/>
          <w:sz w:val="28"/>
          <w:szCs w:val="28"/>
        </w:rPr>
        <w:t xml:space="preserve"> «</w:t>
      </w:r>
      <w:r w:rsidR="00894219" w:rsidRPr="00834E0E">
        <w:rPr>
          <w:rFonts w:ascii="Times New Roman" w:hAnsi="Times New Roman" w:cs="Times New Roman"/>
          <w:sz w:val="28"/>
          <w:szCs w:val="28"/>
        </w:rPr>
        <w:t>Об обеспечении необходимыми лекарственными препаратами и медицинскими изделиями отдельных категорий граждан</w:t>
      </w:r>
      <w:r w:rsidRPr="00834E0E">
        <w:rPr>
          <w:rFonts w:ascii="Times New Roman" w:hAnsi="Times New Roman" w:cs="Times New Roman"/>
          <w:sz w:val="28"/>
          <w:szCs w:val="28"/>
        </w:rPr>
        <w:t>».</w:t>
      </w:r>
    </w:p>
    <w:p w:rsidR="007A242F" w:rsidRPr="00834E0E" w:rsidRDefault="007A242F" w:rsidP="00BE3EE6">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1.2.3. В соответствии с </w:t>
      </w:r>
      <w:hyperlink r:id="rId37" w:history="1">
        <w:r w:rsidRPr="00834E0E">
          <w:rPr>
            <w:rFonts w:ascii="Times New Roman" w:hAnsi="Times New Roman" w:cs="Times New Roman"/>
            <w:sz w:val="28"/>
            <w:szCs w:val="28"/>
          </w:rPr>
          <w:t>Законом</w:t>
        </w:r>
      </w:hyperlink>
      <w:r w:rsidRPr="00834E0E">
        <w:rPr>
          <w:rFonts w:ascii="Times New Roman" w:hAnsi="Times New Roman" w:cs="Times New Roman"/>
          <w:sz w:val="28"/>
          <w:szCs w:val="28"/>
        </w:rPr>
        <w:t xml:space="preserve"> Республики Саха (Якутия) </w:t>
      </w:r>
      <w:r w:rsidR="002A5844" w:rsidRPr="00834E0E">
        <w:rPr>
          <w:rFonts w:ascii="Times New Roman" w:hAnsi="Times New Roman" w:cs="Times New Roman"/>
          <w:sz w:val="28"/>
          <w:szCs w:val="28"/>
        </w:rPr>
        <w:br/>
      </w:r>
      <w:r w:rsidRPr="00834E0E">
        <w:rPr>
          <w:rFonts w:ascii="Times New Roman" w:hAnsi="Times New Roman" w:cs="Times New Roman"/>
          <w:sz w:val="28"/>
          <w:szCs w:val="28"/>
        </w:rPr>
        <w:t xml:space="preserve">от </w:t>
      </w:r>
      <w:r w:rsidR="00BE3EE6" w:rsidRPr="00834E0E">
        <w:rPr>
          <w:rFonts w:ascii="Times New Roman" w:hAnsi="Times New Roman" w:cs="Times New Roman"/>
          <w:sz w:val="28"/>
          <w:szCs w:val="28"/>
        </w:rPr>
        <w:t>0</w:t>
      </w:r>
      <w:r w:rsidRPr="00834E0E">
        <w:rPr>
          <w:rFonts w:ascii="Times New Roman" w:hAnsi="Times New Roman" w:cs="Times New Roman"/>
          <w:sz w:val="28"/>
          <w:szCs w:val="28"/>
        </w:rPr>
        <w:t xml:space="preserve">9 декабря 2004 г. 189-З № 385-III «О социальной поддержке жертв политических репрессий в Республике Саха (Якутия)», </w:t>
      </w:r>
      <w:hyperlink r:id="rId38" w:history="1">
        <w:r w:rsidRPr="00834E0E">
          <w:rPr>
            <w:rFonts w:ascii="Times New Roman" w:hAnsi="Times New Roman" w:cs="Times New Roman"/>
            <w:sz w:val="28"/>
            <w:szCs w:val="28"/>
          </w:rPr>
          <w:t>Законом</w:t>
        </w:r>
      </w:hyperlink>
      <w:r w:rsidRPr="00834E0E">
        <w:rPr>
          <w:rFonts w:ascii="Times New Roman" w:hAnsi="Times New Roman" w:cs="Times New Roman"/>
          <w:sz w:val="28"/>
          <w:szCs w:val="28"/>
        </w:rPr>
        <w:t xml:space="preserve"> Республики Саха (Якутия) от 21 февраля 2013 г. 1160-З № 1227-IV «О социальной поддержке ветеранов тыла и ветеранов труда в Республике Саха (Якутия)».</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1.2.4. Обеспечение лекарственными препаратами граждан, зарегистрированных в установленном порядке на территории Российской Федерации, при оказании амбулаторной медицинской помощи, стационарной, в том числе в условиях дневного стационара (стационарозамещающей помощи) в медицинских организациях, для лечения заболеваний, включенных в перечень жизнеугрожающих и хронических прогрессирующих редких (орфанных) заболеваний, приводящих </w:t>
      </w:r>
      <w:r w:rsidR="005D6D72" w:rsidRPr="00834E0E">
        <w:rPr>
          <w:rFonts w:ascii="Times New Roman" w:hAnsi="Times New Roman" w:cs="Times New Roman"/>
          <w:sz w:val="28"/>
          <w:szCs w:val="28"/>
        </w:rPr>
        <w:br/>
      </w:r>
      <w:r w:rsidRPr="00834E0E">
        <w:rPr>
          <w:rFonts w:ascii="Times New Roman" w:hAnsi="Times New Roman" w:cs="Times New Roman"/>
          <w:sz w:val="28"/>
          <w:szCs w:val="28"/>
        </w:rPr>
        <w:t xml:space="preserve">к сокращению продолжительности жизни гражданина или его инвалидности, осуществляется в соответствии с </w:t>
      </w:r>
      <w:hyperlink r:id="rId39" w:history="1">
        <w:r w:rsidRPr="00834E0E">
          <w:rPr>
            <w:rFonts w:ascii="Times New Roman" w:hAnsi="Times New Roman" w:cs="Times New Roman"/>
            <w:sz w:val="28"/>
            <w:szCs w:val="28"/>
          </w:rPr>
          <w:t>постановлением</w:t>
        </w:r>
      </w:hyperlink>
      <w:r w:rsidRPr="00834E0E">
        <w:rPr>
          <w:rFonts w:ascii="Times New Roman" w:hAnsi="Times New Roman" w:cs="Times New Roman"/>
          <w:sz w:val="28"/>
          <w:szCs w:val="28"/>
        </w:rPr>
        <w:t xml:space="preserve"> Правительства Р</w:t>
      </w:r>
      <w:r w:rsidR="00BE3EE6" w:rsidRPr="00834E0E">
        <w:rPr>
          <w:rFonts w:ascii="Times New Roman" w:hAnsi="Times New Roman" w:cs="Times New Roman"/>
          <w:sz w:val="28"/>
          <w:szCs w:val="28"/>
        </w:rPr>
        <w:t xml:space="preserve">оссийской </w:t>
      </w:r>
      <w:r w:rsidRPr="00834E0E">
        <w:rPr>
          <w:rFonts w:ascii="Times New Roman" w:hAnsi="Times New Roman" w:cs="Times New Roman"/>
          <w:sz w:val="28"/>
          <w:szCs w:val="28"/>
        </w:rPr>
        <w:t>Ф</w:t>
      </w:r>
      <w:r w:rsidR="00BE3EE6" w:rsidRPr="00834E0E">
        <w:rPr>
          <w:rFonts w:ascii="Times New Roman" w:hAnsi="Times New Roman" w:cs="Times New Roman"/>
          <w:sz w:val="28"/>
          <w:szCs w:val="28"/>
        </w:rPr>
        <w:t xml:space="preserve">едерации от 26 апреля </w:t>
      </w:r>
      <w:r w:rsidRPr="00834E0E">
        <w:rPr>
          <w:rFonts w:ascii="Times New Roman" w:hAnsi="Times New Roman" w:cs="Times New Roman"/>
          <w:sz w:val="28"/>
          <w:szCs w:val="28"/>
        </w:rPr>
        <w:t>2012</w:t>
      </w:r>
      <w:r w:rsidR="00BE3EE6" w:rsidRPr="00834E0E">
        <w:rPr>
          <w:rFonts w:ascii="Times New Roman" w:hAnsi="Times New Roman" w:cs="Times New Roman"/>
          <w:sz w:val="28"/>
          <w:szCs w:val="28"/>
        </w:rPr>
        <w:t xml:space="preserve"> г. №</w:t>
      </w:r>
      <w:r w:rsidRPr="00834E0E">
        <w:rPr>
          <w:rFonts w:ascii="Times New Roman" w:hAnsi="Times New Roman" w:cs="Times New Roman"/>
          <w:sz w:val="28"/>
          <w:szCs w:val="28"/>
        </w:rPr>
        <w:t xml:space="preserve"> 403 </w:t>
      </w:r>
      <w:r w:rsidR="008E26B7">
        <w:rPr>
          <w:rFonts w:ascii="Times New Roman" w:hAnsi="Times New Roman" w:cs="Times New Roman"/>
          <w:sz w:val="28"/>
          <w:szCs w:val="28"/>
        </w:rPr>
        <w:t>«</w:t>
      </w:r>
      <w:r w:rsidRPr="00834E0E">
        <w:rPr>
          <w:rFonts w:ascii="Times New Roman" w:hAnsi="Times New Roman" w:cs="Times New Roman"/>
          <w:sz w:val="28"/>
          <w:szCs w:val="28"/>
        </w:rPr>
        <w:t xml:space="preserve">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w:t>
      </w:r>
      <w:r w:rsidR="005D6D72" w:rsidRPr="00834E0E">
        <w:rPr>
          <w:rFonts w:ascii="Times New Roman" w:hAnsi="Times New Roman" w:cs="Times New Roman"/>
          <w:sz w:val="28"/>
          <w:szCs w:val="28"/>
        </w:rPr>
        <w:br/>
      </w:r>
      <w:r w:rsidRPr="00834E0E">
        <w:rPr>
          <w:rFonts w:ascii="Times New Roman" w:hAnsi="Times New Roman" w:cs="Times New Roman"/>
          <w:sz w:val="28"/>
          <w:szCs w:val="28"/>
        </w:rPr>
        <w:t xml:space="preserve">к сокращению продолжительности жизни граждан или их инвалидности, </w:t>
      </w:r>
      <w:r w:rsidR="005D6D72" w:rsidRPr="00834E0E">
        <w:rPr>
          <w:rFonts w:ascii="Times New Roman" w:hAnsi="Times New Roman" w:cs="Times New Roman"/>
          <w:sz w:val="28"/>
          <w:szCs w:val="28"/>
        </w:rPr>
        <w:br/>
      </w:r>
      <w:r w:rsidRPr="00834E0E">
        <w:rPr>
          <w:rFonts w:ascii="Times New Roman" w:hAnsi="Times New Roman" w:cs="Times New Roman"/>
          <w:sz w:val="28"/>
          <w:szCs w:val="28"/>
        </w:rPr>
        <w:t>и его регионального сегмента</w:t>
      </w:r>
      <w:r w:rsidR="008E26B7">
        <w:rPr>
          <w:rFonts w:ascii="Times New Roman" w:hAnsi="Times New Roman" w:cs="Times New Roman"/>
          <w:sz w:val="28"/>
          <w:szCs w:val="28"/>
        </w:rPr>
        <w:t>»</w:t>
      </w:r>
      <w:r w:rsidRPr="00834E0E">
        <w:rPr>
          <w:rFonts w:ascii="Times New Roman" w:hAnsi="Times New Roman" w:cs="Times New Roman"/>
          <w:sz w:val="28"/>
          <w:szCs w:val="28"/>
        </w:rPr>
        <w:t xml:space="preserve"> за счет средств государственного бюджета Республики Саха (Якутия).</w:t>
      </w:r>
    </w:p>
    <w:p w:rsidR="00550C70" w:rsidRPr="00834E0E" w:rsidRDefault="007A242F" w:rsidP="00D010F6">
      <w:pPr>
        <w:autoSpaceDE w:val="0"/>
        <w:autoSpaceDN w:val="0"/>
        <w:adjustRightInd w:val="0"/>
        <w:spacing w:line="360" w:lineRule="exact"/>
        <w:ind w:firstLine="709"/>
        <w:jc w:val="both"/>
        <w:rPr>
          <w:rFonts w:eastAsiaTheme="minorHAnsi"/>
          <w:sz w:val="28"/>
          <w:szCs w:val="28"/>
          <w:lang w:eastAsia="en-US"/>
        </w:rPr>
      </w:pPr>
      <w:r w:rsidRPr="00834E0E">
        <w:rPr>
          <w:sz w:val="28"/>
          <w:szCs w:val="28"/>
        </w:rPr>
        <w:lastRenderedPageBreak/>
        <w:t>1.2.5</w:t>
      </w:r>
      <w:r w:rsidR="00550C70" w:rsidRPr="00834E0E">
        <w:rPr>
          <w:rFonts w:eastAsiaTheme="minorHAnsi"/>
          <w:sz w:val="28"/>
          <w:szCs w:val="28"/>
          <w:lang w:eastAsia="en-US"/>
        </w:rPr>
        <w:t xml:space="preserve">.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w:t>
      </w:r>
      <w:r w:rsidR="005D6D72" w:rsidRPr="00834E0E">
        <w:rPr>
          <w:rFonts w:eastAsiaTheme="minorHAnsi"/>
          <w:sz w:val="28"/>
          <w:szCs w:val="28"/>
          <w:lang w:eastAsia="en-US"/>
        </w:rPr>
        <w:br/>
      </w:r>
      <w:r w:rsidR="00550C70" w:rsidRPr="00834E0E">
        <w:rPr>
          <w:rFonts w:eastAsiaTheme="minorHAnsi"/>
          <w:sz w:val="28"/>
          <w:szCs w:val="28"/>
          <w:lang w:eastAsia="en-US"/>
        </w:rPr>
        <w:t xml:space="preserve">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в соответствии с </w:t>
      </w:r>
      <w:r w:rsidR="008E26B7">
        <w:rPr>
          <w:rFonts w:eastAsiaTheme="minorHAnsi"/>
          <w:sz w:val="28"/>
          <w:szCs w:val="28"/>
          <w:lang w:eastAsia="en-US"/>
        </w:rPr>
        <w:t>П</w:t>
      </w:r>
      <w:r w:rsidR="00550C70" w:rsidRPr="00834E0E">
        <w:rPr>
          <w:rFonts w:eastAsiaTheme="minorHAnsi"/>
          <w:sz w:val="28"/>
          <w:szCs w:val="28"/>
          <w:lang w:eastAsia="en-US"/>
        </w:rPr>
        <w:t>остановлением Правительства Российской Федерации от 26 ноября 2018 г. №</w:t>
      </w:r>
      <w:r w:rsidR="00D010F6" w:rsidRPr="00834E0E">
        <w:rPr>
          <w:rFonts w:eastAsiaTheme="minorHAnsi"/>
          <w:sz w:val="28"/>
          <w:szCs w:val="28"/>
          <w:lang w:eastAsia="en-US"/>
        </w:rPr>
        <w:t xml:space="preserve"> </w:t>
      </w:r>
      <w:r w:rsidR="00550C70" w:rsidRPr="00834E0E">
        <w:rPr>
          <w:rFonts w:eastAsiaTheme="minorHAnsi"/>
          <w:sz w:val="28"/>
          <w:szCs w:val="28"/>
          <w:lang w:eastAsia="en-US"/>
        </w:rPr>
        <w:t>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а также о признании утратившими силу некоторых актов Прав</w:t>
      </w:r>
      <w:r w:rsidR="00D325FC" w:rsidRPr="00834E0E">
        <w:rPr>
          <w:rFonts w:eastAsiaTheme="minorHAnsi"/>
          <w:sz w:val="28"/>
          <w:szCs w:val="28"/>
          <w:lang w:eastAsia="en-US"/>
        </w:rPr>
        <w:t>ительства Российской Федерации».</w:t>
      </w:r>
      <w:r w:rsidR="00550C70" w:rsidRPr="00834E0E">
        <w:rPr>
          <w:rFonts w:eastAsiaTheme="minorHAnsi"/>
          <w:sz w:val="28"/>
          <w:szCs w:val="28"/>
          <w:lang w:eastAsia="en-US"/>
        </w:rPr>
        <w:t xml:space="preserve"> </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1.3. Лекарственное обеспечение граждан при оказании стационарной </w:t>
      </w:r>
      <w:r w:rsidR="008E26B7">
        <w:rPr>
          <w:rFonts w:ascii="Times New Roman" w:hAnsi="Times New Roman" w:cs="Times New Roman"/>
          <w:sz w:val="28"/>
          <w:szCs w:val="28"/>
        </w:rPr>
        <w:br/>
      </w:r>
      <w:r w:rsidRPr="00834E0E">
        <w:rPr>
          <w:rFonts w:ascii="Times New Roman" w:hAnsi="Times New Roman" w:cs="Times New Roman"/>
          <w:sz w:val="28"/>
          <w:szCs w:val="28"/>
        </w:rPr>
        <w:t xml:space="preserve">и стационарозамещающей медицинской помощи, в том числе </w:t>
      </w:r>
      <w:r w:rsidR="008E26B7">
        <w:rPr>
          <w:rFonts w:ascii="Times New Roman" w:hAnsi="Times New Roman" w:cs="Times New Roman"/>
          <w:sz w:val="28"/>
          <w:szCs w:val="28"/>
        </w:rPr>
        <w:br/>
      </w:r>
      <w:r w:rsidRPr="00834E0E">
        <w:rPr>
          <w:rFonts w:ascii="Times New Roman" w:hAnsi="Times New Roman" w:cs="Times New Roman"/>
          <w:sz w:val="28"/>
          <w:szCs w:val="28"/>
        </w:rPr>
        <w:t xml:space="preserve">при применении экстракорпорального оплодотворения, осуществляется бесплатно в пределах ежегодно утверждаемого формулярного перечня Республики Саха (Якутия) и в соответствии со стандартами оказания медицинской помощи, утвержденными приказом Министерства здравоохранения Российской Федерации. Назначение и применение лекарственных препаратов, медицинских изделий, не входящих </w:t>
      </w:r>
      <w:r w:rsidR="008E26B7">
        <w:rPr>
          <w:rFonts w:ascii="Times New Roman" w:hAnsi="Times New Roman" w:cs="Times New Roman"/>
          <w:sz w:val="28"/>
          <w:szCs w:val="28"/>
        </w:rPr>
        <w:br/>
      </w:r>
      <w:r w:rsidRPr="00834E0E">
        <w:rPr>
          <w:rFonts w:ascii="Times New Roman" w:hAnsi="Times New Roman" w:cs="Times New Roman"/>
          <w:sz w:val="28"/>
          <w:szCs w:val="28"/>
        </w:rPr>
        <w:t xml:space="preserve">в соответствующие перечни и стандарты медицинской помощи, допускаются в случае наличия медицинских показаний по назначению лечащего врача </w:t>
      </w:r>
      <w:r w:rsidR="008E26B7">
        <w:rPr>
          <w:rFonts w:ascii="Times New Roman" w:hAnsi="Times New Roman" w:cs="Times New Roman"/>
          <w:sz w:val="28"/>
          <w:szCs w:val="28"/>
        </w:rPr>
        <w:br/>
      </w:r>
      <w:r w:rsidRPr="00834E0E">
        <w:rPr>
          <w:rFonts w:ascii="Times New Roman" w:hAnsi="Times New Roman" w:cs="Times New Roman"/>
          <w:sz w:val="28"/>
          <w:szCs w:val="28"/>
        </w:rPr>
        <w:t>и по решению врачебной комиссии. Решение врачебной комиссии фиксируется в медицинских документах пациента и журнале врачебной комиссии.</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1.4. Назначение лекарственных препаратов пациенту определяется лечащим врачом исходя из возраста пациента, тяжести и характера заболевания согласно стандартам медицинской помощи, протоколам, клиническим рекомендациям,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сложившейся клинической практике. Назначение лекарственных препаратов (наименование препаратов, разовая доза, способ </w:t>
      </w:r>
      <w:r w:rsidR="008E26B7">
        <w:rPr>
          <w:rFonts w:ascii="Times New Roman" w:hAnsi="Times New Roman" w:cs="Times New Roman"/>
          <w:sz w:val="28"/>
          <w:szCs w:val="28"/>
        </w:rPr>
        <w:br/>
      </w:r>
      <w:r w:rsidRPr="00834E0E">
        <w:rPr>
          <w:rFonts w:ascii="Times New Roman" w:hAnsi="Times New Roman" w:cs="Times New Roman"/>
          <w:sz w:val="28"/>
          <w:szCs w:val="28"/>
        </w:rPr>
        <w:t xml:space="preserve">и кратность приема или введения, ориентировочная длительность курса, обоснование назначения лекарственных препаратов) фиксируется </w:t>
      </w:r>
      <w:r w:rsidR="008E26B7">
        <w:rPr>
          <w:rFonts w:ascii="Times New Roman" w:hAnsi="Times New Roman" w:cs="Times New Roman"/>
          <w:sz w:val="28"/>
          <w:szCs w:val="28"/>
        </w:rPr>
        <w:br/>
      </w:r>
      <w:r w:rsidRPr="00834E0E">
        <w:rPr>
          <w:rFonts w:ascii="Times New Roman" w:hAnsi="Times New Roman" w:cs="Times New Roman"/>
          <w:sz w:val="28"/>
          <w:szCs w:val="28"/>
        </w:rPr>
        <w:t>в медицинских документах пациента.</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 xml:space="preserve">1.5. Финансирование лекарственного обеспечения граждан, </w:t>
      </w:r>
      <w:r w:rsidRPr="00834E0E">
        <w:rPr>
          <w:rFonts w:ascii="Times New Roman" w:hAnsi="Times New Roman" w:cs="Times New Roman"/>
          <w:sz w:val="28"/>
          <w:szCs w:val="28"/>
        </w:rPr>
        <w:lastRenderedPageBreak/>
        <w:t xml:space="preserve">проходящих лечение в медицинских организациях, осуществляется </w:t>
      </w:r>
      <w:r w:rsidR="008E26B7">
        <w:rPr>
          <w:rFonts w:ascii="Times New Roman" w:hAnsi="Times New Roman" w:cs="Times New Roman"/>
          <w:sz w:val="28"/>
          <w:szCs w:val="28"/>
        </w:rPr>
        <w:br/>
      </w:r>
      <w:r w:rsidRPr="00834E0E">
        <w:rPr>
          <w:rFonts w:ascii="Times New Roman" w:hAnsi="Times New Roman" w:cs="Times New Roman"/>
          <w:sz w:val="28"/>
          <w:szCs w:val="28"/>
        </w:rPr>
        <w:t xml:space="preserve">в соответствии с Программой государственных гарантий бесплатного оказания гражданам медицинской помощи в </w:t>
      </w:r>
      <w:r w:rsidR="00D53C14" w:rsidRPr="00834E0E">
        <w:rPr>
          <w:rFonts w:ascii="Times New Roman" w:hAnsi="Times New Roman" w:cs="Times New Roman"/>
          <w:sz w:val="28"/>
          <w:szCs w:val="28"/>
        </w:rPr>
        <w:t xml:space="preserve">Республике Саха (Якутия) </w:t>
      </w:r>
      <w:r w:rsidR="008E26B7">
        <w:rPr>
          <w:rFonts w:ascii="Times New Roman" w:hAnsi="Times New Roman" w:cs="Times New Roman"/>
          <w:sz w:val="28"/>
          <w:szCs w:val="28"/>
        </w:rPr>
        <w:br/>
      </w:r>
      <w:r w:rsidR="00D53C14" w:rsidRPr="00834E0E">
        <w:rPr>
          <w:rFonts w:ascii="Times New Roman" w:hAnsi="Times New Roman" w:cs="Times New Roman"/>
          <w:sz w:val="28"/>
          <w:szCs w:val="28"/>
        </w:rPr>
        <w:t xml:space="preserve">на </w:t>
      </w:r>
      <w:r w:rsidR="00C5366B" w:rsidRPr="00834E0E">
        <w:rPr>
          <w:rFonts w:ascii="Times New Roman" w:hAnsi="Times New Roman" w:cs="Times New Roman"/>
          <w:sz w:val="28"/>
          <w:szCs w:val="28"/>
        </w:rPr>
        <w:t>2019 год и на плановый период 2020</w:t>
      </w:r>
      <w:r w:rsidRPr="00834E0E">
        <w:rPr>
          <w:rFonts w:ascii="Times New Roman" w:hAnsi="Times New Roman" w:cs="Times New Roman"/>
          <w:sz w:val="28"/>
          <w:szCs w:val="28"/>
        </w:rPr>
        <w:t xml:space="preserve"> и </w:t>
      </w:r>
      <w:r w:rsidR="00C5366B" w:rsidRPr="00834E0E">
        <w:rPr>
          <w:rFonts w:ascii="Times New Roman" w:hAnsi="Times New Roman" w:cs="Times New Roman"/>
          <w:sz w:val="28"/>
          <w:szCs w:val="28"/>
        </w:rPr>
        <w:t>2021</w:t>
      </w:r>
      <w:r w:rsidRPr="00834E0E">
        <w:rPr>
          <w:rFonts w:ascii="Times New Roman" w:hAnsi="Times New Roman" w:cs="Times New Roman"/>
          <w:sz w:val="28"/>
          <w:szCs w:val="28"/>
        </w:rPr>
        <w:t xml:space="preserve"> годов в пределах средств, предусмотренных на эти цели в соответствующих бюджетах, средств обязательного медицинского страхования, а также средств внебюджетных фондов и других источников.</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1.6. Обеспечение медицинскими изделиями осуществляется бесплатно в соответствии со стандартами медицинской помощи, протоколами, клиническими рекомендациями,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 сложившейся клинической практикой согласно перечню медицинских изделий и расходных материалов, применяемых при оказании медицинской помощи в рамках Программы государственных гарантий бесплатного оказания гражданам медицинской помощи в Республике Саха (Якутия) и в соответствии с распоряжением Правительства Российской Федерации от 22 октября 2016 г</w:t>
      </w:r>
      <w:r w:rsidR="008E26B7">
        <w:rPr>
          <w:rFonts w:ascii="Times New Roman" w:hAnsi="Times New Roman" w:cs="Times New Roman"/>
          <w:sz w:val="28"/>
          <w:szCs w:val="28"/>
        </w:rPr>
        <w:t>.</w:t>
      </w:r>
      <w:r w:rsidRPr="00834E0E">
        <w:rPr>
          <w:rFonts w:ascii="Times New Roman" w:hAnsi="Times New Roman" w:cs="Times New Roman"/>
          <w:sz w:val="28"/>
          <w:szCs w:val="28"/>
        </w:rPr>
        <w:t xml:space="preserve"> № 2229-р.</w:t>
      </w:r>
    </w:p>
    <w:p w:rsidR="007A242F" w:rsidRPr="00834E0E" w:rsidRDefault="007A242F" w:rsidP="00981215">
      <w:pPr>
        <w:pStyle w:val="ConsPlusNormal"/>
        <w:spacing w:line="360" w:lineRule="exact"/>
        <w:ind w:firstLine="709"/>
        <w:jc w:val="both"/>
        <w:rPr>
          <w:rFonts w:ascii="Times New Roman" w:hAnsi="Times New Roman" w:cs="Times New Roman"/>
          <w:sz w:val="28"/>
          <w:szCs w:val="28"/>
        </w:rPr>
      </w:pPr>
      <w:r w:rsidRPr="00834E0E">
        <w:rPr>
          <w:rFonts w:ascii="Times New Roman" w:hAnsi="Times New Roman" w:cs="Times New Roman"/>
          <w:sz w:val="28"/>
          <w:szCs w:val="28"/>
        </w:rPr>
        <w:t>1.7. Обязанность организации и осуществления обеспечения лекарственными препаратами, медицинскими изделиями, расходными материалами в медицинских организациях возлагается на руководителя медицинской организации.</w:t>
      </w:r>
    </w:p>
    <w:p w:rsidR="007A242F" w:rsidRDefault="007A242F" w:rsidP="007A242F">
      <w:pPr>
        <w:pStyle w:val="ConsPlusNormal"/>
        <w:jc w:val="both"/>
        <w:rPr>
          <w:rFonts w:ascii="Times New Roman" w:hAnsi="Times New Roman" w:cs="Times New Roman"/>
          <w:sz w:val="24"/>
          <w:szCs w:val="24"/>
        </w:rPr>
      </w:pPr>
    </w:p>
    <w:p w:rsidR="008E26B7" w:rsidRDefault="008E26B7" w:rsidP="007A242F">
      <w:pPr>
        <w:pStyle w:val="ConsPlusNormal"/>
        <w:jc w:val="both"/>
        <w:rPr>
          <w:rFonts w:ascii="Times New Roman" w:hAnsi="Times New Roman" w:cs="Times New Roman"/>
          <w:sz w:val="24"/>
          <w:szCs w:val="24"/>
        </w:rPr>
      </w:pPr>
    </w:p>
    <w:p w:rsidR="007A242F" w:rsidRPr="00834E0E" w:rsidRDefault="007A242F" w:rsidP="00BE3EE6">
      <w:pPr>
        <w:pStyle w:val="ConsPlusNormal"/>
        <w:ind w:firstLine="0"/>
        <w:jc w:val="center"/>
        <w:outlineLvl w:val="2"/>
        <w:rPr>
          <w:rFonts w:ascii="Times New Roman" w:hAnsi="Times New Roman" w:cs="Times New Roman"/>
          <w:sz w:val="24"/>
          <w:szCs w:val="24"/>
        </w:rPr>
      </w:pPr>
      <w:r w:rsidRPr="00834E0E">
        <w:rPr>
          <w:rFonts w:ascii="Times New Roman" w:hAnsi="Times New Roman" w:cs="Times New Roman"/>
          <w:sz w:val="24"/>
          <w:szCs w:val="24"/>
        </w:rPr>
        <w:t>ПЕРЕЧЕНЬ</w:t>
      </w:r>
    </w:p>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МЕДИЦИНСКИХ ИЗДЕЛИЙ И РАСХОДНЫХ МАТЕРИАЛОВ, ПРИМЕНЯЕМЫХ</w:t>
      </w:r>
    </w:p>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ПРИ ОКАЗАНИИ МЕДИЦИНСКОЙ ПОМОЩИ В РАМКАХ ПРОГРАММЫ</w:t>
      </w:r>
    </w:p>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ГОСУДАРСТВЕННЫХ ГАРАНТИЙ БЕСПЛАТНОГО ОКАЗАНИЯ ГРАЖДАНАМ</w:t>
      </w:r>
    </w:p>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 xml:space="preserve">МЕДИЦИНСКОЙ ПОМОЩИ В РЕСПУБЛИКЕ САХА (ЯКУТИЯ) </w:t>
      </w:r>
    </w:p>
    <w:p w:rsidR="007A242F" w:rsidRPr="00834E0E" w:rsidRDefault="007A242F" w:rsidP="007A242F">
      <w:pPr>
        <w:pStyle w:val="ConsPlusNormal"/>
        <w:jc w:val="center"/>
        <w:rPr>
          <w:rFonts w:ascii="Times New Roman" w:hAnsi="Times New Roman" w:cs="Times New Roman"/>
          <w:sz w:val="24"/>
          <w:szCs w:val="24"/>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594"/>
        <w:gridCol w:w="3375"/>
        <w:gridCol w:w="5387"/>
      </w:tblGrid>
      <w:tr w:rsidR="007A242F" w:rsidRPr="00834E0E" w:rsidTr="00AC773B">
        <w:trPr>
          <w:tblHeader/>
        </w:trPr>
        <w:tc>
          <w:tcPr>
            <w:tcW w:w="594"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521E4"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w:t>
            </w:r>
          </w:p>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п/п</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A242F" w:rsidRPr="00834E0E" w:rsidRDefault="007A242F" w:rsidP="00C521E4">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 xml:space="preserve">Группа медицинских изделий </w:t>
            </w:r>
            <w:r w:rsidR="00C521E4">
              <w:rPr>
                <w:rFonts w:ascii="Times New Roman" w:hAnsi="Times New Roman" w:cs="Times New Roman"/>
                <w:sz w:val="24"/>
                <w:szCs w:val="24"/>
              </w:rPr>
              <w:br/>
            </w:r>
            <w:r w:rsidRPr="00834E0E">
              <w:rPr>
                <w:rFonts w:ascii="Times New Roman" w:hAnsi="Times New Roman" w:cs="Times New Roman"/>
                <w:sz w:val="24"/>
                <w:szCs w:val="24"/>
              </w:rPr>
              <w:t>и расходных материалов</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A242F" w:rsidRPr="00834E0E" w:rsidRDefault="007A242F" w:rsidP="00C521E4">
            <w:pPr>
              <w:pStyle w:val="ConsPlusNormal"/>
              <w:ind w:firstLine="82"/>
              <w:jc w:val="center"/>
              <w:rPr>
                <w:rFonts w:ascii="Times New Roman" w:hAnsi="Times New Roman" w:cs="Times New Roman"/>
                <w:sz w:val="24"/>
                <w:szCs w:val="24"/>
              </w:rPr>
            </w:pPr>
            <w:r w:rsidRPr="00834E0E">
              <w:rPr>
                <w:rFonts w:ascii="Times New Roman" w:hAnsi="Times New Roman" w:cs="Times New Roman"/>
                <w:sz w:val="24"/>
                <w:szCs w:val="24"/>
              </w:rPr>
              <w:t xml:space="preserve">Наименования медицинских изделий </w:t>
            </w:r>
            <w:r w:rsidR="00C521E4">
              <w:rPr>
                <w:rFonts w:ascii="Times New Roman" w:hAnsi="Times New Roman" w:cs="Times New Roman"/>
                <w:sz w:val="24"/>
                <w:szCs w:val="24"/>
              </w:rPr>
              <w:br/>
            </w:r>
            <w:r w:rsidRPr="00834E0E">
              <w:rPr>
                <w:rFonts w:ascii="Times New Roman" w:hAnsi="Times New Roman" w:cs="Times New Roman"/>
                <w:sz w:val="24"/>
                <w:szCs w:val="24"/>
              </w:rPr>
              <w:t>и расходных материалов</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1</w:t>
            </w:r>
            <w:r w:rsidR="00BE3EE6" w:rsidRPr="00834E0E">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Медицинские изделия общего использования</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Ш</w:t>
            </w:r>
            <w:r w:rsidR="007A242F" w:rsidRPr="00834E0E">
              <w:rPr>
                <w:rFonts w:ascii="Times New Roman" w:hAnsi="Times New Roman" w:cs="Times New Roman"/>
                <w:sz w:val="24"/>
                <w:szCs w:val="24"/>
              </w:rPr>
              <w:t>прицы, системы для инфузий, катетеры, зонды</w:t>
            </w:r>
            <w:r w:rsidR="00AC5E04" w:rsidRPr="00834E0E">
              <w:rPr>
                <w:rFonts w:ascii="Times New Roman" w:hAnsi="Times New Roman" w:cs="Times New Roman"/>
                <w:sz w:val="24"/>
                <w:szCs w:val="24"/>
              </w:rPr>
              <w:t>,</w:t>
            </w:r>
            <w:r w:rsidR="007A242F" w:rsidRPr="00834E0E">
              <w:rPr>
                <w:rFonts w:ascii="Times New Roman" w:hAnsi="Times New Roman" w:cs="Times New Roman"/>
                <w:sz w:val="24"/>
                <w:szCs w:val="24"/>
              </w:rPr>
              <w:t xml:space="preserve"> иглы для инъекций,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w:t>
            </w:r>
            <w:r w:rsidR="00341306">
              <w:rPr>
                <w:rFonts w:ascii="Times New Roman" w:hAnsi="Times New Roman" w:cs="Times New Roman"/>
                <w:sz w:val="24"/>
                <w:szCs w:val="24"/>
              </w:rPr>
              <w:br/>
            </w:r>
            <w:r w:rsidR="007A242F" w:rsidRPr="00834E0E">
              <w:rPr>
                <w:rFonts w:ascii="Times New Roman" w:hAnsi="Times New Roman" w:cs="Times New Roman"/>
                <w:sz w:val="24"/>
                <w:szCs w:val="24"/>
              </w:rPr>
              <w:t xml:space="preserve">для новорожденных </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2</w:t>
            </w:r>
            <w:r w:rsidR="00BE3EE6" w:rsidRPr="00834E0E">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 xml:space="preserve">Расходные материалы для лабораторной </w:t>
            </w:r>
            <w:r w:rsidR="00341306">
              <w:rPr>
                <w:rFonts w:ascii="Times New Roman" w:hAnsi="Times New Roman" w:cs="Times New Roman"/>
                <w:sz w:val="24"/>
                <w:szCs w:val="24"/>
              </w:rPr>
              <w:br/>
            </w:r>
            <w:r w:rsidRPr="00834E0E">
              <w:rPr>
                <w:rFonts w:ascii="Times New Roman" w:hAnsi="Times New Roman" w:cs="Times New Roman"/>
                <w:sz w:val="24"/>
                <w:szCs w:val="24"/>
              </w:rPr>
              <w:t>и функциональной диагностики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DA198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Р</w:t>
            </w:r>
            <w:r w:rsidR="007A242F" w:rsidRPr="00834E0E">
              <w:rPr>
                <w:rFonts w:ascii="Times New Roman" w:hAnsi="Times New Roman" w:cs="Times New Roman"/>
                <w:sz w:val="24"/>
                <w:szCs w:val="24"/>
              </w:rPr>
              <w:t xml:space="preserve">еактивы, лабораторное стекло (покровное, пробирки), расходные материалы и бумага для оборудования, гели для ультразвуковой диагностики, рентгенологические пленки, диагностикумы, восстановители, проявители </w:t>
            </w:r>
            <w:r>
              <w:rPr>
                <w:rFonts w:ascii="Times New Roman" w:hAnsi="Times New Roman" w:cs="Times New Roman"/>
                <w:sz w:val="24"/>
                <w:szCs w:val="24"/>
              </w:rPr>
              <w:br/>
            </w:r>
            <w:r w:rsidR="007A242F" w:rsidRPr="00834E0E">
              <w:rPr>
                <w:rFonts w:ascii="Times New Roman" w:hAnsi="Times New Roman" w:cs="Times New Roman"/>
                <w:sz w:val="24"/>
                <w:szCs w:val="24"/>
              </w:rPr>
              <w:lastRenderedPageBreak/>
              <w:t>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lastRenderedPageBreak/>
              <w:t>3</w:t>
            </w:r>
            <w:r w:rsidR="00BE3EE6" w:rsidRPr="00834E0E">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Предметы ухода за больными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w:t>
            </w:r>
            <w:r w:rsidR="007A242F" w:rsidRPr="00834E0E">
              <w:rPr>
                <w:rFonts w:ascii="Times New Roman" w:hAnsi="Times New Roman" w:cs="Times New Roman"/>
                <w:sz w:val="24"/>
                <w:szCs w:val="24"/>
              </w:rPr>
              <w:t xml:space="preserve">релки, дренажные и дыхательные системы, бандажи, пузыри для льда, спринцовки, наборы для установки клизм, наконечники, кало- </w:t>
            </w:r>
            <w:r w:rsidR="00341306">
              <w:rPr>
                <w:rFonts w:ascii="Times New Roman" w:hAnsi="Times New Roman" w:cs="Times New Roman"/>
                <w:sz w:val="24"/>
                <w:szCs w:val="24"/>
              </w:rPr>
              <w:br/>
            </w:r>
            <w:r w:rsidR="007A242F" w:rsidRPr="00834E0E">
              <w:rPr>
                <w:rFonts w:ascii="Times New Roman" w:hAnsi="Times New Roman" w:cs="Times New Roman"/>
                <w:sz w:val="24"/>
                <w:szCs w:val="24"/>
              </w:rPr>
              <w:t>и мочеприемники, мешки колостомные, мешки для искусственной вентиляции легких, подгузники,</w:t>
            </w:r>
            <w:r>
              <w:rPr>
                <w:rFonts w:ascii="Times New Roman" w:hAnsi="Times New Roman" w:cs="Times New Roman"/>
                <w:sz w:val="24"/>
                <w:szCs w:val="24"/>
              </w:rPr>
              <w:t xml:space="preserve"> </w:t>
            </w:r>
            <w:r w:rsidR="007A242F" w:rsidRPr="00834E0E">
              <w:rPr>
                <w:rFonts w:ascii="Times New Roman" w:hAnsi="Times New Roman" w:cs="Times New Roman"/>
                <w:sz w:val="24"/>
                <w:szCs w:val="24"/>
              </w:rPr>
              <w:t>кружки Эсмарха, пипетки, очки защитные, плевательницы, поильники, костыли, клеенка подкладная,</w:t>
            </w:r>
            <w:r>
              <w:rPr>
                <w:rFonts w:ascii="Times New Roman" w:hAnsi="Times New Roman" w:cs="Times New Roman"/>
                <w:sz w:val="24"/>
                <w:szCs w:val="24"/>
              </w:rPr>
              <w:t xml:space="preserve"> </w:t>
            </w:r>
            <w:r w:rsidR="007A242F" w:rsidRPr="00834E0E">
              <w:rPr>
                <w:rFonts w:ascii="Times New Roman" w:hAnsi="Times New Roman" w:cs="Times New Roman"/>
                <w:sz w:val="24"/>
                <w:szCs w:val="24"/>
              </w:rPr>
              <w:t xml:space="preserve">термометры </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4</w:t>
            </w:r>
            <w:r w:rsidR="00BE3EE6" w:rsidRPr="00834E0E">
              <w:rPr>
                <w:rFonts w:ascii="Times New Roman" w:hAnsi="Times New Roman" w:cs="Times New Roman"/>
                <w:sz w:val="24"/>
                <w:szCs w:val="24"/>
              </w:rPr>
              <w:t>.</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Перевязочные средства</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007A242F" w:rsidRPr="00834E0E">
              <w:rPr>
                <w:rFonts w:ascii="Times New Roman" w:hAnsi="Times New Roman" w:cs="Times New Roman"/>
                <w:sz w:val="24"/>
                <w:szCs w:val="24"/>
              </w:rPr>
              <w:t xml:space="preserve">ата, марля, бинты (марлевые, сетчатые, трубчатые), салфетки (в т.ч. из нетканого полотна, с самоклеющейся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 </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5</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Шовный материал</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007A242F" w:rsidRPr="00834E0E">
              <w:rPr>
                <w:rFonts w:ascii="Times New Roman" w:hAnsi="Times New Roman" w:cs="Times New Roman"/>
                <w:sz w:val="24"/>
                <w:szCs w:val="24"/>
              </w:rPr>
              <w:t>бактолат, ай-кол, викрил, гемостатическая нить, кетгут, мерсилен, мерсилк, нить хирургическая (капрон, лавсан, нейлон) 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6</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Медицинский инструментарий, в том числе одноразовый</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w:t>
            </w:r>
            <w:r w:rsidR="007A242F" w:rsidRPr="00834E0E">
              <w:rPr>
                <w:rFonts w:ascii="Times New Roman" w:hAnsi="Times New Roman" w:cs="Times New Roman"/>
                <w:sz w:val="24"/>
                <w:szCs w:val="24"/>
              </w:rPr>
              <w:t>ожницы, скальпели, пинцеты, зажимы, шпатели, корнцанги, распаторы, кассеты с иглами, инструменты хирургические для наложения швов 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7</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Расходный материал для офтальмологии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w:t>
            </w:r>
            <w:r w:rsidR="007A242F" w:rsidRPr="00834E0E">
              <w:rPr>
                <w:rFonts w:ascii="Times New Roman" w:hAnsi="Times New Roman" w:cs="Times New Roman"/>
                <w:sz w:val="24"/>
                <w:szCs w:val="24"/>
              </w:rPr>
              <w:t>искоэластичный материал, интраокулярные линзы, интрастромальные роговичные сегменты, компресс для глаз, кольцо глазное 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8</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Расходные средства для восстановительной терапии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007A242F" w:rsidRPr="00834E0E">
              <w:rPr>
                <w:rFonts w:ascii="Times New Roman" w:hAnsi="Times New Roman" w:cs="Times New Roman"/>
                <w:sz w:val="24"/>
                <w:szCs w:val="24"/>
              </w:rPr>
              <w:t>арафин, озокерит 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9</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Одноразовое стерильное хирургическое белье</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w:t>
            </w:r>
            <w:r w:rsidR="007A242F" w:rsidRPr="00834E0E">
              <w:rPr>
                <w:rFonts w:ascii="Times New Roman" w:hAnsi="Times New Roman" w:cs="Times New Roman"/>
                <w:sz w:val="24"/>
                <w:szCs w:val="24"/>
              </w:rPr>
              <w:t xml:space="preserve">омплекты хирургические, гинекологические, акушерские, маски, колпаки медицинские, бахилы, простыни </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10</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Расходный материал для стерилизации медицинского инструментария</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w:t>
            </w:r>
            <w:r w:rsidR="007A242F" w:rsidRPr="00834E0E">
              <w:rPr>
                <w:rFonts w:ascii="Times New Roman" w:hAnsi="Times New Roman" w:cs="Times New Roman"/>
                <w:sz w:val="24"/>
                <w:szCs w:val="24"/>
              </w:rPr>
              <w:t>акеты для стерилизации, крафт-бумага, индикаторы контроля стерилизации 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11</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Расходные материалы для производства экстемпоральной рецептуры в аптеках медицинских организаций</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w:t>
            </w:r>
            <w:r w:rsidR="007A242F" w:rsidRPr="00834E0E">
              <w:rPr>
                <w:rFonts w:ascii="Times New Roman" w:hAnsi="Times New Roman" w:cs="Times New Roman"/>
                <w:sz w:val="24"/>
                <w:szCs w:val="24"/>
              </w:rPr>
              <w:t>птечная посуда, бумага вощаная, пробки, колпачки, капсулы 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12</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Медицинские изделия, вживляемые в организм человека, не относящиеся к высокотехнологичной медицинской помощи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DA1980" w:rsidRPr="00834E0E" w:rsidRDefault="00DA1980" w:rsidP="003413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w:t>
            </w:r>
            <w:r w:rsidR="007A242F" w:rsidRPr="00834E0E">
              <w:rPr>
                <w:rFonts w:ascii="Times New Roman" w:hAnsi="Times New Roman" w:cs="Times New Roman"/>
                <w:sz w:val="24"/>
                <w:szCs w:val="24"/>
              </w:rPr>
              <w:t xml:space="preserve">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w:t>
            </w:r>
            <w:r w:rsidR="00341306">
              <w:rPr>
                <w:rFonts w:ascii="Times New Roman" w:hAnsi="Times New Roman" w:cs="Times New Roman"/>
                <w:sz w:val="24"/>
                <w:szCs w:val="24"/>
              </w:rPr>
              <w:br/>
            </w:r>
            <w:r w:rsidR="007A242F" w:rsidRPr="00834E0E">
              <w:rPr>
                <w:rFonts w:ascii="Times New Roman" w:hAnsi="Times New Roman" w:cs="Times New Roman"/>
                <w:sz w:val="24"/>
                <w:szCs w:val="24"/>
              </w:rPr>
              <w:t>для закрытия дефектов брюшной стенки, материалы для замещения костных дефектов позвоночника и конечностей, связочного аппарата</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DA1980">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lastRenderedPageBreak/>
              <w:t>13</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Расходные материалы для гемодиализа и кардиохирургии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Г</w:t>
            </w:r>
            <w:r w:rsidR="007A242F" w:rsidRPr="00834E0E">
              <w:rPr>
                <w:rFonts w:ascii="Times New Roman" w:hAnsi="Times New Roman" w:cs="Times New Roman"/>
                <w:sz w:val="24"/>
                <w:szCs w:val="24"/>
              </w:rPr>
              <w:t xml:space="preserve">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w:t>
            </w:r>
            <w:r>
              <w:rPr>
                <w:rFonts w:ascii="Times New Roman" w:hAnsi="Times New Roman" w:cs="Times New Roman"/>
                <w:sz w:val="24"/>
                <w:szCs w:val="24"/>
              </w:rPr>
              <w:br/>
            </w:r>
            <w:r w:rsidR="007A242F" w:rsidRPr="00834E0E">
              <w:rPr>
                <w:rFonts w:ascii="Times New Roman" w:hAnsi="Times New Roman" w:cs="Times New Roman"/>
                <w:sz w:val="24"/>
                <w:szCs w:val="24"/>
              </w:rPr>
              <w:t>для гемодиализного аппарата, картриджи бикарбонатные, магистрали для замещающих растворов и прочее</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DA1980">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14</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Расходные материалы для кардиорентгенологической хирургии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З</w:t>
            </w:r>
            <w:r w:rsidR="007A242F" w:rsidRPr="00834E0E">
              <w:rPr>
                <w:rFonts w:ascii="Times New Roman" w:hAnsi="Times New Roman" w:cs="Times New Roman"/>
                <w:sz w:val="24"/>
                <w:szCs w:val="24"/>
              </w:rPr>
              <w:t xml:space="preserve">онд эластичный для электромагнитной навигации, измерительные трубки, материал эмболизационный, микропроводник коронарный, набор для коронарографии, набор </w:t>
            </w:r>
            <w:r>
              <w:rPr>
                <w:rFonts w:ascii="Times New Roman" w:hAnsi="Times New Roman" w:cs="Times New Roman"/>
                <w:sz w:val="24"/>
                <w:szCs w:val="24"/>
              </w:rPr>
              <w:br/>
            </w:r>
            <w:r w:rsidR="007A242F" w:rsidRPr="00834E0E">
              <w:rPr>
                <w:rFonts w:ascii="Times New Roman" w:hAnsi="Times New Roman" w:cs="Times New Roman"/>
                <w:sz w:val="24"/>
                <w:szCs w:val="24"/>
              </w:rPr>
              <w:t xml:space="preserve">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временной кардиостимуляции, устройство для закрытия места сосудов </w:t>
            </w:r>
          </w:p>
        </w:tc>
      </w:tr>
      <w:tr w:rsidR="007A242F" w:rsidRPr="00834E0E" w:rsidTr="00AC773B">
        <w:tc>
          <w:tcPr>
            <w:tcW w:w="594"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DA1980">
            <w:pPr>
              <w:pStyle w:val="ConsPlusNormal"/>
              <w:ind w:firstLine="0"/>
              <w:jc w:val="center"/>
              <w:rPr>
                <w:rFonts w:ascii="Times New Roman" w:hAnsi="Times New Roman" w:cs="Times New Roman"/>
                <w:sz w:val="24"/>
                <w:szCs w:val="24"/>
              </w:rPr>
            </w:pPr>
            <w:r w:rsidRPr="00834E0E">
              <w:rPr>
                <w:rFonts w:ascii="Times New Roman" w:hAnsi="Times New Roman" w:cs="Times New Roman"/>
                <w:sz w:val="24"/>
                <w:szCs w:val="24"/>
              </w:rPr>
              <w:t>15</w:t>
            </w:r>
          </w:p>
        </w:tc>
        <w:tc>
          <w:tcPr>
            <w:tcW w:w="3375"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7A242F" w:rsidP="00BE3EE6">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Медицинские изделия для оказания ортодонтической помощи</w:t>
            </w:r>
          </w:p>
        </w:tc>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7A242F" w:rsidRPr="00834E0E" w:rsidRDefault="00DA1980" w:rsidP="00AC5E0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С</w:t>
            </w:r>
            <w:r w:rsidR="007A242F" w:rsidRPr="00834E0E">
              <w:rPr>
                <w:rFonts w:ascii="Times New Roman" w:hAnsi="Times New Roman" w:cs="Times New Roman"/>
                <w:sz w:val="24"/>
                <w:szCs w:val="24"/>
              </w:rPr>
              <w:t>ъемные и несъемные ортодонтические аппараты детям до 18 лет.</w:t>
            </w:r>
          </w:p>
          <w:p w:rsidR="007A242F" w:rsidRPr="00834E0E" w:rsidRDefault="007A242F" w:rsidP="00AC5E04">
            <w:pPr>
              <w:pStyle w:val="ConsPlusNormal"/>
              <w:ind w:firstLine="0"/>
              <w:jc w:val="both"/>
              <w:rPr>
                <w:rFonts w:ascii="Times New Roman" w:hAnsi="Times New Roman" w:cs="Times New Roman"/>
                <w:sz w:val="24"/>
                <w:szCs w:val="24"/>
              </w:rPr>
            </w:pPr>
            <w:r w:rsidRPr="00834E0E">
              <w:rPr>
                <w:rFonts w:ascii="Times New Roman" w:hAnsi="Times New Roman" w:cs="Times New Roman"/>
                <w:sz w:val="24"/>
                <w:szCs w:val="24"/>
              </w:rPr>
              <w:t xml:space="preserve">«Брекет-системы» при врожденных аномалиях зубочелюстной системы детям-инвалидам </w:t>
            </w:r>
            <w:r w:rsidR="00DA1980">
              <w:rPr>
                <w:rFonts w:ascii="Times New Roman" w:hAnsi="Times New Roman" w:cs="Times New Roman"/>
                <w:sz w:val="24"/>
                <w:szCs w:val="24"/>
              </w:rPr>
              <w:br/>
            </w:r>
            <w:r w:rsidRPr="00834E0E">
              <w:rPr>
                <w:rFonts w:ascii="Times New Roman" w:hAnsi="Times New Roman" w:cs="Times New Roman"/>
                <w:sz w:val="24"/>
                <w:szCs w:val="24"/>
              </w:rPr>
              <w:t xml:space="preserve">до 18 лет, а также при переломах костей верхней </w:t>
            </w:r>
            <w:r w:rsidR="00DA1980">
              <w:rPr>
                <w:rFonts w:ascii="Times New Roman" w:hAnsi="Times New Roman" w:cs="Times New Roman"/>
                <w:sz w:val="24"/>
                <w:szCs w:val="24"/>
              </w:rPr>
              <w:br/>
            </w:r>
            <w:r w:rsidRPr="00834E0E">
              <w:rPr>
                <w:rFonts w:ascii="Times New Roman" w:hAnsi="Times New Roman" w:cs="Times New Roman"/>
                <w:sz w:val="24"/>
                <w:szCs w:val="24"/>
              </w:rPr>
              <w:t>и нижней челюстей детям до 18 лет</w:t>
            </w:r>
          </w:p>
        </w:tc>
      </w:tr>
    </w:tbl>
    <w:p w:rsidR="007A242F" w:rsidRDefault="007A242F" w:rsidP="00DA1980">
      <w:pPr>
        <w:pStyle w:val="ConsPlusNormal"/>
        <w:jc w:val="both"/>
        <w:rPr>
          <w:rFonts w:ascii="Times New Roman" w:hAnsi="Times New Roman" w:cs="Times New Roman"/>
          <w:sz w:val="24"/>
          <w:szCs w:val="24"/>
        </w:rPr>
      </w:pPr>
    </w:p>
    <w:p w:rsidR="00DA1980" w:rsidRPr="00834E0E" w:rsidRDefault="00DA1980" w:rsidP="00DA1980">
      <w:pPr>
        <w:pStyle w:val="ConsPlusNormal"/>
        <w:jc w:val="both"/>
        <w:rPr>
          <w:rFonts w:ascii="Times New Roman" w:hAnsi="Times New Roman" w:cs="Times New Roman"/>
          <w:sz w:val="24"/>
          <w:szCs w:val="24"/>
        </w:rPr>
      </w:pPr>
    </w:p>
    <w:p w:rsidR="007A242F" w:rsidRPr="00834E0E" w:rsidRDefault="007A242F" w:rsidP="00DA1980">
      <w:pPr>
        <w:pStyle w:val="ConsPlusNormal"/>
        <w:ind w:firstLine="0"/>
        <w:jc w:val="center"/>
        <w:outlineLvl w:val="1"/>
        <w:rPr>
          <w:rFonts w:ascii="Times New Roman" w:hAnsi="Times New Roman" w:cs="Times New Roman"/>
          <w:b/>
          <w:sz w:val="28"/>
          <w:szCs w:val="28"/>
        </w:rPr>
      </w:pPr>
      <w:r w:rsidRPr="00834E0E">
        <w:rPr>
          <w:rFonts w:ascii="Times New Roman" w:hAnsi="Times New Roman" w:cs="Times New Roman"/>
          <w:b/>
          <w:sz w:val="28"/>
          <w:szCs w:val="28"/>
        </w:rPr>
        <w:t>II.</w:t>
      </w:r>
      <w:r w:rsidR="00C521E4">
        <w:rPr>
          <w:rFonts w:ascii="Times New Roman" w:hAnsi="Times New Roman" w:cs="Times New Roman"/>
          <w:b/>
          <w:sz w:val="28"/>
          <w:szCs w:val="28"/>
        </w:rPr>
        <w:t xml:space="preserve"> </w:t>
      </w:r>
      <w:r w:rsidRPr="00834E0E">
        <w:rPr>
          <w:rFonts w:ascii="Times New Roman" w:hAnsi="Times New Roman" w:cs="Times New Roman"/>
          <w:b/>
          <w:sz w:val="28"/>
          <w:szCs w:val="28"/>
        </w:rPr>
        <w:t>Порядок обеспечения пациентов донорской кровью</w:t>
      </w:r>
      <w:r w:rsidR="00DA1980">
        <w:rPr>
          <w:rFonts w:ascii="Times New Roman" w:hAnsi="Times New Roman" w:cs="Times New Roman"/>
          <w:b/>
          <w:sz w:val="28"/>
          <w:szCs w:val="28"/>
        </w:rPr>
        <w:t xml:space="preserve"> </w:t>
      </w:r>
      <w:r w:rsidR="00DA1980">
        <w:rPr>
          <w:rFonts w:ascii="Times New Roman" w:hAnsi="Times New Roman" w:cs="Times New Roman"/>
          <w:b/>
          <w:sz w:val="28"/>
          <w:szCs w:val="28"/>
        </w:rPr>
        <w:br/>
      </w:r>
      <w:r w:rsidRPr="00834E0E">
        <w:rPr>
          <w:rFonts w:ascii="Times New Roman" w:hAnsi="Times New Roman" w:cs="Times New Roman"/>
          <w:b/>
          <w:sz w:val="28"/>
          <w:szCs w:val="28"/>
        </w:rPr>
        <w:t>и ее компонентами в медицинских организациях</w:t>
      </w:r>
      <w:r w:rsidR="00DA1980">
        <w:rPr>
          <w:rFonts w:ascii="Times New Roman" w:hAnsi="Times New Roman" w:cs="Times New Roman"/>
          <w:b/>
          <w:sz w:val="28"/>
          <w:szCs w:val="28"/>
        </w:rPr>
        <w:t xml:space="preserve"> </w:t>
      </w:r>
      <w:r w:rsidR="00DA1980">
        <w:rPr>
          <w:rFonts w:ascii="Times New Roman" w:hAnsi="Times New Roman" w:cs="Times New Roman"/>
          <w:b/>
          <w:sz w:val="28"/>
          <w:szCs w:val="28"/>
        </w:rPr>
        <w:br/>
      </w:r>
      <w:r w:rsidRPr="00834E0E">
        <w:rPr>
          <w:rFonts w:ascii="Times New Roman" w:hAnsi="Times New Roman" w:cs="Times New Roman"/>
          <w:b/>
          <w:sz w:val="28"/>
          <w:szCs w:val="28"/>
        </w:rPr>
        <w:t>Республики Саха (Якутия)</w:t>
      </w:r>
    </w:p>
    <w:p w:rsidR="007A242F" w:rsidRPr="00834E0E" w:rsidRDefault="007A242F" w:rsidP="00DA1980">
      <w:pPr>
        <w:pStyle w:val="ConsPlusNormal"/>
        <w:jc w:val="both"/>
        <w:rPr>
          <w:rFonts w:ascii="Times New Roman" w:hAnsi="Times New Roman" w:cs="Times New Roman"/>
          <w:sz w:val="28"/>
          <w:szCs w:val="28"/>
        </w:rPr>
      </w:pP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2.1. Обеспечение донорской кровью и (или) ее компонентами </w:t>
      </w:r>
      <w:r w:rsidR="00DA1980">
        <w:rPr>
          <w:rFonts w:ascii="Times New Roman" w:hAnsi="Times New Roman" w:cs="Times New Roman"/>
          <w:sz w:val="28"/>
          <w:szCs w:val="28"/>
        </w:rPr>
        <w:br/>
      </w:r>
      <w:r w:rsidRPr="00834E0E">
        <w:rPr>
          <w:rFonts w:ascii="Times New Roman" w:hAnsi="Times New Roman" w:cs="Times New Roman"/>
          <w:sz w:val="28"/>
          <w:szCs w:val="28"/>
        </w:rPr>
        <w:t xml:space="preserve">по медицинским показаниям в соответствии со стандартами медицинской помощи для клинического использования при оказании медицинской помощи в рамках реализации Программы государственных гарантий бесплатного оказания гражданам бесплатной медицинской помощи </w:t>
      </w:r>
      <w:r w:rsidR="00DA1980">
        <w:rPr>
          <w:rFonts w:ascii="Times New Roman" w:hAnsi="Times New Roman" w:cs="Times New Roman"/>
          <w:sz w:val="28"/>
          <w:szCs w:val="28"/>
        </w:rPr>
        <w:br/>
      </w:r>
      <w:r w:rsidRPr="00834E0E">
        <w:rPr>
          <w:rFonts w:ascii="Times New Roman" w:hAnsi="Times New Roman" w:cs="Times New Roman"/>
          <w:sz w:val="28"/>
          <w:szCs w:val="28"/>
        </w:rPr>
        <w:t>в Республике Саха (Якутия) осуществляется безвозмездно (</w:t>
      </w:r>
      <w:hyperlink r:id="rId40" w:history="1">
        <w:r w:rsidRPr="00834E0E">
          <w:rPr>
            <w:rFonts w:ascii="Times New Roman" w:hAnsi="Times New Roman" w:cs="Times New Roman"/>
            <w:sz w:val="28"/>
            <w:szCs w:val="28"/>
          </w:rPr>
          <w:t>ст. 17</w:t>
        </w:r>
      </w:hyperlink>
      <w:r w:rsidRPr="00834E0E">
        <w:rPr>
          <w:rFonts w:ascii="Times New Roman" w:hAnsi="Times New Roman" w:cs="Times New Roman"/>
          <w:sz w:val="28"/>
          <w:szCs w:val="28"/>
        </w:rPr>
        <w:t xml:space="preserve"> Федерального закона от 20 июля 2012 г</w:t>
      </w:r>
      <w:r w:rsidR="00DA1980">
        <w:rPr>
          <w:rFonts w:ascii="Times New Roman" w:hAnsi="Times New Roman" w:cs="Times New Roman"/>
          <w:sz w:val="28"/>
          <w:szCs w:val="28"/>
        </w:rPr>
        <w:t>.</w:t>
      </w:r>
      <w:r w:rsidRPr="00834E0E">
        <w:rPr>
          <w:rFonts w:ascii="Times New Roman" w:hAnsi="Times New Roman" w:cs="Times New Roman"/>
          <w:sz w:val="28"/>
          <w:szCs w:val="28"/>
        </w:rPr>
        <w:t xml:space="preserve"> № 125-ФЗ «О донорстве крови </w:t>
      </w:r>
      <w:r w:rsidR="00DA1980">
        <w:rPr>
          <w:rFonts w:ascii="Times New Roman" w:hAnsi="Times New Roman" w:cs="Times New Roman"/>
          <w:sz w:val="28"/>
          <w:szCs w:val="28"/>
        </w:rPr>
        <w:br/>
      </w:r>
      <w:r w:rsidRPr="00834E0E">
        <w:rPr>
          <w:rFonts w:ascii="Times New Roman" w:hAnsi="Times New Roman" w:cs="Times New Roman"/>
          <w:sz w:val="28"/>
          <w:szCs w:val="28"/>
        </w:rPr>
        <w:t>и ее компонентов»).</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2.2. Общая потребность в донорской крови и (или) ее компонентах определяется на основании отраслевой статистической формы.</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2.3. Выдача компонентов донорской крови производится по заявке медицинских организаций (отделений) в соответствии с формой № 421/у, утвержденной приказом Министерства здравоохранения Российской Федерации от </w:t>
      </w:r>
      <w:r w:rsidR="00AC5E04" w:rsidRPr="00834E0E">
        <w:rPr>
          <w:rFonts w:ascii="Times New Roman" w:hAnsi="Times New Roman" w:cs="Times New Roman"/>
          <w:sz w:val="28"/>
          <w:szCs w:val="28"/>
        </w:rPr>
        <w:t>0</w:t>
      </w:r>
      <w:r w:rsidRPr="00834E0E">
        <w:rPr>
          <w:rFonts w:ascii="Times New Roman" w:hAnsi="Times New Roman" w:cs="Times New Roman"/>
          <w:sz w:val="28"/>
          <w:szCs w:val="28"/>
        </w:rPr>
        <w:t>7 августа 1985 г</w:t>
      </w:r>
      <w:r w:rsidR="00BF4A40">
        <w:rPr>
          <w:rFonts w:ascii="Times New Roman" w:hAnsi="Times New Roman" w:cs="Times New Roman"/>
          <w:sz w:val="28"/>
          <w:szCs w:val="28"/>
        </w:rPr>
        <w:t>.</w:t>
      </w:r>
      <w:r w:rsidRPr="00834E0E">
        <w:rPr>
          <w:rFonts w:ascii="Times New Roman" w:hAnsi="Times New Roman" w:cs="Times New Roman"/>
          <w:sz w:val="28"/>
          <w:szCs w:val="28"/>
        </w:rPr>
        <w:t xml:space="preserve"> № 1055 «Об утверждении форм первичной медицинской документации для учреждений службы крови»:</w:t>
      </w:r>
    </w:p>
    <w:p w:rsidR="007A242F" w:rsidRPr="00834E0E" w:rsidRDefault="00AC5E04"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lastRenderedPageBreak/>
        <w:t>2.3.1. Государственное бюджетное учреждение Республики Саха (Якутия)</w:t>
      </w:r>
      <w:r w:rsidR="007A242F" w:rsidRPr="00834E0E">
        <w:rPr>
          <w:rFonts w:ascii="Times New Roman" w:hAnsi="Times New Roman" w:cs="Times New Roman"/>
          <w:sz w:val="28"/>
          <w:szCs w:val="28"/>
        </w:rPr>
        <w:t xml:space="preserve"> «Станция переливания крови» осуществляет выдачу компонентов донорской крови медицинским организациям, имеющим лицензию </w:t>
      </w:r>
      <w:r w:rsidR="00BF4A40">
        <w:rPr>
          <w:rFonts w:ascii="Times New Roman" w:hAnsi="Times New Roman" w:cs="Times New Roman"/>
          <w:sz w:val="28"/>
          <w:szCs w:val="28"/>
        </w:rPr>
        <w:br/>
      </w:r>
      <w:r w:rsidR="007A242F" w:rsidRPr="00834E0E">
        <w:rPr>
          <w:rFonts w:ascii="Times New Roman" w:hAnsi="Times New Roman" w:cs="Times New Roman"/>
          <w:sz w:val="28"/>
          <w:szCs w:val="28"/>
        </w:rPr>
        <w:t>на осуществление медицинской деятельности, связанной с выполнением работ (услуг) по трансфузиологии.</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2.3.2. Отделения переливания крови центральных районных больниц,  </w:t>
      </w:r>
      <w:r w:rsidR="002A5844" w:rsidRPr="00834E0E">
        <w:rPr>
          <w:rFonts w:ascii="Times New Roman" w:hAnsi="Times New Roman" w:cs="Times New Roman"/>
          <w:sz w:val="28"/>
          <w:szCs w:val="28"/>
        </w:rPr>
        <w:t xml:space="preserve">государственное бюджетное учреждение Республики Саха (Якутия) </w:t>
      </w:r>
      <w:r w:rsidRPr="00834E0E">
        <w:rPr>
          <w:rFonts w:ascii="Times New Roman" w:hAnsi="Times New Roman" w:cs="Times New Roman"/>
          <w:sz w:val="28"/>
          <w:szCs w:val="28"/>
        </w:rPr>
        <w:t xml:space="preserve">«Республиканская больница № 1 </w:t>
      </w:r>
      <w:r w:rsidR="00BF4A40">
        <w:rPr>
          <w:rFonts w:ascii="Times New Roman" w:hAnsi="Times New Roman" w:cs="Times New Roman"/>
          <w:sz w:val="28"/>
          <w:szCs w:val="28"/>
        </w:rPr>
        <w:t>–</w:t>
      </w:r>
      <w:r w:rsidRPr="00834E0E">
        <w:rPr>
          <w:rFonts w:ascii="Times New Roman" w:hAnsi="Times New Roman" w:cs="Times New Roman"/>
          <w:sz w:val="28"/>
          <w:szCs w:val="28"/>
        </w:rPr>
        <w:t xml:space="preserve"> Национальный</w:t>
      </w:r>
      <w:r w:rsidR="00BF4A40">
        <w:rPr>
          <w:rFonts w:ascii="Times New Roman" w:hAnsi="Times New Roman" w:cs="Times New Roman"/>
          <w:sz w:val="28"/>
          <w:szCs w:val="28"/>
        </w:rPr>
        <w:t xml:space="preserve"> </w:t>
      </w:r>
      <w:r w:rsidRPr="00834E0E">
        <w:rPr>
          <w:rFonts w:ascii="Times New Roman" w:hAnsi="Times New Roman" w:cs="Times New Roman"/>
          <w:sz w:val="28"/>
          <w:szCs w:val="28"/>
        </w:rPr>
        <w:t xml:space="preserve">центр медицины», созданные не позднее </w:t>
      </w:r>
      <w:r w:rsidR="00AC5E04" w:rsidRPr="00834E0E">
        <w:rPr>
          <w:rFonts w:ascii="Times New Roman" w:hAnsi="Times New Roman" w:cs="Times New Roman"/>
          <w:sz w:val="28"/>
          <w:szCs w:val="28"/>
        </w:rPr>
        <w:t>0</w:t>
      </w:r>
      <w:r w:rsidRPr="00834E0E">
        <w:rPr>
          <w:rFonts w:ascii="Times New Roman" w:hAnsi="Times New Roman" w:cs="Times New Roman"/>
          <w:sz w:val="28"/>
          <w:szCs w:val="28"/>
        </w:rPr>
        <w:t>1 января 2006 года, имеющие лицензию на заготовку, хранение компонентов донорской крови и трансфузиологию, осуществляют выдачу компонентов донорской крови своим клиническим подразделениям.</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2.4. Компоненты донорской крови для трансфузий выдаются лицу, уполномоченному медицинской организацией, при предъявлении доверенности (разовой или постоянной) по форме М-2а в соответствии </w:t>
      </w:r>
      <w:r w:rsidR="00BF4A40">
        <w:rPr>
          <w:rFonts w:ascii="Times New Roman" w:hAnsi="Times New Roman" w:cs="Times New Roman"/>
          <w:sz w:val="28"/>
          <w:szCs w:val="28"/>
        </w:rPr>
        <w:br/>
      </w:r>
      <w:r w:rsidRPr="00834E0E">
        <w:rPr>
          <w:rFonts w:ascii="Times New Roman" w:hAnsi="Times New Roman" w:cs="Times New Roman"/>
          <w:sz w:val="28"/>
          <w:szCs w:val="28"/>
        </w:rPr>
        <w:t xml:space="preserve">с </w:t>
      </w:r>
      <w:hyperlink r:id="rId41" w:history="1">
        <w:r w:rsidRPr="00834E0E">
          <w:rPr>
            <w:rFonts w:ascii="Times New Roman" w:hAnsi="Times New Roman" w:cs="Times New Roman"/>
            <w:sz w:val="28"/>
            <w:szCs w:val="28"/>
          </w:rPr>
          <w:t>приказом</w:t>
        </w:r>
      </w:hyperlink>
      <w:r w:rsidRPr="00834E0E">
        <w:rPr>
          <w:rFonts w:ascii="Times New Roman" w:hAnsi="Times New Roman" w:cs="Times New Roman"/>
          <w:sz w:val="28"/>
          <w:szCs w:val="28"/>
        </w:rPr>
        <w:t xml:space="preserve"> Министерства здравоохранения СССР от 15 сентября 1987 г</w:t>
      </w:r>
      <w:r w:rsidR="002A5844" w:rsidRPr="00834E0E">
        <w:rPr>
          <w:rFonts w:ascii="Times New Roman" w:hAnsi="Times New Roman" w:cs="Times New Roman"/>
          <w:sz w:val="28"/>
          <w:szCs w:val="28"/>
        </w:rPr>
        <w:t>.</w:t>
      </w:r>
      <w:r w:rsidR="00AC5E04" w:rsidRPr="00834E0E">
        <w:rPr>
          <w:rFonts w:ascii="Times New Roman" w:hAnsi="Times New Roman" w:cs="Times New Roman"/>
          <w:sz w:val="28"/>
          <w:szCs w:val="28"/>
        </w:rPr>
        <w:br/>
      </w:r>
      <w:r w:rsidRPr="00834E0E">
        <w:rPr>
          <w:rFonts w:ascii="Times New Roman" w:hAnsi="Times New Roman" w:cs="Times New Roman"/>
          <w:sz w:val="28"/>
          <w:szCs w:val="28"/>
        </w:rPr>
        <w:t xml:space="preserve">№ 1035 «Об утверждении «Инструкции по учету крови при ее заготовке </w:t>
      </w:r>
      <w:r w:rsidR="00BF4A40">
        <w:rPr>
          <w:rFonts w:ascii="Times New Roman" w:hAnsi="Times New Roman" w:cs="Times New Roman"/>
          <w:sz w:val="28"/>
          <w:szCs w:val="28"/>
        </w:rPr>
        <w:br/>
      </w:r>
      <w:r w:rsidRPr="00834E0E">
        <w:rPr>
          <w:rFonts w:ascii="Times New Roman" w:hAnsi="Times New Roman" w:cs="Times New Roman"/>
          <w:sz w:val="28"/>
          <w:szCs w:val="28"/>
        </w:rPr>
        <w:t>и переработке в учреждениях и организациях здравоохранения».</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2.5. Выдача производится в круглосуточном режиме экспедицией </w:t>
      </w:r>
      <w:r w:rsidR="00AC5E04" w:rsidRPr="00834E0E">
        <w:rPr>
          <w:rFonts w:ascii="Times New Roman" w:hAnsi="Times New Roman" w:cs="Times New Roman"/>
          <w:sz w:val="28"/>
          <w:szCs w:val="28"/>
        </w:rPr>
        <w:t xml:space="preserve">государственное бюджетное учреждение Республики Саха (Якутия) </w:t>
      </w:r>
      <w:r w:rsidRPr="00834E0E">
        <w:rPr>
          <w:rFonts w:ascii="Times New Roman" w:hAnsi="Times New Roman" w:cs="Times New Roman"/>
          <w:sz w:val="28"/>
          <w:szCs w:val="28"/>
        </w:rPr>
        <w:t>«Станция переливания крови» и отделениями переливания крови центральных районных больниц.</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2.6. </w:t>
      </w:r>
      <w:r w:rsidR="00AC5E04" w:rsidRPr="00834E0E">
        <w:rPr>
          <w:rFonts w:ascii="Times New Roman" w:hAnsi="Times New Roman" w:cs="Times New Roman"/>
          <w:sz w:val="28"/>
          <w:szCs w:val="28"/>
        </w:rPr>
        <w:t xml:space="preserve">Государственное бюджетное учреждение Республики Саха (Якутия) </w:t>
      </w:r>
      <w:r w:rsidRPr="00834E0E">
        <w:rPr>
          <w:rFonts w:ascii="Times New Roman" w:hAnsi="Times New Roman" w:cs="Times New Roman"/>
          <w:sz w:val="28"/>
          <w:szCs w:val="28"/>
        </w:rPr>
        <w:t>«Станция переливания крови» постоянно имеет неприкосновенный запас компонентов донорской крови на случай чрезвычайных ситуаций в объеме согласно потребности, который регулярно пополняется (</w:t>
      </w:r>
      <w:hyperlink r:id="rId42" w:history="1">
        <w:r w:rsidRPr="00834E0E">
          <w:rPr>
            <w:rFonts w:ascii="Times New Roman" w:hAnsi="Times New Roman" w:cs="Times New Roman"/>
            <w:sz w:val="28"/>
            <w:szCs w:val="28"/>
          </w:rPr>
          <w:t>постановление</w:t>
        </w:r>
      </w:hyperlink>
      <w:r w:rsidRPr="00834E0E">
        <w:rPr>
          <w:rFonts w:ascii="Times New Roman" w:hAnsi="Times New Roman" w:cs="Times New Roman"/>
          <w:sz w:val="28"/>
          <w:szCs w:val="28"/>
        </w:rPr>
        <w:t xml:space="preserve"> Правительства Республики Саха (Якутия) от 18 мая 2009 г</w:t>
      </w:r>
      <w:r w:rsidR="00BF4A40">
        <w:rPr>
          <w:rFonts w:ascii="Times New Roman" w:hAnsi="Times New Roman" w:cs="Times New Roman"/>
          <w:sz w:val="28"/>
          <w:szCs w:val="28"/>
        </w:rPr>
        <w:t>.</w:t>
      </w:r>
      <w:r w:rsidRPr="00834E0E">
        <w:rPr>
          <w:rFonts w:ascii="Times New Roman" w:hAnsi="Times New Roman" w:cs="Times New Roman"/>
          <w:sz w:val="28"/>
          <w:szCs w:val="28"/>
        </w:rPr>
        <w:t xml:space="preserve"> № 202 </w:t>
      </w:r>
      <w:r w:rsidR="00AC5E04" w:rsidRPr="00834E0E">
        <w:rPr>
          <w:rFonts w:ascii="Times New Roman" w:hAnsi="Times New Roman" w:cs="Times New Roman"/>
          <w:sz w:val="28"/>
          <w:szCs w:val="28"/>
        </w:rPr>
        <w:br/>
      </w:r>
      <w:r w:rsidRPr="00834E0E">
        <w:rPr>
          <w:rFonts w:ascii="Times New Roman" w:hAnsi="Times New Roman" w:cs="Times New Roman"/>
          <w:sz w:val="28"/>
          <w:szCs w:val="28"/>
        </w:rPr>
        <w:t>«О подготовке и содержании в готовности необходимых сил и средств для защиты населения и территории Республики Саха (Якутия) от чрезвычайных ситуаций»).</w:t>
      </w:r>
    </w:p>
    <w:p w:rsidR="007A242F" w:rsidRPr="00834E0E" w:rsidRDefault="007A242F" w:rsidP="00AC5E04">
      <w:pPr>
        <w:pStyle w:val="ConsPlusNormal"/>
        <w:spacing w:line="360" w:lineRule="exact"/>
        <w:jc w:val="both"/>
        <w:rPr>
          <w:rFonts w:ascii="Times New Roman" w:hAnsi="Times New Roman" w:cs="Times New Roman"/>
          <w:sz w:val="28"/>
          <w:szCs w:val="28"/>
        </w:rPr>
      </w:pPr>
    </w:p>
    <w:p w:rsidR="007A242F" w:rsidRPr="00834E0E" w:rsidRDefault="007A242F" w:rsidP="00AC5E04">
      <w:pPr>
        <w:pStyle w:val="ConsPlusNormal"/>
        <w:ind w:firstLine="0"/>
        <w:jc w:val="center"/>
        <w:outlineLvl w:val="1"/>
        <w:rPr>
          <w:rFonts w:ascii="Times New Roman" w:hAnsi="Times New Roman" w:cs="Times New Roman"/>
          <w:b/>
          <w:sz w:val="28"/>
          <w:szCs w:val="28"/>
        </w:rPr>
      </w:pPr>
      <w:r w:rsidRPr="00834E0E">
        <w:rPr>
          <w:rFonts w:ascii="Times New Roman" w:hAnsi="Times New Roman" w:cs="Times New Roman"/>
          <w:b/>
          <w:sz w:val="28"/>
          <w:szCs w:val="28"/>
        </w:rPr>
        <w:t>III. Порядок обеспечения граждан лечебным питанием,</w:t>
      </w:r>
    </w:p>
    <w:p w:rsidR="007A242F" w:rsidRPr="00834E0E" w:rsidRDefault="007A242F" w:rsidP="00AC5E04">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в том числе специализированными продуктами лечебного</w:t>
      </w:r>
    </w:p>
    <w:p w:rsidR="007A242F" w:rsidRPr="00834E0E" w:rsidRDefault="007A242F" w:rsidP="00AC5E04">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питания, при оказании медицинской помощи в медицинских</w:t>
      </w:r>
    </w:p>
    <w:p w:rsidR="007A242F" w:rsidRPr="00834E0E" w:rsidRDefault="007A242F" w:rsidP="00AC5E04">
      <w:pPr>
        <w:pStyle w:val="ConsPlusNormal"/>
        <w:ind w:firstLine="0"/>
        <w:jc w:val="center"/>
        <w:rPr>
          <w:rFonts w:ascii="Times New Roman" w:hAnsi="Times New Roman" w:cs="Times New Roman"/>
          <w:b/>
          <w:sz w:val="28"/>
          <w:szCs w:val="28"/>
        </w:rPr>
      </w:pPr>
      <w:r w:rsidRPr="00834E0E">
        <w:rPr>
          <w:rFonts w:ascii="Times New Roman" w:hAnsi="Times New Roman" w:cs="Times New Roman"/>
          <w:b/>
          <w:sz w:val="28"/>
          <w:szCs w:val="28"/>
        </w:rPr>
        <w:t>организациях Республики Саха (Якутия)</w:t>
      </w:r>
    </w:p>
    <w:p w:rsidR="007A242F" w:rsidRPr="00834E0E" w:rsidRDefault="007A242F" w:rsidP="00AC5E04">
      <w:pPr>
        <w:pStyle w:val="ConsPlusNormal"/>
        <w:spacing w:line="360" w:lineRule="exact"/>
        <w:jc w:val="both"/>
        <w:rPr>
          <w:rFonts w:ascii="Times New Roman" w:hAnsi="Times New Roman" w:cs="Times New Roman"/>
          <w:sz w:val="28"/>
          <w:szCs w:val="28"/>
        </w:rPr>
      </w:pP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3.1. Назначение больному лечебного питания, в том числе специализированных прод</w:t>
      </w:r>
      <w:r w:rsidR="00AC5E04" w:rsidRPr="00834E0E">
        <w:rPr>
          <w:rFonts w:ascii="Times New Roman" w:hAnsi="Times New Roman" w:cs="Times New Roman"/>
          <w:sz w:val="28"/>
          <w:szCs w:val="28"/>
        </w:rPr>
        <w:t>уктов лечебного питания (далее –</w:t>
      </w:r>
      <w:r w:rsidRPr="00834E0E">
        <w:rPr>
          <w:rFonts w:ascii="Times New Roman" w:hAnsi="Times New Roman" w:cs="Times New Roman"/>
          <w:sz w:val="28"/>
          <w:szCs w:val="28"/>
        </w:rPr>
        <w:t xml:space="preserve"> лечебно</w:t>
      </w:r>
      <w:r w:rsidR="00BF4A40">
        <w:rPr>
          <w:rFonts w:ascii="Times New Roman" w:hAnsi="Times New Roman" w:cs="Times New Roman"/>
          <w:sz w:val="28"/>
          <w:szCs w:val="28"/>
        </w:rPr>
        <w:t>е</w:t>
      </w:r>
      <w:r w:rsidRPr="00834E0E">
        <w:rPr>
          <w:rFonts w:ascii="Times New Roman" w:hAnsi="Times New Roman" w:cs="Times New Roman"/>
          <w:sz w:val="28"/>
          <w:szCs w:val="28"/>
        </w:rPr>
        <w:t xml:space="preserve"> питани</w:t>
      </w:r>
      <w:r w:rsidR="00BF4A40">
        <w:rPr>
          <w:rFonts w:ascii="Times New Roman" w:hAnsi="Times New Roman" w:cs="Times New Roman"/>
          <w:sz w:val="28"/>
          <w:szCs w:val="28"/>
        </w:rPr>
        <w:t>е</w:t>
      </w:r>
      <w:r w:rsidRPr="00834E0E">
        <w:rPr>
          <w:rFonts w:ascii="Times New Roman" w:hAnsi="Times New Roman" w:cs="Times New Roman"/>
          <w:sz w:val="28"/>
          <w:szCs w:val="28"/>
        </w:rPr>
        <w:t xml:space="preserve">), определяется лечащим врачом с консультацией врача-диетолога (медицинской сестрой диетической) исходя из возраста больного, тяжести </w:t>
      </w:r>
      <w:r w:rsidR="00BF4A40">
        <w:rPr>
          <w:rFonts w:ascii="Times New Roman" w:hAnsi="Times New Roman" w:cs="Times New Roman"/>
          <w:sz w:val="28"/>
          <w:szCs w:val="28"/>
        </w:rPr>
        <w:br/>
      </w:r>
      <w:r w:rsidRPr="00834E0E">
        <w:rPr>
          <w:rFonts w:ascii="Times New Roman" w:hAnsi="Times New Roman" w:cs="Times New Roman"/>
          <w:sz w:val="28"/>
          <w:szCs w:val="28"/>
        </w:rPr>
        <w:t xml:space="preserve">и характера заболевания согласно стандартам медицинской помощи. </w:t>
      </w:r>
      <w:r w:rsidRPr="00834E0E">
        <w:rPr>
          <w:rFonts w:ascii="Times New Roman" w:hAnsi="Times New Roman" w:cs="Times New Roman"/>
          <w:sz w:val="28"/>
          <w:szCs w:val="28"/>
        </w:rPr>
        <w:lastRenderedPageBreak/>
        <w:t>Назначение лечебного питания, в том числе специализированных продуктов лечебного питания, фиксируется в медицинских документах больного.</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3.2. Врач-диетолог отвечает за организацию лечебного питания </w:t>
      </w:r>
      <w:r w:rsidR="00BF4A40">
        <w:rPr>
          <w:rFonts w:ascii="Times New Roman" w:hAnsi="Times New Roman" w:cs="Times New Roman"/>
          <w:sz w:val="28"/>
          <w:szCs w:val="28"/>
        </w:rPr>
        <w:br/>
      </w:r>
      <w:r w:rsidRPr="00834E0E">
        <w:rPr>
          <w:rFonts w:ascii="Times New Roman" w:hAnsi="Times New Roman" w:cs="Times New Roman"/>
          <w:sz w:val="28"/>
          <w:szCs w:val="28"/>
        </w:rPr>
        <w:t>и адекватное применение его во всех структурных подразделениях медицинских организаций и осуществляет контроль за работой пищеблока.</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3.3. Медицинский персонал осуществляет постоянный контроль </w:t>
      </w:r>
      <w:r w:rsidR="00BF4A40">
        <w:rPr>
          <w:rFonts w:ascii="Times New Roman" w:hAnsi="Times New Roman" w:cs="Times New Roman"/>
          <w:sz w:val="28"/>
          <w:szCs w:val="28"/>
        </w:rPr>
        <w:br/>
      </w:r>
      <w:r w:rsidRPr="00834E0E">
        <w:rPr>
          <w:rFonts w:ascii="Times New Roman" w:hAnsi="Times New Roman" w:cs="Times New Roman"/>
          <w:sz w:val="28"/>
          <w:szCs w:val="28"/>
        </w:rPr>
        <w:t>за соблюдением графика приема пациентом рекомендованного лечебного питания.</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3.4. Финансирование лечебного питания пациентов, проходящих стационарное лечение, в том числе в условиях дневного стационара </w:t>
      </w:r>
      <w:r w:rsidR="00BF4A40">
        <w:rPr>
          <w:rFonts w:ascii="Times New Roman" w:hAnsi="Times New Roman" w:cs="Times New Roman"/>
          <w:sz w:val="28"/>
          <w:szCs w:val="28"/>
        </w:rPr>
        <w:br/>
      </w:r>
      <w:r w:rsidRPr="00834E0E">
        <w:rPr>
          <w:rFonts w:ascii="Times New Roman" w:hAnsi="Times New Roman" w:cs="Times New Roman"/>
          <w:sz w:val="28"/>
          <w:szCs w:val="28"/>
        </w:rPr>
        <w:t>в медицинских организациях, осуществляется в соответствии с Программой государственных гарантий бесплатного оказания гражданам медицинской помощи в Республике Саха (Якутия) в пределах средств, предусмотренных на эти цели в соответствующих бюджетах, средств обязательного медицинского страхования, а также средств внебюджетных фондов и других источников.</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3.5. В целях обеспечения лечебным питанием пациентов, находящихся на стационарном лечении, в том числе в условиях дневного стационара, медицинской организацией самостоятельно проводятся торги на поставку продуктов питания, в том числе продуктов специализированного питания, </w:t>
      </w:r>
      <w:r w:rsidR="00BF4A40">
        <w:rPr>
          <w:rFonts w:ascii="Times New Roman" w:hAnsi="Times New Roman" w:cs="Times New Roman"/>
          <w:sz w:val="28"/>
          <w:szCs w:val="28"/>
        </w:rPr>
        <w:br/>
      </w:r>
      <w:r w:rsidRPr="00834E0E">
        <w:rPr>
          <w:rFonts w:ascii="Times New Roman" w:hAnsi="Times New Roman" w:cs="Times New Roman"/>
          <w:sz w:val="28"/>
          <w:szCs w:val="28"/>
        </w:rPr>
        <w:t>на основании имеющейся потребности на определенный период (месячная, квартальная, годовая потребность).</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3.6. Обеспечение детей-инвалидов лечебным питанием, в том числе специализированными продуктами лечебного питания, при оказании амбулаторной медицинской помощи осуществляется по назначению врача (фельдшера) в соответствии с Федеральным </w:t>
      </w:r>
      <w:hyperlink r:id="rId43" w:history="1">
        <w:r w:rsidRPr="00834E0E">
          <w:rPr>
            <w:rFonts w:ascii="Times New Roman" w:hAnsi="Times New Roman" w:cs="Times New Roman"/>
            <w:sz w:val="28"/>
            <w:szCs w:val="28"/>
          </w:rPr>
          <w:t>законом</w:t>
        </w:r>
      </w:hyperlink>
      <w:r w:rsidRPr="00834E0E">
        <w:rPr>
          <w:rFonts w:ascii="Times New Roman" w:hAnsi="Times New Roman" w:cs="Times New Roman"/>
          <w:sz w:val="28"/>
          <w:szCs w:val="28"/>
        </w:rPr>
        <w:t xml:space="preserve"> от 17 июля 1999 г. </w:t>
      </w:r>
      <w:r w:rsidR="00AC5E04" w:rsidRPr="00834E0E">
        <w:rPr>
          <w:rFonts w:ascii="Times New Roman" w:hAnsi="Times New Roman" w:cs="Times New Roman"/>
          <w:sz w:val="28"/>
          <w:szCs w:val="28"/>
        </w:rPr>
        <w:br/>
      </w:r>
      <w:r w:rsidRPr="00834E0E">
        <w:rPr>
          <w:rFonts w:ascii="Times New Roman" w:hAnsi="Times New Roman" w:cs="Times New Roman"/>
          <w:sz w:val="28"/>
          <w:szCs w:val="28"/>
        </w:rPr>
        <w:t>№ 178-ФЗ «О государственной социальной помощи».</w:t>
      </w:r>
    </w:p>
    <w:p w:rsidR="007A242F" w:rsidRPr="00834E0E" w:rsidRDefault="007A242F" w:rsidP="00AC5E04">
      <w:pPr>
        <w:pStyle w:val="ConsPlusNormal"/>
        <w:spacing w:line="360" w:lineRule="exact"/>
        <w:ind w:firstLine="540"/>
        <w:jc w:val="both"/>
        <w:rPr>
          <w:rFonts w:ascii="Times New Roman" w:hAnsi="Times New Roman" w:cs="Times New Roman"/>
          <w:sz w:val="28"/>
          <w:szCs w:val="28"/>
        </w:rPr>
      </w:pPr>
      <w:r w:rsidRPr="00834E0E">
        <w:rPr>
          <w:rFonts w:ascii="Times New Roman" w:hAnsi="Times New Roman" w:cs="Times New Roman"/>
          <w:sz w:val="28"/>
          <w:szCs w:val="28"/>
        </w:rPr>
        <w:t xml:space="preserve">3.7. Общее руководство лечебным питанием в медицинских организациях осуществляет главный врач, а в его отсутствие </w:t>
      </w:r>
      <w:r w:rsidR="00AC5E04" w:rsidRPr="00834E0E">
        <w:rPr>
          <w:rFonts w:ascii="Times New Roman" w:hAnsi="Times New Roman" w:cs="Times New Roman"/>
          <w:sz w:val="28"/>
          <w:szCs w:val="28"/>
        </w:rPr>
        <w:t xml:space="preserve">– </w:t>
      </w:r>
      <w:r w:rsidRPr="00834E0E">
        <w:rPr>
          <w:rFonts w:ascii="Times New Roman" w:hAnsi="Times New Roman" w:cs="Times New Roman"/>
          <w:sz w:val="28"/>
          <w:szCs w:val="28"/>
        </w:rPr>
        <w:t>заместитель главного врача по лечебной части.</w:t>
      </w:r>
    </w:p>
    <w:p w:rsidR="00AC5E04" w:rsidRPr="00834E0E" w:rsidRDefault="00AC5E04" w:rsidP="00AC5E04">
      <w:pPr>
        <w:pStyle w:val="ConsPlusNormal"/>
        <w:spacing w:line="360" w:lineRule="exact"/>
        <w:ind w:firstLine="0"/>
        <w:jc w:val="both"/>
        <w:rPr>
          <w:rFonts w:ascii="Times New Roman" w:hAnsi="Times New Roman" w:cs="Times New Roman"/>
          <w:sz w:val="28"/>
          <w:szCs w:val="28"/>
        </w:rPr>
      </w:pPr>
    </w:p>
    <w:p w:rsidR="00AC5E04" w:rsidRPr="00834E0E" w:rsidRDefault="00AC5E04" w:rsidP="00AC5E04">
      <w:pPr>
        <w:pStyle w:val="ConsPlusNormal"/>
        <w:spacing w:line="360" w:lineRule="exact"/>
        <w:ind w:firstLine="0"/>
        <w:jc w:val="center"/>
        <w:rPr>
          <w:rFonts w:ascii="Times New Roman" w:hAnsi="Times New Roman" w:cs="Times New Roman"/>
          <w:sz w:val="28"/>
          <w:szCs w:val="28"/>
        </w:rPr>
      </w:pPr>
      <w:r w:rsidRPr="00834E0E">
        <w:rPr>
          <w:rFonts w:ascii="Times New Roman" w:hAnsi="Times New Roman" w:cs="Times New Roman"/>
          <w:sz w:val="28"/>
          <w:szCs w:val="28"/>
        </w:rPr>
        <w:t>__________________</w:t>
      </w:r>
    </w:p>
    <w:p w:rsidR="00AC5E04" w:rsidRPr="00834E0E" w:rsidRDefault="00AC5E04" w:rsidP="00AC5E04">
      <w:pPr>
        <w:pStyle w:val="ConsPlusNormal"/>
        <w:spacing w:line="360" w:lineRule="exact"/>
        <w:ind w:firstLine="0"/>
        <w:jc w:val="center"/>
        <w:rPr>
          <w:rFonts w:ascii="Times New Roman" w:hAnsi="Times New Roman" w:cs="Times New Roman"/>
          <w:sz w:val="28"/>
          <w:szCs w:val="28"/>
        </w:rPr>
      </w:pPr>
    </w:p>
    <w:p w:rsidR="007A242F" w:rsidRPr="00834E0E" w:rsidRDefault="007A242F" w:rsidP="00AC5E04">
      <w:pPr>
        <w:pStyle w:val="ConsPlusNormal"/>
        <w:spacing w:line="360" w:lineRule="exact"/>
        <w:jc w:val="both"/>
        <w:rPr>
          <w:rFonts w:ascii="Times New Roman" w:hAnsi="Times New Roman" w:cs="Times New Roman"/>
          <w:sz w:val="28"/>
          <w:szCs w:val="28"/>
        </w:rPr>
      </w:pPr>
    </w:p>
    <w:p w:rsidR="00AC5E04" w:rsidRPr="00834E0E" w:rsidRDefault="00AC5E04" w:rsidP="00AC5E04">
      <w:pPr>
        <w:spacing w:line="360" w:lineRule="exact"/>
        <w:jc w:val="center"/>
        <w:rPr>
          <w:sz w:val="28"/>
          <w:szCs w:val="28"/>
        </w:rPr>
        <w:sectPr w:rsidR="00AC5E04" w:rsidRPr="00834E0E" w:rsidSect="00957590">
          <w:pgSz w:w="11906" w:h="16838" w:code="9"/>
          <w:pgMar w:top="1134" w:right="851" w:bottom="1134" w:left="1701" w:header="720" w:footer="720" w:gutter="0"/>
          <w:pgNumType w:start="1"/>
          <w:cols w:space="720"/>
          <w:titlePg/>
          <w:docGrid w:linePitch="326"/>
        </w:sectPr>
      </w:pPr>
      <w:bookmarkStart w:id="5" w:name="sub_1090"/>
    </w:p>
    <w:bookmarkEnd w:id="5"/>
    <w:p w:rsidR="00AC5E04" w:rsidRPr="00BF4A40" w:rsidRDefault="00AC5E04" w:rsidP="00AC5E04">
      <w:pPr>
        <w:widowControl w:val="0"/>
        <w:autoSpaceDE w:val="0"/>
        <w:autoSpaceDN w:val="0"/>
        <w:adjustRightInd w:val="0"/>
        <w:ind w:left="3261"/>
        <w:jc w:val="center"/>
        <w:outlineLvl w:val="1"/>
      </w:pPr>
      <w:r w:rsidRPr="00BF4A40">
        <w:lastRenderedPageBreak/>
        <w:t>ПРИЛОЖЕНИЕ № 4</w:t>
      </w:r>
    </w:p>
    <w:p w:rsidR="007A242F" w:rsidRPr="00BF4A40" w:rsidRDefault="00AC5E04" w:rsidP="00AC5E04">
      <w:pPr>
        <w:widowControl w:val="0"/>
        <w:autoSpaceDE w:val="0"/>
        <w:autoSpaceDN w:val="0"/>
        <w:adjustRightInd w:val="0"/>
        <w:ind w:left="3261"/>
        <w:jc w:val="center"/>
      </w:pPr>
      <w:r w:rsidRPr="00BF4A40">
        <w:t xml:space="preserve">к Программе государственных гарантий бесплатного оказания гражданам медицинской помощи в </w:t>
      </w:r>
      <w:r w:rsidR="00A259CB" w:rsidRPr="00BF4A40">
        <w:t xml:space="preserve">Республике Саха (Якутия) на </w:t>
      </w:r>
      <w:r w:rsidR="00C5366B" w:rsidRPr="00BF4A40">
        <w:t>2019</w:t>
      </w:r>
      <w:r w:rsidRPr="00BF4A40">
        <w:t xml:space="preserve"> год и на плановый период 2</w:t>
      </w:r>
      <w:r w:rsidR="00C5366B" w:rsidRPr="00BF4A40">
        <w:t>020</w:t>
      </w:r>
      <w:r w:rsidR="00A259CB" w:rsidRPr="00BF4A40">
        <w:t xml:space="preserve"> </w:t>
      </w:r>
      <w:r w:rsidR="00BF4A40">
        <w:br/>
      </w:r>
      <w:r w:rsidR="00A259CB" w:rsidRPr="00BF4A40">
        <w:t xml:space="preserve">и </w:t>
      </w:r>
      <w:r w:rsidR="00C5366B" w:rsidRPr="00BF4A40">
        <w:t>2021</w:t>
      </w:r>
      <w:r w:rsidRPr="00BF4A40">
        <w:t xml:space="preserve"> годов</w:t>
      </w:r>
    </w:p>
    <w:p w:rsidR="007A242F" w:rsidRDefault="007A242F" w:rsidP="00BF4A40">
      <w:pPr>
        <w:jc w:val="right"/>
      </w:pPr>
    </w:p>
    <w:p w:rsidR="00BF4A40" w:rsidRDefault="00BF4A40" w:rsidP="00BF4A40">
      <w:pPr>
        <w:jc w:val="right"/>
      </w:pPr>
    </w:p>
    <w:p w:rsidR="00BF4A40" w:rsidRPr="00BF4A40" w:rsidRDefault="00BF4A40" w:rsidP="00BF4A40">
      <w:pPr>
        <w:jc w:val="right"/>
      </w:pPr>
    </w:p>
    <w:p w:rsidR="007A242F" w:rsidRPr="00834E0E" w:rsidRDefault="00AC5E04" w:rsidP="00BF4A40">
      <w:pPr>
        <w:jc w:val="center"/>
        <w:rPr>
          <w:b/>
          <w:bCs/>
          <w:sz w:val="28"/>
          <w:szCs w:val="28"/>
        </w:rPr>
      </w:pPr>
      <w:r w:rsidRPr="00834E0E">
        <w:rPr>
          <w:b/>
          <w:bCs/>
          <w:sz w:val="28"/>
          <w:szCs w:val="28"/>
        </w:rPr>
        <w:t>ПОРЯДОК</w:t>
      </w:r>
      <w:r w:rsidRPr="00834E0E">
        <w:rPr>
          <w:b/>
          <w:bCs/>
          <w:sz w:val="28"/>
          <w:szCs w:val="28"/>
        </w:rPr>
        <w:br/>
      </w:r>
      <w:r w:rsidR="007A242F" w:rsidRPr="00834E0E">
        <w:rPr>
          <w:b/>
          <w:bCs/>
          <w:sz w:val="28"/>
          <w:szCs w:val="28"/>
        </w:rPr>
        <w:t>и размеры возмещения расходов, связанных с оказанием гражданам медицинской помощи в экстренной форме</w:t>
      </w:r>
    </w:p>
    <w:p w:rsidR="007A242F" w:rsidRDefault="007A242F" w:rsidP="00BF4A40">
      <w:pPr>
        <w:jc w:val="center"/>
        <w:rPr>
          <w:b/>
          <w:sz w:val="28"/>
          <w:szCs w:val="28"/>
        </w:rPr>
      </w:pPr>
    </w:p>
    <w:p w:rsidR="00BF4A40" w:rsidRPr="00834E0E" w:rsidRDefault="00BF4A40" w:rsidP="00BF4A40">
      <w:pPr>
        <w:jc w:val="center"/>
        <w:rPr>
          <w:b/>
          <w:sz w:val="28"/>
          <w:szCs w:val="28"/>
        </w:rPr>
      </w:pPr>
    </w:p>
    <w:p w:rsidR="007A242F" w:rsidRPr="00834E0E" w:rsidRDefault="007A242F" w:rsidP="00AC5E04">
      <w:pPr>
        <w:spacing w:line="360" w:lineRule="exact"/>
        <w:ind w:firstLine="708"/>
        <w:jc w:val="both"/>
        <w:rPr>
          <w:sz w:val="28"/>
          <w:szCs w:val="28"/>
        </w:rPr>
      </w:pPr>
      <w:bookmarkStart w:id="6" w:name="sub_1091"/>
      <w:r w:rsidRPr="00834E0E">
        <w:rPr>
          <w:sz w:val="28"/>
          <w:szCs w:val="28"/>
        </w:rPr>
        <w:t xml:space="preserve">1. При оказании первичной медицинской помощи в амбулаторных условиях, первичной медицинской помощи в стационарных условиях, специализированной медицинской помощи в амбулаторных условиях, специализированной медицинской помощи в стационарных условиях застрахованным по обязательному медицинскому страхованию лицам при состояниях, требующих срочного медицинского вмешательства (при несчастных случаях, травмах, отравлениях и других состояниях </w:t>
      </w:r>
      <w:r w:rsidR="00BF4A40">
        <w:rPr>
          <w:sz w:val="28"/>
          <w:szCs w:val="28"/>
        </w:rPr>
        <w:br/>
      </w:r>
      <w:r w:rsidRPr="00834E0E">
        <w:rPr>
          <w:sz w:val="28"/>
          <w:szCs w:val="28"/>
        </w:rPr>
        <w:t xml:space="preserve">и заболеваниях, входящих в базовую программу обязательного медицинского страхования) (далее - медицинская помощь в экстренной форме) оплата медицинской помощи осуществляется в соответствии с договорами на оказание и оплату медицинской помощи по обязательному медицинскому страхованию, заключенными между медицинскими организациями </w:t>
      </w:r>
      <w:r w:rsidR="00BF4A40">
        <w:rPr>
          <w:sz w:val="28"/>
          <w:szCs w:val="28"/>
        </w:rPr>
        <w:br/>
      </w:r>
      <w:r w:rsidRPr="00834E0E">
        <w:rPr>
          <w:sz w:val="28"/>
          <w:szCs w:val="28"/>
        </w:rPr>
        <w:t>и страховыми медицинскими организациями по тарифам, установленным соглашением о тарифах на оплату медицинской помощи по обязательному медицинскому страхованию на территории Республики Саха (Якутия).</w:t>
      </w:r>
    </w:p>
    <w:p w:rsidR="007A242F" w:rsidRPr="00834E0E" w:rsidRDefault="007A242F" w:rsidP="00AC5E04">
      <w:pPr>
        <w:spacing w:line="360" w:lineRule="exact"/>
        <w:ind w:firstLine="708"/>
        <w:jc w:val="both"/>
        <w:rPr>
          <w:sz w:val="28"/>
          <w:szCs w:val="28"/>
        </w:rPr>
      </w:pPr>
      <w:bookmarkStart w:id="7" w:name="sub_1092"/>
      <w:bookmarkEnd w:id="6"/>
      <w:r w:rsidRPr="00834E0E">
        <w:rPr>
          <w:sz w:val="28"/>
          <w:szCs w:val="28"/>
        </w:rPr>
        <w:t xml:space="preserve">2. При оказании не застрахованным по обязательному медицинскому страхованию лицам медицинской помощи в экстренной форме государственными учреждениями Республики Саха (Якутия), подведомственными Министерству здравоохранения Республики Саха (Якутия), возмещение произведенных расходов осуществляется </w:t>
      </w:r>
      <w:r w:rsidR="00BF4A40">
        <w:rPr>
          <w:sz w:val="28"/>
          <w:szCs w:val="28"/>
        </w:rPr>
        <w:br/>
      </w:r>
      <w:r w:rsidRPr="00834E0E">
        <w:rPr>
          <w:sz w:val="28"/>
          <w:szCs w:val="28"/>
        </w:rPr>
        <w:t>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Министерство здравоохранения Республики Саха (Якутия), государственное задание, субсидии), заключаемыми между Министерством здравоохранения Республики Саха (Якутия) и подведомственными ему государственными учреждениями Республики Саха (Якутия).</w:t>
      </w:r>
    </w:p>
    <w:bookmarkEnd w:id="7"/>
    <w:p w:rsidR="007A242F" w:rsidRPr="00834E0E" w:rsidRDefault="007A242F" w:rsidP="00AC5E04">
      <w:pPr>
        <w:spacing w:line="360" w:lineRule="exact"/>
        <w:ind w:firstLine="708"/>
        <w:jc w:val="both"/>
        <w:rPr>
          <w:sz w:val="28"/>
          <w:szCs w:val="28"/>
        </w:rPr>
      </w:pPr>
      <w:r w:rsidRPr="00834E0E">
        <w:rPr>
          <w:sz w:val="28"/>
          <w:szCs w:val="28"/>
        </w:rPr>
        <w:t xml:space="preserve">Перечисление субсидии осуществляется Министерством здравоохранения Республики Саха (Якутия) на основании отчетных данных </w:t>
      </w:r>
      <w:r w:rsidRPr="00834E0E">
        <w:rPr>
          <w:sz w:val="28"/>
          <w:szCs w:val="28"/>
        </w:rPr>
        <w:lastRenderedPageBreak/>
        <w:t>об оказании медицинской помощи в экстренной форме, подтверждаемых сформированным государственным учреждением здравоохранения Республики Саха (Якутия) реестром, содержащим сведения об оказании медицинской помощи в экстренной форме, после проведения Министерством здравоохранения Республики Саха (Якутия) проверки предоставленного реестра.</w:t>
      </w:r>
    </w:p>
    <w:p w:rsidR="007A242F" w:rsidRPr="00834E0E" w:rsidRDefault="007A242F" w:rsidP="00AC5E04">
      <w:pPr>
        <w:spacing w:line="360" w:lineRule="exact"/>
        <w:ind w:firstLine="708"/>
        <w:jc w:val="both"/>
        <w:rPr>
          <w:sz w:val="28"/>
          <w:szCs w:val="28"/>
        </w:rPr>
      </w:pPr>
      <w:r w:rsidRPr="00834E0E">
        <w:rPr>
          <w:sz w:val="28"/>
          <w:szCs w:val="28"/>
        </w:rPr>
        <w:t xml:space="preserve">Размер возмещения расходов, связанных с оказанием гражданам медицинской помощи в экстренной форме, определяется в соответствии </w:t>
      </w:r>
      <w:r w:rsidR="00BF4A40">
        <w:rPr>
          <w:sz w:val="28"/>
          <w:szCs w:val="28"/>
        </w:rPr>
        <w:br/>
      </w:r>
      <w:r w:rsidRPr="00834E0E">
        <w:rPr>
          <w:sz w:val="28"/>
          <w:szCs w:val="28"/>
        </w:rPr>
        <w:t xml:space="preserve">с порядками определения расчетно-нормативных затрат на оказание государственных услуг (выполнение работ) и нормативных затрат </w:t>
      </w:r>
      <w:r w:rsidR="00BF4A40">
        <w:rPr>
          <w:sz w:val="28"/>
          <w:szCs w:val="28"/>
        </w:rPr>
        <w:br/>
      </w:r>
      <w:r w:rsidRPr="00834E0E">
        <w:rPr>
          <w:sz w:val="28"/>
          <w:szCs w:val="28"/>
        </w:rPr>
        <w:t>на содержание имущества государственных учреждений Республики Саха (Якутия), утверждаемыми Министерством здравоохранения Республики Саха (Якутия) по согласованию с Министерством финансов Республики Саха (Якутия) на основании методических рекомендаций по определению нормативных затрат на оказание соответствующих государственных услуг (выполнение работ) и нормативных затрат на содержание имущества, утверждаемых Министерством финансов Республики Саха (Якутия).</w:t>
      </w:r>
    </w:p>
    <w:p w:rsidR="007A242F" w:rsidRPr="00834E0E" w:rsidRDefault="007A242F" w:rsidP="00AC5E04">
      <w:pPr>
        <w:spacing w:line="360" w:lineRule="exact"/>
        <w:ind w:firstLine="708"/>
        <w:jc w:val="both"/>
        <w:rPr>
          <w:sz w:val="28"/>
          <w:szCs w:val="28"/>
        </w:rPr>
      </w:pPr>
      <w:r w:rsidRPr="00834E0E">
        <w:rPr>
          <w:sz w:val="28"/>
          <w:szCs w:val="28"/>
        </w:rPr>
        <w:t>Формы соглашения и реест</w:t>
      </w:r>
      <w:r w:rsidR="00C4507C" w:rsidRPr="00834E0E">
        <w:rPr>
          <w:sz w:val="28"/>
          <w:szCs w:val="28"/>
        </w:rPr>
        <w:t>ра, сроки и порядок перечисления</w:t>
      </w:r>
      <w:r w:rsidRPr="00834E0E">
        <w:rPr>
          <w:sz w:val="28"/>
          <w:szCs w:val="28"/>
        </w:rPr>
        <w:t xml:space="preserve"> субсидий из государственного бюджета Республики Саха (Якутия) на выполнение государственного задания по предоставлению медицинской помощи </w:t>
      </w:r>
      <w:r w:rsidR="00BF4A40">
        <w:rPr>
          <w:sz w:val="28"/>
          <w:szCs w:val="28"/>
        </w:rPr>
        <w:br/>
      </w:r>
      <w:r w:rsidRPr="00834E0E">
        <w:rPr>
          <w:sz w:val="28"/>
          <w:szCs w:val="28"/>
        </w:rPr>
        <w:t>в экстренной форме утверждаются приказом Министерства здравоохранения Республики Саха (Якутия).</w:t>
      </w:r>
    </w:p>
    <w:p w:rsidR="007A242F" w:rsidRPr="00834E0E" w:rsidRDefault="007A242F" w:rsidP="007A242F">
      <w:pPr>
        <w:spacing w:line="360" w:lineRule="exact"/>
        <w:jc w:val="both"/>
        <w:rPr>
          <w:sz w:val="28"/>
          <w:szCs w:val="28"/>
        </w:rPr>
      </w:pPr>
    </w:p>
    <w:p w:rsidR="005C0424" w:rsidRPr="00834E0E" w:rsidRDefault="005C0424" w:rsidP="007A242F">
      <w:pPr>
        <w:spacing w:line="360" w:lineRule="exact"/>
        <w:jc w:val="both"/>
        <w:rPr>
          <w:sz w:val="28"/>
          <w:szCs w:val="28"/>
        </w:rPr>
      </w:pPr>
    </w:p>
    <w:p w:rsidR="007A242F" w:rsidRPr="00834E0E" w:rsidRDefault="005C0424" w:rsidP="007A242F">
      <w:pPr>
        <w:spacing w:line="360" w:lineRule="exact"/>
        <w:jc w:val="center"/>
        <w:rPr>
          <w:sz w:val="28"/>
          <w:szCs w:val="28"/>
        </w:rPr>
      </w:pPr>
      <w:r w:rsidRPr="00834E0E">
        <w:rPr>
          <w:sz w:val="28"/>
          <w:szCs w:val="28"/>
        </w:rPr>
        <w:t>_________________</w:t>
      </w:r>
    </w:p>
    <w:p w:rsidR="007A242F" w:rsidRPr="00834E0E" w:rsidRDefault="007A242F" w:rsidP="007A242F">
      <w:pPr>
        <w:widowControl w:val="0"/>
        <w:shd w:val="clear" w:color="auto" w:fill="FFFFFF"/>
        <w:autoSpaceDE w:val="0"/>
        <w:autoSpaceDN w:val="0"/>
        <w:adjustRightInd w:val="0"/>
        <w:ind w:left="3686"/>
        <w:jc w:val="right"/>
        <w:rPr>
          <w:sz w:val="28"/>
          <w:szCs w:val="28"/>
        </w:rPr>
      </w:pPr>
    </w:p>
    <w:p w:rsidR="00AC5E04" w:rsidRPr="00834E0E" w:rsidRDefault="00AC5E04" w:rsidP="007A242F">
      <w:pPr>
        <w:widowControl w:val="0"/>
        <w:shd w:val="clear" w:color="auto" w:fill="FFFFFF"/>
        <w:autoSpaceDE w:val="0"/>
        <w:autoSpaceDN w:val="0"/>
        <w:adjustRightInd w:val="0"/>
        <w:ind w:left="3686"/>
        <w:jc w:val="center"/>
        <w:rPr>
          <w:sz w:val="28"/>
          <w:szCs w:val="28"/>
        </w:rPr>
        <w:sectPr w:rsidR="00AC5E04" w:rsidRPr="00834E0E" w:rsidSect="00957590">
          <w:pgSz w:w="11906" w:h="16838" w:code="9"/>
          <w:pgMar w:top="1134" w:right="851" w:bottom="1134" w:left="1701" w:header="720" w:footer="720" w:gutter="0"/>
          <w:pgNumType w:start="1"/>
          <w:cols w:space="720"/>
          <w:titlePg/>
          <w:docGrid w:linePitch="326"/>
        </w:sectPr>
      </w:pPr>
    </w:p>
    <w:p w:rsidR="005C0424" w:rsidRPr="00C521E4" w:rsidRDefault="00C521E4" w:rsidP="005C0424">
      <w:pPr>
        <w:widowControl w:val="0"/>
        <w:autoSpaceDE w:val="0"/>
        <w:autoSpaceDN w:val="0"/>
        <w:adjustRightInd w:val="0"/>
        <w:ind w:left="3261"/>
        <w:jc w:val="center"/>
        <w:outlineLvl w:val="1"/>
      </w:pPr>
      <w:r w:rsidRPr="00C521E4">
        <w:lastRenderedPageBreak/>
        <w:t>Приложение</w:t>
      </w:r>
      <w:r w:rsidR="005C0424" w:rsidRPr="00C521E4">
        <w:t xml:space="preserve"> № 5</w:t>
      </w:r>
    </w:p>
    <w:p w:rsidR="005C0424" w:rsidRPr="00C521E4" w:rsidRDefault="005C0424" w:rsidP="005C0424">
      <w:pPr>
        <w:widowControl w:val="0"/>
        <w:autoSpaceDE w:val="0"/>
        <w:autoSpaceDN w:val="0"/>
        <w:adjustRightInd w:val="0"/>
        <w:ind w:left="3261"/>
        <w:jc w:val="center"/>
      </w:pPr>
      <w:r w:rsidRPr="00C521E4">
        <w:t>к Программе государственных гарантий бесплатного оказания гражданам медицинской помощи в</w:t>
      </w:r>
      <w:r w:rsidR="00A259CB" w:rsidRPr="00C521E4">
        <w:t xml:space="preserve"> Республике Саха (Якутия) на </w:t>
      </w:r>
      <w:r w:rsidR="00C5366B" w:rsidRPr="00C521E4">
        <w:t>2019</w:t>
      </w:r>
      <w:r w:rsidR="00A259CB" w:rsidRPr="00C521E4">
        <w:t xml:space="preserve"> год и на плановый перио</w:t>
      </w:r>
      <w:r w:rsidR="00C5366B" w:rsidRPr="00C521E4">
        <w:t>д 2020</w:t>
      </w:r>
      <w:r w:rsidR="00A259CB" w:rsidRPr="00C521E4">
        <w:t xml:space="preserve"> </w:t>
      </w:r>
      <w:r w:rsidR="00C521E4">
        <w:br/>
      </w:r>
      <w:r w:rsidR="00A259CB" w:rsidRPr="00C521E4">
        <w:t xml:space="preserve">и </w:t>
      </w:r>
      <w:r w:rsidR="00C5366B" w:rsidRPr="00C521E4">
        <w:t>2021</w:t>
      </w:r>
      <w:r w:rsidRPr="00C521E4">
        <w:t xml:space="preserve"> годов</w:t>
      </w:r>
    </w:p>
    <w:p w:rsidR="007A242F" w:rsidRDefault="007A242F" w:rsidP="007A242F">
      <w:pPr>
        <w:widowControl w:val="0"/>
        <w:shd w:val="clear" w:color="auto" w:fill="FFFFFF"/>
        <w:autoSpaceDE w:val="0"/>
        <w:autoSpaceDN w:val="0"/>
        <w:adjustRightInd w:val="0"/>
        <w:ind w:left="5103"/>
        <w:jc w:val="right"/>
        <w:rPr>
          <w:sz w:val="28"/>
          <w:szCs w:val="28"/>
        </w:rPr>
      </w:pPr>
    </w:p>
    <w:p w:rsidR="00C521E4" w:rsidRDefault="00C521E4" w:rsidP="007A242F">
      <w:pPr>
        <w:widowControl w:val="0"/>
        <w:shd w:val="clear" w:color="auto" w:fill="FFFFFF"/>
        <w:autoSpaceDE w:val="0"/>
        <w:autoSpaceDN w:val="0"/>
        <w:adjustRightInd w:val="0"/>
        <w:ind w:left="5103"/>
        <w:jc w:val="right"/>
        <w:rPr>
          <w:sz w:val="28"/>
          <w:szCs w:val="28"/>
        </w:rPr>
      </w:pPr>
    </w:p>
    <w:p w:rsidR="00C521E4" w:rsidRPr="00834E0E" w:rsidRDefault="00C521E4" w:rsidP="007A242F">
      <w:pPr>
        <w:widowControl w:val="0"/>
        <w:shd w:val="clear" w:color="auto" w:fill="FFFFFF"/>
        <w:autoSpaceDE w:val="0"/>
        <w:autoSpaceDN w:val="0"/>
        <w:adjustRightInd w:val="0"/>
        <w:ind w:left="5103"/>
        <w:jc w:val="right"/>
        <w:rPr>
          <w:sz w:val="28"/>
          <w:szCs w:val="28"/>
        </w:rPr>
      </w:pPr>
    </w:p>
    <w:p w:rsidR="00C521E4" w:rsidRDefault="007A242F" w:rsidP="007A242F">
      <w:pPr>
        <w:widowControl w:val="0"/>
        <w:shd w:val="clear" w:color="auto" w:fill="FFFFFF"/>
        <w:autoSpaceDE w:val="0"/>
        <w:autoSpaceDN w:val="0"/>
        <w:adjustRightInd w:val="0"/>
        <w:jc w:val="center"/>
        <w:rPr>
          <w:b/>
          <w:sz w:val="28"/>
          <w:szCs w:val="28"/>
        </w:rPr>
      </w:pPr>
      <w:r w:rsidRPr="00834E0E">
        <w:rPr>
          <w:b/>
          <w:sz w:val="28"/>
          <w:szCs w:val="28"/>
        </w:rPr>
        <w:t xml:space="preserve">Дифференцированные объемы </w:t>
      </w:r>
    </w:p>
    <w:p w:rsidR="007A242F" w:rsidRPr="00834E0E" w:rsidRDefault="007A242F" w:rsidP="007A242F">
      <w:pPr>
        <w:widowControl w:val="0"/>
        <w:shd w:val="clear" w:color="auto" w:fill="FFFFFF"/>
        <w:autoSpaceDE w:val="0"/>
        <w:autoSpaceDN w:val="0"/>
        <w:adjustRightInd w:val="0"/>
        <w:jc w:val="center"/>
        <w:rPr>
          <w:b/>
          <w:sz w:val="28"/>
          <w:szCs w:val="28"/>
        </w:rPr>
      </w:pPr>
      <w:r w:rsidRPr="00834E0E">
        <w:rPr>
          <w:b/>
          <w:sz w:val="28"/>
          <w:szCs w:val="28"/>
        </w:rPr>
        <w:t>медицинской помощи с учетом использования передвижных форм предоставления м</w:t>
      </w:r>
      <w:r w:rsidR="00C4507C" w:rsidRPr="00834E0E">
        <w:rPr>
          <w:b/>
          <w:sz w:val="28"/>
          <w:szCs w:val="28"/>
        </w:rPr>
        <w:t>едицинских услуг и телемедицины</w:t>
      </w:r>
    </w:p>
    <w:p w:rsidR="007A242F" w:rsidRPr="00834E0E" w:rsidRDefault="007A242F" w:rsidP="007A242F">
      <w:pPr>
        <w:widowControl w:val="0"/>
        <w:shd w:val="clear" w:color="auto" w:fill="FFFFFF"/>
        <w:autoSpaceDE w:val="0"/>
        <w:autoSpaceDN w:val="0"/>
        <w:adjustRightInd w:val="0"/>
        <w:ind w:left="5103"/>
        <w:jc w:val="right"/>
        <w:rPr>
          <w:b/>
          <w:sz w:val="28"/>
          <w:szCs w:val="28"/>
        </w:rPr>
      </w:pPr>
    </w:p>
    <w:p w:rsidR="007A242F" w:rsidRPr="00834E0E" w:rsidRDefault="007A242F" w:rsidP="007A242F">
      <w:pPr>
        <w:widowControl w:val="0"/>
        <w:autoSpaceDE w:val="0"/>
        <w:autoSpaceDN w:val="0"/>
        <w:adjustRightInd w:val="0"/>
        <w:jc w:val="both"/>
        <w:rPr>
          <w:sz w:val="28"/>
          <w:szCs w:val="28"/>
        </w:rPr>
      </w:pPr>
    </w:p>
    <w:tbl>
      <w:tblPr>
        <w:tblW w:w="935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2409"/>
        <w:gridCol w:w="2125"/>
      </w:tblGrid>
      <w:tr w:rsidR="007A242F" w:rsidRPr="00834E0E" w:rsidTr="00C521E4">
        <w:trPr>
          <w:trHeight w:val="1018"/>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b/>
                <w:sz w:val="28"/>
                <w:szCs w:val="28"/>
                <w:lang w:eastAsia="en-US"/>
              </w:rPr>
            </w:pPr>
            <w:r w:rsidRPr="00834E0E">
              <w:rPr>
                <w:rFonts w:eastAsia="Calibri"/>
                <w:b/>
                <w:sz w:val="28"/>
                <w:szCs w:val="28"/>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b/>
                <w:sz w:val="28"/>
                <w:szCs w:val="28"/>
              </w:rPr>
            </w:pPr>
            <w:r w:rsidRPr="00834E0E">
              <w:rPr>
                <w:rFonts w:eastAsia="Calibri"/>
                <w:b/>
                <w:sz w:val="28"/>
                <w:szCs w:val="28"/>
              </w:rPr>
              <w:t>Виды услуг</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b/>
                <w:sz w:val="28"/>
                <w:szCs w:val="28"/>
              </w:rPr>
            </w:pPr>
            <w:r w:rsidRPr="00834E0E">
              <w:rPr>
                <w:rFonts w:eastAsia="Calibri"/>
                <w:b/>
                <w:sz w:val="28"/>
                <w:szCs w:val="28"/>
              </w:rPr>
              <w:t>Ед. изм.</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b/>
                <w:sz w:val="28"/>
                <w:szCs w:val="28"/>
              </w:rPr>
            </w:pPr>
            <w:r w:rsidRPr="00834E0E">
              <w:rPr>
                <w:rFonts w:eastAsia="Calibri"/>
                <w:b/>
                <w:sz w:val="28"/>
                <w:szCs w:val="28"/>
              </w:rPr>
              <w:t xml:space="preserve">Объем </w:t>
            </w:r>
          </w:p>
        </w:tc>
      </w:tr>
      <w:tr w:rsidR="007A242F" w:rsidRPr="00834E0E" w:rsidTr="00C521E4">
        <w:trPr>
          <w:trHeight w:val="656"/>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Специализированная санитарная авиация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DB141A">
            <w:pPr>
              <w:jc w:val="center"/>
              <w:rPr>
                <w:rFonts w:eastAsia="Calibri"/>
                <w:sz w:val="28"/>
                <w:szCs w:val="28"/>
              </w:rPr>
            </w:pPr>
            <w:r>
              <w:rPr>
                <w:rFonts w:eastAsia="Calibri"/>
                <w:sz w:val="28"/>
                <w:szCs w:val="28"/>
              </w:rPr>
              <w:t>В</w:t>
            </w:r>
            <w:r w:rsidR="007A242F" w:rsidRPr="00834E0E">
              <w:rPr>
                <w:rFonts w:eastAsia="Calibri"/>
                <w:sz w:val="28"/>
                <w:szCs w:val="28"/>
              </w:rPr>
              <w:t>ылетов</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1300</w:t>
            </w:r>
          </w:p>
        </w:tc>
      </w:tr>
      <w:tr w:rsidR="007A242F" w:rsidRPr="00834E0E" w:rsidTr="00C521E4">
        <w:tc>
          <w:tcPr>
            <w:tcW w:w="567"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2</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Телемедицинская консультация</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DB141A">
            <w:pPr>
              <w:jc w:val="center"/>
              <w:rPr>
                <w:rFonts w:eastAsia="Calibri"/>
                <w:sz w:val="28"/>
                <w:szCs w:val="28"/>
              </w:rPr>
            </w:pPr>
            <w:r>
              <w:rPr>
                <w:rFonts w:eastAsia="Calibri"/>
                <w:sz w:val="28"/>
                <w:szCs w:val="28"/>
              </w:rPr>
              <w:t>Е</w:t>
            </w:r>
            <w:r w:rsidR="007A242F" w:rsidRPr="00834E0E">
              <w:rPr>
                <w:rFonts w:eastAsia="Calibri"/>
                <w:sz w:val="28"/>
                <w:szCs w:val="28"/>
              </w:rPr>
              <w:t>диниц</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22500</w:t>
            </w:r>
          </w:p>
        </w:tc>
      </w:tr>
      <w:tr w:rsidR="007A242F" w:rsidRPr="00834E0E" w:rsidTr="00C521E4">
        <w:trPr>
          <w:trHeight w:val="949"/>
        </w:trPr>
        <w:tc>
          <w:tcPr>
            <w:tcW w:w="567"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3</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Передвижная форма предоставления медицинских услуг</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DB141A">
            <w:pPr>
              <w:jc w:val="center"/>
              <w:rPr>
                <w:rFonts w:eastAsia="Calibri"/>
                <w:sz w:val="28"/>
                <w:szCs w:val="28"/>
              </w:rPr>
            </w:pPr>
            <w:r>
              <w:rPr>
                <w:rFonts w:eastAsia="Calibri"/>
                <w:sz w:val="28"/>
                <w:szCs w:val="28"/>
              </w:rPr>
              <w:t>Е</w:t>
            </w:r>
            <w:r w:rsidR="007A242F" w:rsidRPr="00834E0E">
              <w:rPr>
                <w:rFonts w:eastAsia="Calibri"/>
                <w:sz w:val="28"/>
                <w:szCs w:val="28"/>
              </w:rPr>
              <w:t>диниц</w:t>
            </w:r>
          </w:p>
        </w:tc>
        <w:tc>
          <w:tcPr>
            <w:tcW w:w="2125" w:type="dxa"/>
            <w:tcBorders>
              <w:top w:val="single" w:sz="4" w:space="0" w:color="000000"/>
              <w:left w:val="single" w:sz="4" w:space="0" w:color="000000"/>
              <w:bottom w:val="single" w:sz="4" w:space="0" w:color="000000"/>
              <w:right w:val="single" w:sz="4" w:space="0" w:color="000000"/>
            </w:tcBorders>
            <w:vAlign w:val="center"/>
            <w:hideMark/>
          </w:tcPr>
          <w:p w:rsidR="007A242F" w:rsidRPr="00834E0E" w:rsidRDefault="007A242F">
            <w:pPr>
              <w:jc w:val="center"/>
              <w:rPr>
                <w:rFonts w:eastAsia="Calibri"/>
                <w:sz w:val="28"/>
                <w:szCs w:val="28"/>
              </w:rPr>
            </w:pPr>
            <w:r w:rsidRPr="00834E0E">
              <w:rPr>
                <w:rFonts w:eastAsia="Calibri"/>
                <w:sz w:val="28"/>
                <w:szCs w:val="28"/>
              </w:rPr>
              <w:t>170</w:t>
            </w:r>
          </w:p>
        </w:tc>
      </w:tr>
    </w:tbl>
    <w:p w:rsidR="007A242F" w:rsidRPr="00834E0E" w:rsidRDefault="007A242F" w:rsidP="007A242F">
      <w:pPr>
        <w:widowControl w:val="0"/>
        <w:autoSpaceDE w:val="0"/>
        <w:autoSpaceDN w:val="0"/>
        <w:adjustRightInd w:val="0"/>
        <w:jc w:val="both"/>
        <w:rPr>
          <w:sz w:val="28"/>
          <w:szCs w:val="28"/>
        </w:rPr>
      </w:pPr>
    </w:p>
    <w:p w:rsidR="007A242F" w:rsidRPr="00834E0E" w:rsidRDefault="007A242F" w:rsidP="007A242F">
      <w:pPr>
        <w:spacing w:line="360" w:lineRule="exact"/>
        <w:jc w:val="center"/>
        <w:rPr>
          <w:sz w:val="28"/>
          <w:szCs w:val="28"/>
        </w:rPr>
      </w:pPr>
    </w:p>
    <w:p w:rsidR="007A242F" w:rsidRPr="001E3BDC" w:rsidRDefault="007A242F" w:rsidP="007A242F">
      <w:pPr>
        <w:jc w:val="center"/>
        <w:rPr>
          <w:rFonts w:asciiTheme="minorHAnsi" w:eastAsiaTheme="minorHAnsi" w:hAnsiTheme="minorHAnsi" w:cstheme="minorBidi"/>
          <w:sz w:val="22"/>
          <w:szCs w:val="22"/>
          <w:lang w:eastAsia="en-US"/>
        </w:rPr>
      </w:pPr>
      <w:r w:rsidRPr="00834E0E">
        <w:rPr>
          <w:sz w:val="28"/>
          <w:szCs w:val="28"/>
        </w:rPr>
        <w:t>___________________</w:t>
      </w:r>
    </w:p>
    <w:p w:rsidR="005E638D" w:rsidRPr="004E568D" w:rsidRDefault="005E638D" w:rsidP="004E568D">
      <w:pPr>
        <w:rPr>
          <w:rFonts w:ascii="Arial" w:eastAsiaTheme="minorEastAsia" w:hAnsi="Arial" w:cs="Arial"/>
        </w:rPr>
      </w:pPr>
    </w:p>
    <w:sectPr w:rsidR="005E638D" w:rsidRPr="004E568D" w:rsidSect="005A6B3F">
      <w:headerReference w:type="default" r:id="rId44"/>
      <w:pgSz w:w="11905" w:h="16837"/>
      <w:pgMar w:top="1134" w:right="850" w:bottom="1134" w:left="1701" w:header="720" w:footer="720" w:gutter="0"/>
      <w:cols w:space="720"/>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0CA" w:rsidRDefault="00C210CA">
      <w:r>
        <w:separator/>
      </w:r>
    </w:p>
  </w:endnote>
  <w:endnote w:type="continuationSeparator" w:id="0">
    <w:p w:rsidR="00C210CA" w:rsidRDefault="00C21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0CA" w:rsidRDefault="00C210CA">
      <w:r>
        <w:separator/>
      </w:r>
    </w:p>
  </w:footnote>
  <w:footnote w:type="continuationSeparator" w:id="0">
    <w:p w:rsidR="00C210CA" w:rsidRDefault="00C21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2A" w:rsidRDefault="00FE0A2A" w:rsidP="007C6F77">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6</w:t>
    </w:r>
    <w:r>
      <w:rPr>
        <w:rStyle w:val="ab"/>
      </w:rPr>
      <w:fldChar w:fldCharType="end"/>
    </w:r>
  </w:p>
  <w:p w:rsidR="00FE0A2A" w:rsidRDefault="00FE0A2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999899"/>
      <w:docPartObj>
        <w:docPartGallery w:val="Page Numbers (Top of Page)"/>
        <w:docPartUnique/>
      </w:docPartObj>
    </w:sdtPr>
    <w:sdtEndPr/>
    <w:sdtContent>
      <w:p w:rsidR="00FE0A2A" w:rsidRDefault="00FE0A2A">
        <w:pPr>
          <w:pStyle w:val="a9"/>
          <w:jc w:val="center"/>
        </w:pPr>
        <w:r>
          <w:fldChar w:fldCharType="begin"/>
        </w:r>
        <w:r>
          <w:instrText>PAGE   \* MERGEFORMAT</w:instrText>
        </w:r>
        <w:r>
          <w:fldChar w:fldCharType="separate"/>
        </w:r>
        <w:r w:rsidR="003F250C">
          <w:rPr>
            <w:noProof/>
          </w:rPr>
          <w:t>3</w:t>
        </w:r>
        <w:r>
          <w:rPr>
            <w:noProof/>
          </w:rPr>
          <w:fldChar w:fldCharType="end"/>
        </w:r>
      </w:p>
    </w:sdtContent>
  </w:sdt>
  <w:p w:rsidR="00FE0A2A" w:rsidRDefault="00FE0A2A" w:rsidP="007C6F77">
    <w:pPr>
      <w:pStyle w:val="a9"/>
      <w:ind w:left="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2A" w:rsidRDefault="00FE0A2A">
    <w:pPr>
      <w:pStyle w:val="a9"/>
      <w:jc w:val="center"/>
    </w:pPr>
  </w:p>
  <w:p w:rsidR="00FE0A2A" w:rsidRDefault="00FE0A2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A2A" w:rsidRPr="00EB7E53" w:rsidRDefault="00FE0A2A" w:rsidP="00B2000B">
    <w:pPr>
      <w:pStyle w:val="a9"/>
      <w:jc w:val="center"/>
      <w:rPr>
        <w:sz w:val="20"/>
        <w:szCs w:val="20"/>
      </w:rPr>
    </w:pPr>
    <w:r w:rsidRPr="00EB7E53">
      <w:rPr>
        <w:sz w:val="20"/>
        <w:szCs w:val="20"/>
      </w:rPr>
      <w:fldChar w:fldCharType="begin"/>
    </w:r>
    <w:r w:rsidRPr="00EB7E53">
      <w:rPr>
        <w:sz w:val="20"/>
        <w:szCs w:val="20"/>
      </w:rPr>
      <w:instrText>PAGE   \* MERGEFORMAT</w:instrText>
    </w:r>
    <w:r w:rsidRPr="00EB7E53">
      <w:rPr>
        <w:sz w:val="20"/>
        <w:szCs w:val="20"/>
      </w:rPr>
      <w:fldChar w:fldCharType="separate"/>
    </w:r>
    <w:r>
      <w:rPr>
        <w:noProof/>
        <w:sz w:val="20"/>
        <w:szCs w:val="20"/>
      </w:rPr>
      <w:t>43</w:t>
    </w:r>
    <w:r w:rsidRPr="00EB7E5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3C37"/>
    <w:multiLevelType w:val="hybridMultilevel"/>
    <w:tmpl w:val="A58C67E6"/>
    <w:lvl w:ilvl="0" w:tplc="F222A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35B5DEE"/>
    <w:multiLevelType w:val="multilevel"/>
    <w:tmpl w:val="72605AD8"/>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600"/>
        </w:tabs>
        <w:ind w:left="3600" w:hanging="108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15:restartNumberingAfterBreak="0">
    <w:nsid w:val="063F61E8"/>
    <w:multiLevelType w:val="hybridMultilevel"/>
    <w:tmpl w:val="81BA5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9741BA"/>
    <w:multiLevelType w:val="hybridMultilevel"/>
    <w:tmpl w:val="7572F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291999"/>
    <w:multiLevelType w:val="multilevel"/>
    <w:tmpl w:val="900A69A0"/>
    <w:numStyleLink w:val="3-"/>
  </w:abstractNum>
  <w:abstractNum w:abstractNumId="5" w15:restartNumberingAfterBreak="0">
    <w:nsid w:val="150E72C1"/>
    <w:multiLevelType w:val="hybridMultilevel"/>
    <w:tmpl w:val="D968EC4E"/>
    <w:lvl w:ilvl="0" w:tplc="36D4ACC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6B25E1"/>
    <w:multiLevelType w:val="multilevel"/>
    <w:tmpl w:val="C5165928"/>
    <w:lvl w:ilvl="0">
      <w:start w:val="3"/>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FA3791A"/>
    <w:multiLevelType w:val="multilevel"/>
    <w:tmpl w:val="900A69A0"/>
    <w:styleLink w:val="3-"/>
    <w:lvl w:ilvl="0">
      <w:start w:val="1"/>
      <w:numFmt w:val="decimal"/>
      <w:lvlText w:val="%1."/>
      <w:lvlJc w:val="left"/>
      <w:pPr>
        <w:tabs>
          <w:tab w:val="num" w:pos="682"/>
        </w:tabs>
        <w:ind w:left="682" w:hanging="540"/>
      </w:pPr>
      <w:rPr>
        <w:rFonts w:ascii="Times New Roman" w:hAnsi="Times New Roman" w:cs="Times New Roman" w:hint="default"/>
        <w:b/>
        <w:sz w:val="24"/>
      </w:rPr>
    </w:lvl>
    <w:lvl w:ilvl="1">
      <w:start w:val="1"/>
      <w:numFmt w:val="decimal"/>
      <w:lvlText w:val="%1.%2."/>
      <w:lvlJc w:val="left"/>
      <w:pPr>
        <w:tabs>
          <w:tab w:val="num" w:pos="570"/>
        </w:tabs>
        <w:ind w:left="570" w:hanging="540"/>
      </w:pPr>
      <w:rPr>
        <w:rFonts w:cs="Times New Roman" w:hint="default"/>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810"/>
        </w:tabs>
        <w:ind w:left="810" w:hanging="720"/>
      </w:pPr>
      <w:rPr>
        <w:rFonts w:cs="Times New Roman" w:hint="default"/>
      </w:rPr>
    </w:lvl>
    <w:lvl w:ilvl="4">
      <w:start w:val="1"/>
      <w:numFmt w:val="decimal"/>
      <w:lvlText w:val="%1.%2.%3.%4.%5."/>
      <w:lvlJc w:val="left"/>
      <w:pPr>
        <w:tabs>
          <w:tab w:val="num" w:pos="1200"/>
        </w:tabs>
        <w:ind w:left="1200" w:hanging="1080"/>
      </w:pPr>
      <w:rPr>
        <w:rFonts w:cs="Times New Roman" w:hint="default"/>
      </w:rPr>
    </w:lvl>
    <w:lvl w:ilvl="5">
      <w:start w:val="1"/>
      <w:numFmt w:val="decimal"/>
      <w:lvlText w:val="%1.%2.%3.%4.%5.%6."/>
      <w:lvlJc w:val="left"/>
      <w:pPr>
        <w:tabs>
          <w:tab w:val="num" w:pos="1230"/>
        </w:tabs>
        <w:ind w:left="1230" w:hanging="1080"/>
      </w:pPr>
      <w:rPr>
        <w:rFonts w:cs="Times New Roman" w:hint="default"/>
      </w:rPr>
    </w:lvl>
    <w:lvl w:ilvl="6">
      <w:start w:val="1"/>
      <w:numFmt w:val="decimal"/>
      <w:lvlText w:val="%1.%2.%3.%4.%5.%6.%7."/>
      <w:lvlJc w:val="left"/>
      <w:pPr>
        <w:tabs>
          <w:tab w:val="num" w:pos="1620"/>
        </w:tabs>
        <w:ind w:left="1620" w:hanging="1440"/>
      </w:pPr>
      <w:rPr>
        <w:rFonts w:cs="Times New Roman" w:hint="default"/>
      </w:rPr>
    </w:lvl>
    <w:lvl w:ilvl="7">
      <w:start w:val="1"/>
      <w:numFmt w:val="decimal"/>
      <w:lvlText w:val="%1.%2.%3.%4.%5.%6.%7.%8."/>
      <w:lvlJc w:val="left"/>
      <w:pPr>
        <w:tabs>
          <w:tab w:val="num" w:pos="1650"/>
        </w:tabs>
        <w:ind w:left="1650" w:hanging="1440"/>
      </w:pPr>
      <w:rPr>
        <w:rFonts w:cs="Times New Roman" w:hint="default"/>
      </w:rPr>
    </w:lvl>
    <w:lvl w:ilvl="8">
      <w:start w:val="1"/>
      <w:numFmt w:val="decimal"/>
      <w:lvlText w:val="%1.%2.%3.%4.%5.%6.%7.%8.%9."/>
      <w:lvlJc w:val="left"/>
      <w:pPr>
        <w:tabs>
          <w:tab w:val="num" w:pos="2040"/>
        </w:tabs>
        <w:ind w:left="2040" w:hanging="1800"/>
      </w:pPr>
      <w:rPr>
        <w:rFonts w:cs="Times New Roman" w:hint="default"/>
      </w:rPr>
    </w:lvl>
  </w:abstractNum>
  <w:abstractNum w:abstractNumId="8" w15:restartNumberingAfterBreak="0">
    <w:nsid w:val="23123238"/>
    <w:multiLevelType w:val="hybridMultilevel"/>
    <w:tmpl w:val="3A5C3530"/>
    <w:lvl w:ilvl="0" w:tplc="433A9B2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9C0F8C"/>
    <w:multiLevelType w:val="hybridMultilevel"/>
    <w:tmpl w:val="B8CC1AEC"/>
    <w:lvl w:ilvl="0" w:tplc="8D765720">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2DE42D1C"/>
    <w:multiLevelType w:val="hybridMultilevel"/>
    <w:tmpl w:val="32761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F4025C"/>
    <w:multiLevelType w:val="hybridMultilevel"/>
    <w:tmpl w:val="85CA04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4544587"/>
    <w:multiLevelType w:val="hybridMultilevel"/>
    <w:tmpl w:val="215E6488"/>
    <w:lvl w:ilvl="0" w:tplc="5792D154">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D8F5B3E"/>
    <w:multiLevelType w:val="hybridMultilevel"/>
    <w:tmpl w:val="02A0F152"/>
    <w:lvl w:ilvl="0" w:tplc="A618819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D10931"/>
    <w:multiLevelType w:val="singleLevel"/>
    <w:tmpl w:val="9D845ECA"/>
    <w:lvl w:ilvl="0">
      <w:start w:val="1"/>
      <w:numFmt w:val="decimal"/>
      <w:lvlText w:val="%1)"/>
      <w:legacy w:legacy="1" w:legacySpace="0" w:legacyIndent="562"/>
      <w:lvlJc w:val="left"/>
      <w:rPr>
        <w:rFonts w:ascii="Times New Roman" w:hAnsi="Times New Roman" w:cs="Times New Roman" w:hint="default"/>
      </w:rPr>
    </w:lvl>
  </w:abstractNum>
  <w:abstractNum w:abstractNumId="15" w15:restartNumberingAfterBreak="0">
    <w:nsid w:val="408903E1"/>
    <w:multiLevelType w:val="hybridMultilevel"/>
    <w:tmpl w:val="BFC0C38E"/>
    <w:lvl w:ilvl="0" w:tplc="648E0C92">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445F3120"/>
    <w:multiLevelType w:val="hybridMultilevel"/>
    <w:tmpl w:val="7B6673F2"/>
    <w:lvl w:ilvl="0" w:tplc="04190011">
      <w:start w:val="1"/>
      <w:numFmt w:val="decimal"/>
      <w:lvlText w:val="%1)"/>
      <w:lvlJc w:val="left"/>
      <w:pPr>
        <w:ind w:left="1070" w:hanging="360"/>
      </w:pPr>
    </w:lvl>
    <w:lvl w:ilvl="1" w:tplc="04190019">
      <w:start w:val="1"/>
      <w:numFmt w:val="decimal"/>
      <w:lvlText w:val="%2."/>
      <w:lvlJc w:val="left"/>
      <w:pPr>
        <w:tabs>
          <w:tab w:val="num" w:pos="939"/>
        </w:tabs>
        <w:ind w:left="939" w:hanging="360"/>
      </w:pPr>
    </w:lvl>
    <w:lvl w:ilvl="2" w:tplc="0419001B">
      <w:start w:val="1"/>
      <w:numFmt w:val="decimal"/>
      <w:lvlText w:val="%3."/>
      <w:lvlJc w:val="left"/>
      <w:pPr>
        <w:tabs>
          <w:tab w:val="num" w:pos="1659"/>
        </w:tabs>
        <w:ind w:left="1659" w:hanging="360"/>
      </w:pPr>
    </w:lvl>
    <w:lvl w:ilvl="3" w:tplc="0419000F">
      <w:start w:val="1"/>
      <w:numFmt w:val="decimal"/>
      <w:lvlText w:val="%4."/>
      <w:lvlJc w:val="left"/>
      <w:pPr>
        <w:tabs>
          <w:tab w:val="num" w:pos="2379"/>
        </w:tabs>
        <w:ind w:left="2379" w:hanging="360"/>
      </w:pPr>
    </w:lvl>
    <w:lvl w:ilvl="4" w:tplc="04190019">
      <w:start w:val="1"/>
      <w:numFmt w:val="decimal"/>
      <w:lvlText w:val="%5."/>
      <w:lvlJc w:val="left"/>
      <w:pPr>
        <w:tabs>
          <w:tab w:val="num" w:pos="3099"/>
        </w:tabs>
        <w:ind w:left="3099" w:hanging="360"/>
      </w:pPr>
    </w:lvl>
    <w:lvl w:ilvl="5" w:tplc="0419001B">
      <w:start w:val="1"/>
      <w:numFmt w:val="decimal"/>
      <w:lvlText w:val="%6."/>
      <w:lvlJc w:val="left"/>
      <w:pPr>
        <w:tabs>
          <w:tab w:val="num" w:pos="3819"/>
        </w:tabs>
        <w:ind w:left="3819" w:hanging="360"/>
      </w:pPr>
    </w:lvl>
    <w:lvl w:ilvl="6" w:tplc="0419000F">
      <w:start w:val="1"/>
      <w:numFmt w:val="decimal"/>
      <w:lvlText w:val="%7."/>
      <w:lvlJc w:val="left"/>
      <w:pPr>
        <w:tabs>
          <w:tab w:val="num" w:pos="4539"/>
        </w:tabs>
        <w:ind w:left="4539" w:hanging="360"/>
      </w:pPr>
    </w:lvl>
    <w:lvl w:ilvl="7" w:tplc="04190019">
      <w:start w:val="1"/>
      <w:numFmt w:val="decimal"/>
      <w:lvlText w:val="%8."/>
      <w:lvlJc w:val="left"/>
      <w:pPr>
        <w:tabs>
          <w:tab w:val="num" w:pos="5259"/>
        </w:tabs>
        <w:ind w:left="5259" w:hanging="360"/>
      </w:pPr>
    </w:lvl>
    <w:lvl w:ilvl="8" w:tplc="0419001B">
      <w:start w:val="1"/>
      <w:numFmt w:val="decimal"/>
      <w:lvlText w:val="%9."/>
      <w:lvlJc w:val="left"/>
      <w:pPr>
        <w:tabs>
          <w:tab w:val="num" w:pos="5979"/>
        </w:tabs>
        <w:ind w:left="5979" w:hanging="360"/>
      </w:pPr>
    </w:lvl>
  </w:abstractNum>
  <w:abstractNum w:abstractNumId="17" w15:restartNumberingAfterBreak="0">
    <w:nsid w:val="4CAE72EB"/>
    <w:multiLevelType w:val="hybridMultilevel"/>
    <w:tmpl w:val="D0ACD4E6"/>
    <w:lvl w:ilvl="0" w:tplc="F222A6D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4F3A3C8D"/>
    <w:multiLevelType w:val="hybridMultilevel"/>
    <w:tmpl w:val="08645CBA"/>
    <w:lvl w:ilvl="0" w:tplc="68C8199E">
      <w:start w:val="1"/>
      <w:numFmt w:val="decimal"/>
      <w:lvlText w:val="%1."/>
      <w:lvlJc w:val="left"/>
      <w:pPr>
        <w:ind w:left="1684" w:hanging="9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29A2AFB"/>
    <w:multiLevelType w:val="hybridMultilevel"/>
    <w:tmpl w:val="1F486E80"/>
    <w:lvl w:ilvl="0" w:tplc="F222A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3327531"/>
    <w:multiLevelType w:val="hybridMultilevel"/>
    <w:tmpl w:val="D4F43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7D63F8"/>
    <w:multiLevelType w:val="hybridMultilevel"/>
    <w:tmpl w:val="D67E3F96"/>
    <w:lvl w:ilvl="0" w:tplc="78909EF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5C2031B"/>
    <w:multiLevelType w:val="multilevel"/>
    <w:tmpl w:val="0E1A43DA"/>
    <w:lvl w:ilvl="0">
      <w:start w:val="1"/>
      <w:numFmt w:val="decimal"/>
      <w:lvlText w:val="%1."/>
      <w:lvlJc w:val="left"/>
      <w:pPr>
        <w:tabs>
          <w:tab w:val="num" w:pos="900"/>
        </w:tabs>
        <w:ind w:left="900" w:hanging="360"/>
      </w:pPr>
      <w:rPr>
        <w:rFonts w:cs="Times New Roman" w:hint="default"/>
      </w:rPr>
    </w:lvl>
    <w:lvl w:ilvl="1">
      <w:start w:val="2"/>
      <w:numFmt w:val="decimal"/>
      <w:isLgl/>
      <w:lvlText w:val="%1.%2."/>
      <w:lvlJc w:val="left"/>
      <w:pPr>
        <w:tabs>
          <w:tab w:val="num" w:pos="1260"/>
        </w:tabs>
        <w:ind w:left="1260" w:hanging="720"/>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620"/>
        </w:tabs>
        <w:ind w:left="1620" w:hanging="108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980"/>
        </w:tabs>
        <w:ind w:left="1980" w:hanging="1440"/>
      </w:pPr>
      <w:rPr>
        <w:rFonts w:cs="Times New Roman" w:hint="default"/>
      </w:rPr>
    </w:lvl>
    <w:lvl w:ilvl="6">
      <w:start w:val="1"/>
      <w:numFmt w:val="decimal"/>
      <w:isLgl/>
      <w:lvlText w:val="%1.%2.%3.%4.%5.%6.%7."/>
      <w:lvlJc w:val="left"/>
      <w:pPr>
        <w:tabs>
          <w:tab w:val="num" w:pos="2340"/>
        </w:tabs>
        <w:ind w:left="2340" w:hanging="1800"/>
      </w:pPr>
      <w:rPr>
        <w:rFonts w:cs="Times New Roman" w:hint="default"/>
      </w:rPr>
    </w:lvl>
    <w:lvl w:ilvl="7">
      <w:start w:val="1"/>
      <w:numFmt w:val="decimal"/>
      <w:isLgl/>
      <w:lvlText w:val="%1.%2.%3.%4.%5.%6.%7.%8."/>
      <w:lvlJc w:val="left"/>
      <w:pPr>
        <w:tabs>
          <w:tab w:val="num" w:pos="2340"/>
        </w:tabs>
        <w:ind w:left="2340" w:hanging="1800"/>
      </w:pPr>
      <w:rPr>
        <w:rFonts w:cs="Times New Roman" w:hint="default"/>
      </w:rPr>
    </w:lvl>
    <w:lvl w:ilvl="8">
      <w:start w:val="1"/>
      <w:numFmt w:val="decimal"/>
      <w:isLgl/>
      <w:lvlText w:val="%1.%2.%3.%4.%5.%6.%7.%8.%9."/>
      <w:lvlJc w:val="left"/>
      <w:pPr>
        <w:tabs>
          <w:tab w:val="num" w:pos="2700"/>
        </w:tabs>
        <w:ind w:left="2700" w:hanging="2160"/>
      </w:pPr>
      <w:rPr>
        <w:rFonts w:cs="Times New Roman" w:hint="default"/>
      </w:rPr>
    </w:lvl>
  </w:abstractNum>
  <w:abstractNum w:abstractNumId="23" w15:restartNumberingAfterBreak="0">
    <w:nsid w:val="69A93A2C"/>
    <w:multiLevelType w:val="hybridMultilevel"/>
    <w:tmpl w:val="D02A8F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2A3296D"/>
    <w:multiLevelType w:val="hybridMultilevel"/>
    <w:tmpl w:val="F538FED6"/>
    <w:lvl w:ilvl="0" w:tplc="F222A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3A5594D"/>
    <w:multiLevelType w:val="hybridMultilevel"/>
    <w:tmpl w:val="D39ED386"/>
    <w:lvl w:ilvl="0" w:tplc="0D5CDB2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493799"/>
    <w:multiLevelType w:val="hybridMultilevel"/>
    <w:tmpl w:val="69684BB8"/>
    <w:lvl w:ilvl="0" w:tplc="F222A6D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ACE0727"/>
    <w:multiLevelType w:val="hybridMultilevel"/>
    <w:tmpl w:val="310E42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27"/>
  </w:num>
  <w:num w:numId="4">
    <w:abstractNumId w:val="11"/>
  </w:num>
  <w:num w:numId="5">
    <w:abstractNumId w:val="1"/>
  </w:num>
  <w:num w:numId="6">
    <w:abstractNumId w:val="4"/>
  </w:num>
  <w:num w:numId="7">
    <w:abstractNumId w:val="7"/>
  </w:num>
  <w:num w:numId="8">
    <w:abstractNumId w:val="10"/>
  </w:num>
  <w:num w:numId="9">
    <w:abstractNumId w:val="3"/>
  </w:num>
  <w:num w:numId="10">
    <w:abstractNumId w:val="21"/>
  </w:num>
  <w:num w:numId="11">
    <w:abstractNumId w:val="25"/>
  </w:num>
  <w:num w:numId="12">
    <w:abstractNumId w:val="17"/>
  </w:num>
  <w:num w:numId="13">
    <w:abstractNumId w:val="0"/>
  </w:num>
  <w:num w:numId="14">
    <w:abstractNumId w:val="26"/>
  </w:num>
  <w:num w:numId="15">
    <w:abstractNumId w:val="19"/>
  </w:num>
  <w:num w:numId="16">
    <w:abstractNumId w:val="24"/>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2"/>
  </w:num>
  <w:num w:numId="23">
    <w:abstractNumId w:val="23"/>
  </w:num>
  <w:num w:numId="24">
    <w:abstractNumId w:val="16"/>
  </w:num>
  <w:num w:numId="25">
    <w:abstractNumId w:val="8"/>
  </w:num>
  <w:num w:numId="26">
    <w:abstractNumId w:val="13"/>
  </w:num>
  <w:num w:numId="27">
    <w:abstractNumId w:val="9"/>
  </w:num>
  <w:num w:numId="28">
    <w:abstractNumId w:val="1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A4"/>
    <w:rsid w:val="0000051B"/>
    <w:rsid w:val="0000336C"/>
    <w:rsid w:val="00005AFA"/>
    <w:rsid w:val="000074AD"/>
    <w:rsid w:val="00010B6D"/>
    <w:rsid w:val="000120AB"/>
    <w:rsid w:val="000125C1"/>
    <w:rsid w:val="00012A46"/>
    <w:rsid w:val="00014634"/>
    <w:rsid w:val="00014C71"/>
    <w:rsid w:val="0002005D"/>
    <w:rsid w:val="00024B46"/>
    <w:rsid w:val="00024CD8"/>
    <w:rsid w:val="00024CDE"/>
    <w:rsid w:val="000271D8"/>
    <w:rsid w:val="0002745D"/>
    <w:rsid w:val="00030E1F"/>
    <w:rsid w:val="00033611"/>
    <w:rsid w:val="0003434A"/>
    <w:rsid w:val="00036501"/>
    <w:rsid w:val="0003727E"/>
    <w:rsid w:val="000379ED"/>
    <w:rsid w:val="000427A2"/>
    <w:rsid w:val="0005199E"/>
    <w:rsid w:val="0005302B"/>
    <w:rsid w:val="00053574"/>
    <w:rsid w:val="000607E5"/>
    <w:rsid w:val="00061346"/>
    <w:rsid w:val="00061E1F"/>
    <w:rsid w:val="000625A4"/>
    <w:rsid w:val="00063282"/>
    <w:rsid w:val="00065FDF"/>
    <w:rsid w:val="00066D09"/>
    <w:rsid w:val="00072C36"/>
    <w:rsid w:val="00077FD6"/>
    <w:rsid w:val="000802B7"/>
    <w:rsid w:val="00082E71"/>
    <w:rsid w:val="00084077"/>
    <w:rsid w:val="00085AD4"/>
    <w:rsid w:val="00091E65"/>
    <w:rsid w:val="0009248E"/>
    <w:rsid w:val="00093738"/>
    <w:rsid w:val="00093D52"/>
    <w:rsid w:val="00097B6D"/>
    <w:rsid w:val="000A1DC4"/>
    <w:rsid w:val="000A4DB8"/>
    <w:rsid w:val="000A4FDF"/>
    <w:rsid w:val="000A66EF"/>
    <w:rsid w:val="000B1E35"/>
    <w:rsid w:val="000B2018"/>
    <w:rsid w:val="000B342A"/>
    <w:rsid w:val="000B45F7"/>
    <w:rsid w:val="000B4AC8"/>
    <w:rsid w:val="000B542E"/>
    <w:rsid w:val="000B62B0"/>
    <w:rsid w:val="000B6CB7"/>
    <w:rsid w:val="000B74A5"/>
    <w:rsid w:val="000C011B"/>
    <w:rsid w:val="000C08AC"/>
    <w:rsid w:val="000C23B0"/>
    <w:rsid w:val="000C23F3"/>
    <w:rsid w:val="000C5077"/>
    <w:rsid w:val="000D0934"/>
    <w:rsid w:val="000D1C20"/>
    <w:rsid w:val="000D24F0"/>
    <w:rsid w:val="000D52FD"/>
    <w:rsid w:val="000D7752"/>
    <w:rsid w:val="000E02D4"/>
    <w:rsid w:val="000E2189"/>
    <w:rsid w:val="000E3A2F"/>
    <w:rsid w:val="000E49E9"/>
    <w:rsid w:val="000F3808"/>
    <w:rsid w:val="000F38FB"/>
    <w:rsid w:val="000F7D61"/>
    <w:rsid w:val="00101F1D"/>
    <w:rsid w:val="001024EF"/>
    <w:rsid w:val="00103781"/>
    <w:rsid w:val="00111C04"/>
    <w:rsid w:val="001156A3"/>
    <w:rsid w:val="001168BC"/>
    <w:rsid w:val="00116B22"/>
    <w:rsid w:val="00117DC9"/>
    <w:rsid w:val="00120FDB"/>
    <w:rsid w:val="001231F7"/>
    <w:rsid w:val="001244E3"/>
    <w:rsid w:val="00126329"/>
    <w:rsid w:val="0013178F"/>
    <w:rsid w:val="00132983"/>
    <w:rsid w:val="00134C86"/>
    <w:rsid w:val="00135BA4"/>
    <w:rsid w:val="001364F9"/>
    <w:rsid w:val="00136EC9"/>
    <w:rsid w:val="00136F60"/>
    <w:rsid w:val="001411E9"/>
    <w:rsid w:val="001412A3"/>
    <w:rsid w:val="0014205A"/>
    <w:rsid w:val="00142339"/>
    <w:rsid w:val="00143B1E"/>
    <w:rsid w:val="00146D23"/>
    <w:rsid w:val="001549E5"/>
    <w:rsid w:val="0015718E"/>
    <w:rsid w:val="00157675"/>
    <w:rsid w:val="00157DC6"/>
    <w:rsid w:val="001638A5"/>
    <w:rsid w:val="00166E7A"/>
    <w:rsid w:val="00171D5F"/>
    <w:rsid w:val="00172E24"/>
    <w:rsid w:val="00180166"/>
    <w:rsid w:val="00180F83"/>
    <w:rsid w:val="00181754"/>
    <w:rsid w:val="00183591"/>
    <w:rsid w:val="00185E4B"/>
    <w:rsid w:val="001916D0"/>
    <w:rsid w:val="00192362"/>
    <w:rsid w:val="00192DBC"/>
    <w:rsid w:val="00194906"/>
    <w:rsid w:val="00195C16"/>
    <w:rsid w:val="001961AD"/>
    <w:rsid w:val="001A03C5"/>
    <w:rsid w:val="001A29E6"/>
    <w:rsid w:val="001A45FE"/>
    <w:rsid w:val="001A46FD"/>
    <w:rsid w:val="001A50F3"/>
    <w:rsid w:val="001A5DCC"/>
    <w:rsid w:val="001A6E78"/>
    <w:rsid w:val="001A7C02"/>
    <w:rsid w:val="001B2564"/>
    <w:rsid w:val="001B2B69"/>
    <w:rsid w:val="001B3785"/>
    <w:rsid w:val="001B7CD9"/>
    <w:rsid w:val="001C0BBC"/>
    <w:rsid w:val="001C17FA"/>
    <w:rsid w:val="001C3013"/>
    <w:rsid w:val="001D1F6D"/>
    <w:rsid w:val="001D219E"/>
    <w:rsid w:val="001E22C0"/>
    <w:rsid w:val="001E3BDC"/>
    <w:rsid w:val="001E4084"/>
    <w:rsid w:val="001E6B47"/>
    <w:rsid w:val="001F3176"/>
    <w:rsid w:val="001F4214"/>
    <w:rsid w:val="00201D7E"/>
    <w:rsid w:val="002027D2"/>
    <w:rsid w:val="002076B5"/>
    <w:rsid w:val="00211E1B"/>
    <w:rsid w:val="002135A3"/>
    <w:rsid w:val="002141B9"/>
    <w:rsid w:val="0021524B"/>
    <w:rsid w:val="00220B2A"/>
    <w:rsid w:val="00221B70"/>
    <w:rsid w:val="0022347A"/>
    <w:rsid w:val="00224120"/>
    <w:rsid w:val="00224A13"/>
    <w:rsid w:val="0022725E"/>
    <w:rsid w:val="00227CC8"/>
    <w:rsid w:val="002339CB"/>
    <w:rsid w:val="002370BD"/>
    <w:rsid w:val="00240F65"/>
    <w:rsid w:val="00241492"/>
    <w:rsid w:val="002419D8"/>
    <w:rsid w:val="00245C0A"/>
    <w:rsid w:val="00245E13"/>
    <w:rsid w:val="00251FE5"/>
    <w:rsid w:val="00252EC3"/>
    <w:rsid w:val="00252EFD"/>
    <w:rsid w:val="00253E4B"/>
    <w:rsid w:val="0025468A"/>
    <w:rsid w:val="0025590E"/>
    <w:rsid w:val="00255B59"/>
    <w:rsid w:val="00255C0B"/>
    <w:rsid w:val="00257F16"/>
    <w:rsid w:val="002632D6"/>
    <w:rsid w:val="00266618"/>
    <w:rsid w:val="00272ACD"/>
    <w:rsid w:val="00272D20"/>
    <w:rsid w:val="002746DD"/>
    <w:rsid w:val="0028113B"/>
    <w:rsid w:val="002857D2"/>
    <w:rsid w:val="002915F3"/>
    <w:rsid w:val="002A1B59"/>
    <w:rsid w:val="002A1D77"/>
    <w:rsid w:val="002A54A0"/>
    <w:rsid w:val="002A5844"/>
    <w:rsid w:val="002A71D5"/>
    <w:rsid w:val="002B1BE7"/>
    <w:rsid w:val="002B343D"/>
    <w:rsid w:val="002B5453"/>
    <w:rsid w:val="002B789D"/>
    <w:rsid w:val="002C0FF3"/>
    <w:rsid w:val="002C2BE3"/>
    <w:rsid w:val="002C324C"/>
    <w:rsid w:val="002C3AE4"/>
    <w:rsid w:val="002C4A03"/>
    <w:rsid w:val="002C6DA1"/>
    <w:rsid w:val="002D1FF0"/>
    <w:rsid w:val="002D39BF"/>
    <w:rsid w:val="002D6362"/>
    <w:rsid w:val="002D6494"/>
    <w:rsid w:val="002D6A2C"/>
    <w:rsid w:val="002D781B"/>
    <w:rsid w:val="002E011A"/>
    <w:rsid w:val="002E3FDD"/>
    <w:rsid w:val="002E72D5"/>
    <w:rsid w:val="002F25E4"/>
    <w:rsid w:val="002F3ACB"/>
    <w:rsid w:val="00301655"/>
    <w:rsid w:val="003063E2"/>
    <w:rsid w:val="00314EBA"/>
    <w:rsid w:val="00317D9B"/>
    <w:rsid w:val="00322506"/>
    <w:rsid w:val="003225D5"/>
    <w:rsid w:val="0032303D"/>
    <w:rsid w:val="00326BB4"/>
    <w:rsid w:val="00327926"/>
    <w:rsid w:val="00331391"/>
    <w:rsid w:val="0033255B"/>
    <w:rsid w:val="003345F5"/>
    <w:rsid w:val="00334EA4"/>
    <w:rsid w:val="0033618C"/>
    <w:rsid w:val="0033707B"/>
    <w:rsid w:val="00337A1E"/>
    <w:rsid w:val="003404F3"/>
    <w:rsid w:val="003408DD"/>
    <w:rsid w:val="00340A87"/>
    <w:rsid w:val="00341306"/>
    <w:rsid w:val="003426C5"/>
    <w:rsid w:val="00344F11"/>
    <w:rsid w:val="00345D7F"/>
    <w:rsid w:val="00346D39"/>
    <w:rsid w:val="003517A8"/>
    <w:rsid w:val="00355489"/>
    <w:rsid w:val="00360E38"/>
    <w:rsid w:val="00361325"/>
    <w:rsid w:val="00362216"/>
    <w:rsid w:val="003625F8"/>
    <w:rsid w:val="00362ED9"/>
    <w:rsid w:val="00364AB9"/>
    <w:rsid w:val="00366081"/>
    <w:rsid w:val="00367ABF"/>
    <w:rsid w:val="003729F9"/>
    <w:rsid w:val="00375D80"/>
    <w:rsid w:val="0037607D"/>
    <w:rsid w:val="003764AF"/>
    <w:rsid w:val="00380216"/>
    <w:rsid w:val="00382CC3"/>
    <w:rsid w:val="00382D5B"/>
    <w:rsid w:val="00385AD5"/>
    <w:rsid w:val="0039280E"/>
    <w:rsid w:val="0039572F"/>
    <w:rsid w:val="003A36FA"/>
    <w:rsid w:val="003A4130"/>
    <w:rsid w:val="003A4E7E"/>
    <w:rsid w:val="003A660D"/>
    <w:rsid w:val="003A6BBB"/>
    <w:rsid w:val="003A7285"/>
    <w:rsid w:val="003A7625"/>
    <w:rsid w:val="003B01C2"/>
    <w:rsid w:val="003B0EA9"/>
    <w:rsid w:val="003B3F1B"/>
    <w:rsid w:val="003B3F30"/>
    <w:rsid w:val="003B499E"/>
    <w:rsid w:val="003B4DBD"/>
    <w:rsid w:val="003C2301"/>
    <w:rsid w:val="003C4786"/>
    <w:rsid w:val="003C4F63"/>
    <w:rsid w:val="003D0DA1"/>
    <w:rsid w:val="003D393D"/>
    <w:rsid w:val="003D3E3E"/>
    <w:rsid w:val="003D3E80"/>
    <w:rsid w:val="003D617D"/>
    <w:rsid w:val="003D6E3C"/>
    <w:rsid w:val="003E1C16"/>
    <w:rsid w:val="003F250C"/>
    <w:rsid w:val="003F4E7B"/>
    <w:rsid w:val="003F5C2B"/>
    <w:rsid w:val="003F69E1"/>
    <w:rsid w:val="003F77C3"/>
    <w:rsid w:val="003F7C92"/>
    <w:rsid w:val="0040178F"/>
    <w:rsid w:val="00404C80"/>
    <w:rsid w:val="00406F64"/>
    <w:rsid w:val="00412EC1"/>
    <w:rsid w:val="0041352A"/>
    <w:rsid w:val="004149B8"/>
    <w:rsid w:val="0041688F"/>
    <w:rsid w:val="004170EA"/>
    <w:rsid w:val="00417809"/>
    <w:rsid w:val="0042159E"/>
    <w:rsid w:val="00422F9E"/>
    <w:rsid w:val="004231F0"/>
    <w:rsid w:val="004236AB"/>
    <w:rsid w:val="0042507A"/>
    <w:rsid w:val="0042605B"/>
    <w:rsid w:val="004265E3"/>
    <w:rsid w:val="00430295"/>
    <w:rsid w:val="0043127D"/>
    <w:rsid w:val="004341DF"/>
    <w:rsid w:val="004344AF"/>
    <w:rsid w:val="0043487E"/>
    <w:rsid w:val="004402C6"/>
    <w:rsid w:val="004419A8"/>
    <w:rsid w:val="00444BE0"/>
    <w:rsid w:val="00446A04"/>
    <w:rsid w:val="00446DE8"/>
    <w:rsid w:val="00447172"/>
    <w:rsid w:val="00451D08"/>
    <w:rsid w:val="00453159"/>
    <w:rsid w:val="004531C6"/>
    <w:rsid w:val="0045672B"/>
    <w:rsid w:val="00457F93"/>
    <w:rsid w:val="00466B39"/>
    <w:rsid w:val="00466B99"/>
    <w:rsid w:val="00467535"/>
    <w:rsid w:val="00470BA8"/>
    <w:rsid w:val="004711BB"/>
    <w:rsid w:val="00473339"/>
    <w:rsid w:val="004742FD"/>
    <w:rsid w:val="00475557"/>
    <w:rsid w:val="00481E8B"/>
    <w:rsid w:val="004827BB"/>
    <w:rsid w:val="00483452"/>
    <w:rsid w:val="0048387D"/>
    <w:rsid w:val="00484BBE"/>
    <w:rsid w:val="004903E7"/>
    <w:rsid w:val="00494B9C"/>
    <w:rsid w:val="00494C3B"/>
    <w:rsid w:val="00496CDF"/>
    <w:rsid w:val="004A1F4C"/>
    <w:rsid w:val="004A267A"/>
    <w:rsid w:val="004A4999"/>
    <w:rsid w:val="004A6A41"/>
    <w:rsid w:val="004B3949"/>
    <w:rsid w:val="004B3EE9"/>
    <w:rsid w:val="004B56AC"/>
    <w:rsid w:val="004B6AC8"/>
    <w:rsid w:val="004B7105"/>
    <w:rsid w:val="004C035A"/>
    <w:rsid w:val="004C1273"/>
    <w:rsid w:val="004C2449"/>
    <w:rsid w:val="004C26BA"/>
    <w:rsid w:val="004C2D50"/>
    <w:rsid w:val="004C43F7"/>
    <w:rsid w:val="004C5697"/>
    <w:rsid w:val="004C6E69"/>
    <w:rsid w:val="004C763A"/>
    <w:rsid w:val="004D2D11"/>
    <w:rsid w:val="004E3280"/>
    <w:rsid w:val="004E568D"/>
    <w:rsid w:val="004E5E08"/>
    <w:rsid w:val="004E67D4"/>
    <w:rsid w:val="004F1F8A"/>
    <w:rsid w:val="004F31A4"/>
    <w:rsid w:val="004F3234"/>
    <w:rsid w:val="004F63D5"/>
    <w:rsid w:val="00500B3A"/>
    <w:rsid w:val="00502EA3"/>
    <w:rsid w:val="00506C38"/>
    <w:rsid w:val="00511191"/>
    <w:rsid w:val="005112AB"/>
    <w:rsid w:val="00511A69"/>
    <w:rsid w:val="00512974"/>
    <w:rsid w:val="005164F8"/>
    <w:rsid w:val="00517CFA"/>
    <w:rsid w:val="0052160C"/>
    <w:rsid w:val="00521D00"/>
    <w:rsid w:val="00522E6D"/>
    <w:rsid w:val="0052474C"/>
    <w:rsid w:val="00527979"/>
    <w:rsid w:val="00530126"/>
    <w:rsid w:val="00530532"/>
    <w:rsid w:val="00530BA8"/>
    <w:rsid w:val="00531E85"/>
    <w:rsid w:val="005344E0"/>
    <w:rsid w:val="00536058"/>
    <w:rsid w:val="005364F5"/>
    <w:rsid w:val="00536CEE"/>
    <w:rsid w:val="00540C8A"/>
    <w:rsid w:val="00541C71"/>
    <w:rsid w:val="00542063"/>
    <w:rsid w:val="00547AD0"/>
    <w:rsid w:val="00550C70"/>
    <w:rsid w:val="00552316"/>
    <w:rsid w:val="005538D6"/>
    <w:rsid w:val="00553975"/>
    <w:rsid w:val="0055590B"/>
    <w:rsid w:val="005561D2"/>
    <w:rsid w:val="00560493"/>
    <w:rsid w:val="0056146F"/>
    <w:rsid w:val="0056164B"/>
    <w:rsid w:val="00562495"/>
    <w:rsid w:val="00572776"/>
    <w:rsid w:val="00572852"/>
    <w:rsid w:val="00580668"/>
    <w:rsid w:val="00581142"/>
    <w:rsid w:val="00582ACA"/>
    <w:rsid w:val="005863D3"/>
    <w:rsid w:val="005878E7"/>
    <w:rsid w:val="005A2016"/>
    <w:rsid w:val="005A2EDF"/>
    <w:rsid w:val="005A639B"/>
    <w:rsid w:val="005A6B3F"/>
    <w:rsid w:val="005A75CE"/>
    <w:rsid w:val="005A7602"/>
    <w:rsid w:val="005B11E0"/>
    <w:rsid w:val="005B144D"/>
    <w:rsid w:val="005B1E65"/>
    <w:rsid w:val="005B2E86"/>
    <w:rsid w:val="005B51D9"/>
    <w:rsid w:val="005B591A"/>
    <w:rsid w:val="005B711A"/>
    <w:rsid w:val="005B7325"/>
    <w:rsid w:val="005C0424"/>
    <w:rsid w:val="005C0A02"/>
    <w:rsid w:val="005C5774"/>
    <w:rsid w:val="005C5934"/>
    <w:rsid w:val="005C6B30"/>
    <w:rsid w:val="005D02D0"/>
    <w:rsid w:val="005D291D"/>
    <w:rsid w:val="005D2BD8"/>
    <w:rsid w:val="005D3A58"/>
    <w:rsid w:val="005D5A74"/>
    <w:rsid w:val="005D6D72"/>
    <w:rsid w:val="005E02D6"/>
    <w:rsid w:val="005E0FC8"/>
    <w:rsid w:val="005E1656"/>
    <w:rsid w:val="005E25F5"/>
    <w:rsid w:val="005E38EE"/>
    <w:rsid w:val="005E4A82"/>
    <w:rsid w:val="005E4AEC"/>
    <w:rsid w:val="005E638D"/>
    <w:rsid w:val="005E79C6"/>
    <w:rsid w:val="005E7E13"/>
    <w:rsid w:val="005F0020"/>
    <w:rsid w:val="005F6051"/>
    <w:rsid w:val="005F74C0"/>
    <w:rsid w:val="006000EA"/>
    <w:rsid w:val="00600252"/>
    <w:rsid w:val="00600A23"/>
    <w:rsid w:val="00601CDF"/>
    <w:rsid w:val="00602856"/>
    <w:rsid w:val="0060353C"/>
    <w:rsid w:val="006035C3"/>
    <w:rsid w:val="00604647"/>
    <w:rsid w:val="0060662C"/>
    <w:rsid w:val="00607204"/>
    <w:rsid w:val="00611008"/>
    <w:rsid w:val="00611A98"/>
    <w:rsid w:val="00612471"/>
    <w:rsid w:val="006139B2"/>
    <w:rsid w:val="00615909"/>
    <w:rsid w:val="00615D19"/>
    <w:rsid w:val="006160EA"/>
    <w:rsid w:val="006167CC"/>
    <w:rsid w:val="00617B04"/>
    <w:rsid w:val="006202C1"/>
    <w:rsid w:val="006203FF"/>
    <w:rsid w:val="00620F12"/>
    <w:rsid w:val="0062250C"/>
    <w:rsid w:val="006249A1"/>
    <w:rsid w:val="00626568"/>
    <w:rsid w:val="00627899"/>
    <w:rsid w:val="00637EC8"/>
    <w:rsid w:val="006407AD"/>
    <w:rsid w:val="0064357F"/>
    <w:rsid w:val="0064395B"/>
    <w:rsid w:val="0064458C"/>
    <w:rsid w:val="00644916"/>
    <w:rsid w:val="006449A5"/>
    <w:rsid w:val="00644F66"/>
    <w:rsid w:val="006453C9"/>
    <w:rsid w:val="006454D0"/>
    <w:rsid w:val="00646D0C"/>
    <w:rsid w:val="00647B05"/>
    <w:rsid w:val="00662C34"/>
    <w:rsid w:val="00662C6E"/>
    <w:rsid w:val="00664594"/>
    <w:rsid w:val="006647A1"/>
    <w:rsid w:val="00666DF0"/>
    <w:rsid w:val="006712BE"/>
    <w:rsid w:val="00671F4C"/>
    <w:rsid w:val="00673C4D"/>
    <w:rsid w:val="0068277F"/>
    <w:rsid w:val="00683C38"/>
    <w:rsid w:val="00684E58"/>
    <w:rsid w:val="00692661"/>
    <w:rsid w:val="0069281D"/>
    <w:rsid w:val="00694C2A"/>
    <w:rsid w:val="00696D48"/>
    <w:rsid w:val="00697F8C"/>
    <w:rsid w:val="006A0D97"/>
    <w:rsid w:val="006A1663"/>
    <w:rsid w:val="006A3409"/>
    <w:rsid w:val="006A46A1"/>
    <w:rsid w:val="006A6743"/>
    <w:rsid w:val="006B1296"/>
    <w:rsid w:val="006B23BE"/>
    <w:rsid w:val="006B38C6"/>
    <w:rsid w:val="006C4792"/>
    <w:rsid w:val="006C5923"/>
    <w:rsid w:val="006C74F0"/>
    <w:rsid w:val="006D523C"/>
    <w:rsid w:val="006E6BF8"/>
    <w:rsid w:val="006F02D0"/>
    <w:rsid w:val="006F129C"/>
    <w:rsid w:val="006F44C1"/>
    <w:rsid w:val="006F5B17"/>
    <w:rsid w:val="006F6836"/>
    <w:rsid w:val="006F6962"/>
    <w:rsid w:val="007002EF"/>
    <w:rsid w:val="0070039C"/>
    <w:rsid w:val="00701766"/>
    <w:rsid w:val="00702ADB"/>
    <w:rsid w:val="007042D5"/>
    <w:rsid w:val="007136E2"/>
    <w:rsid w:val="00713FD5"/>
    <w:rsid w:val="00715219"/>
    <w:rsid w:val="00723576"/>
    <w:rsid w:val="00724F25"/>
    <w:rsid w:val="0072591E"/>
    <w:rsid w:val="00732DCB"/>
    <w:rsid w:val="00733C1E"/>
    <w:rsid w:val="00734881"/>
    <w:rsid w:val="00736424"/>
    <w:rsid w:val="0073798D"/>
    <w:rsid w:val="007406F6"/>
    <w:rsid w:val="007448A1"/>
    <w:rsid w:val="0074516A"/>
    <w:rsid w:val="00745254"/>
    <w:rsid w:val="00745A22"/>
    <w:rsid w:val="007502F1"/>
    <w:rsid w:val="00752FD0"/>
    <w:rsid w:val="00753C4A"/>
    <w:rsid w:val="00753EA1"/>
    <w:rsid w:val="00754F01"/>
    <w:rsid w:val="00757D1E"/>
    <w:rsid w:val="007615E3"/>
    <w:rsid w:val="00762CB5"/>
    <w:rsid w:val="0076512A"/>
    <w:rsid w:val="00765DFE"/>
    <w:rsid w:val="00766942"/>
    <w:rsid w:val="00767385"/>
    <w:rsid w:val="00767FF0"/>
    <w:rsid w:val="00770096"/>
    <w:rsid w:val="00772CDE"/>
    <w:rsid w:val="00773CE7"/>
    <w:rsid w:val="00774814"/>
    <w:rsid w:val="00774E5B"/>
    <w:rsid w:val="007751E2"/>
    <w:rsid w:val="00777653"/>
    <w:rsid w:val="00781AC7"/>
    <w:rsid w:val="00782364"/>
    <w:rsid w:val="0078295A"/>
    <w:rsid w:val="00783749"/>
    <w:rsid w:val="00791100"/>
    <w:rsid w:val="00794493"/>
    <w:rsid w:val="00795C49"/>
    <w:rsid w:val="007969AD"/>
    <w:rsid w:val="00797373"/>
    <w:rsid w:val="007A0A5A"/>
    <w:rsid w:val="007A1084"/>
    <w:rsid w:val="007A2279"/>
    <w:rsid w:val="007A242F"/>
    <w:rsid w:val="007A3B07"/>
    <w:rsid w:val="007A58AA"/>
    <w:rsid w:val="007B5B06"/>
    <w:rsid w:val="007B6517"/>
    <w:rsid w:val="007C2B91"/>
    <w:rsid w:val="007C4196"/>
    <w:rsid w:val="007C45A3"/>
    <w:rsid w:val="007C5CE9"/>
    <w:rsid w:val="007C6247"/>
    <w:rsid w:val="007C6F77"/>
    <w:rsid w:val="007D15C2"/>
    <w:rsid w:val="007D23FA"/>
    <w:rsid w:val="007D32E2"/>
    <w:rsid w:val="007D4199"/>
    <w:rsid w:val="007D41CB"/>
    <w:rsid w:val="007D547B"/>
    <w:rsid w:val="007D678B"/>
    <w:rsid w:val="007E1335"/>
    <w:rsid w:val="007E2EDB"/>
    <w:rsid w:val="007F3D13"/>
    <w:rsid w:val="007F629A"/>
    <w:rsid w:val="00800186"/>
    <w:rsid w:val="00800C8F"/>
    <w:rsid w:val="00812702"/>
    <w:rsid w:val="00812E89"/>
    <w:rsid w:val="00814783"/>
    <w:rsid w:val="008219EA"/>
    <w:rsid w:val="00821BA8"/>
    <w:rsid w:val="00822047"/>
    <w:rsid w:val="00826E5D"/>
    <w:rsid w:val="00827727"/>
    <w:rsid w:val="008327EA"/>
    <w:rsid w:val="00833C92"/>
    <w:rsid w:val="00834027"/>
    <w:rsid w:val="00834E0E"/>
    <w:rsid w:val="0083529C"/>
    <w:rsid w:val="0083676C"/>
    <w:rsid w:val="00836F46"/>
    <w:rsid w:val="00840631"/>
    <w:rsid w:val="0084328B"/>
    <w:rsid w:val="008445E2"/>
    <w:rsid w:val="00845519"/>
    <w:rsid w:val="008468FD"/>
    <w:rsid w:val="008469BF"/>
    <w:rsid w:val="00847FC1"/>
    <w:rsid w:val="00854D55"/>
    <w:rsid w:val="00855DA3"/>
    <w:rsid w:val="0085670F"/>
    <w:rsid w:val="008609BC"/>
    <w:rsid w:val="00861466"/>
    <w:rsid w:val="008614F8"/>
    <w:rsid w:val="008638B9"/>
    <w:rsid w:val="00863A05"/>
    <w:rsid w:val="00864CF4"/>
    <w:rsid w:val="00865512"/>
    <w:rsid w:val="0086697D"/>
    <w:rsid w:val="008674C4"/>
    <w:rsid w:val="00870015"/>
    <w:rsid w:val="0087209E"/>
    <w:rsid w:val="0087300C"/>
    <w:rsid w:val="00873815"/>
    <w:rsid w:val="00874112"/>
    <w:rsid w:val="00877102"/>
    <w:rsid w:val="008807BA"/>
    <w:rsid w:val="008825B8"/>
    <w:rsid w:val="0089129F"/>
    <w:rsid w:val="00891433"/>
    <w:rsid w:val="00892B99"/>
    <w:rsid w:val="00892D92"/>
    <w:rsid w:val="00892F50"/>
    <w:rsid w:val="00894219"/>
    <w:rsid w:val="00897690"/>
    <w:rsid w:val="008A0463"/>
    <w:rsid w:val="008A0985"/>
    <w:rsid w:val="008A0F84"/>
    <w:rsid w:val="008A25A6"/>
    <w:rsid w:val="008A3E00"/>
    <w:rsid w:val="008A4201"/>
    <w:rsid w:val="008A46FD"/>
    <w:rsid w:val="008A509E"/>
    <w:rsid w:val="008A5AC7"/>
    <w:rsid w:val="008A72B2"/>
    <w:rsid w:val="008B00EB"/>
    <w:rsid w:val="008B126B"/>
    <w:rsid w:val="008B4125"/>
    <w:rsid w:val="008B4F62"/>
    <w:rsid w:val="008B6633"/>
    <w:rsid w:val="008B7A09"/>
    <w:rsid w:val="008C0816"/>
    <w:rsid w:val="008C2501"/>
    <w:rsid w:val="008C264E"/>
    <w:rsid w:val="008C2DF9"/>
    <w:rsid w:val="008C41DF"/>
    <w:rsid w:val="008C628E"/>
    <w:rsid w:val="008C6AB9"/>
    <w:rsid w:val="008D1755"/>
    <w:rsid w:val="008D3739"/>
    <w:rsid w:val="008D4DD2"/>
    <w:rsid w:val="008D5A76"/>
    <w:rsid w:val="008D5D64"/>
    <w:rsid w:val="008E0900"/>
    <w:rsid w:val="008E1B15"/>
    <w:rsid w:val="008E26B7"/>
    <w:rsid w:val="008E6736"/>
    <w:rsid w:val="008F1722"/>
    <w:rsid w:val="008F2AA0"/>
    <w:rsid w:val="008F3EFB"/>
    <w:rsid w:val="008F6840"/>
    <w:rsid w:val="008F6D15"/>
    <w:rsid w:val="009008E7"/>
    <w:rsid w:val="00901366"/>
    <w:rsid w:val="00902E3B"/>
    <w:rsid w:val="00902F33"/>
    <w:rsid w:val="009051C5"/>
    <w:rsid w:val="00905C0A"/>
    <w:rsid w:val="00907E0A"/>
    <w:rsid w:val="009118B6"/>
    <w:rsid w:val="00911B2F"/>
    <w:rsid w:val="00912999"/>
    <w:rsid w:val="0091315E"/>
    <w:rsid w:val="009132F8"/>
    <w:rsid w:val="00914E02"/>
    <w:rsid w:val="009152D7"/>
    <w:rsid w:val="00916914"/>
    <w:rsid w:val="009178B7"/>
    <w:rsid w:val="009205DF"/>
    <w:rsid w:val="00920E11"/>
    <w:rsid w:val="00921719"/>
    <w:rsid w:val="0092204B"/>
    <w:rsid w:val="00922F8A"/>
    <w:rsid w:val="0092366D"/>
    <w:rsid w:val="009256DC"/>
    <w:rsid w:val="00925C74"/>
    <w:rsid w:val="00926D47"/>
    <w:rsid w:val="00930821"/>
    <w:rsid w:val="009312D0"/>
    <w:rsid w:val="00931E51"/>
    <w:rsid w:val="009340E8"/>
    <w:rsid w:val="00935EAA"/>
    <w:rsid w:val="009369DE"/>
    <w:rsid w:val="00940988"/>
    <w:rsid w:val="00941613"/>
    <w:rsid w:val="00944B50"/>
    <w:rsid w:val="00946BE1"/>
    <w:rsid w:val="00950A8C"/>
    <w:rsid w:val="00954AAE"/>
    <w:rsid w:val="00957590"/>
    <w:rsid w:val="00957A92"/>
    <w:rsid w:val="0096372C"/>
    <w:rsid w:val="00963A17"/>
    <w:rsid w:val="00963D3D"/>
    <w:rsid w:val="009648D7"/>
    <w:rsid w:val="009655DC"/>
    <w:rsid w:val="00965F3F"/>
    <w:rsid w:val="00966850"/>
    <w:rsid w:val="00971738"/>
    <w:rsid w:val="0097181A"/>
    <w:rsid w:val="00972B38"/>
    <w:rsid w:val="0097405C"/>
    <w:rsid w:val="009774A4"/>
    <w:rsid w:val="00981215"/>
    <w:rsid w:val="0098365F"/>
    <w:rsid w:val="0098614C"/>
    <w:rsid w:val="00986FC1"/>
    <w:rsid w:val="00987258"/>
    <w:rsid w:val="00990BCE"/>
    <w:rsid w:val="00990DD1"/>
    <w:rsid w:val="00991AC0"/>
    <w:rsid w:val="00992750"/>
    <w:rsid w:val="00992E41"/>
    <w:rsid w:val="00996557"/>
    <w:rsid w:val="009A2D76"/>
    <w:rsid w:val="009A34B7"/>
    <w:rsid w:val="009A3FAD"/>
    <w:rsid w:val="009A4178"/>
    <w:rsid w:val="009A57BE"/>
    <w:rsid w:val="009A5B26"/>
    <w:rsid w:val="009A5CE0"/>
    <w:rsid w:val="009A62F4"/>
    <w:rsid w:val="009B73AD"/>
    <w:rsid w:val="009C0CFC"/>
    <w:rsid w:val="009C1B10"/>
    <w:rsid w:val="009C2E65"/>
    <w:rsid w:val="009C4E87"/>
    <w:rsid w:val="009D197B"/>
    <w:rsid w:val="009D2C21"/>
    <w:rsid w:val="009D2E5B"/>
    <w:rsid w:val="009D3172"/>
    <w:rsid w:val="009D54CC"/>
    <w:rsid w:val="009E2DA6"/>
    <w:rsid w:val="009E702D"/>
    <w:rsid w:val="009F013B"/>
    <w:rsid w:val="009F0D45"/>
    <w:rsid w:val="009F1B2E"/>
    <w:rsid w:val="009F5307"/>
    <w:rsid w:val="009F6D61"/>
    <w:rsid w:val="009F797B"/>
    <w:rsid w:val="00A03E15"/>
    <w:rsid w:val="00A0457D"/>
    <w:rsid w:val="00A07645"/>
    <w:rsid w:val="00A15030"/>
    <w:rsid w:val="00A16350"/>
    <w:rsid w:val="00A16C02"/>
    <w:rsid w:val="00A24E7F"/>
    <w:rsid w:val="00A259CB"/>
    <w:rsid w:val="00A2613B"/>
    <w:rsid w:val="00A26D9B"/>
    <w:rsid w:val="00A30B4E"/>
    <w:rsid w:val="00A30F16"/>
    <w:rsid w:val="00A316EF"/>
    <w:rsid w:val="00A3342F"/>
    <w:rsid w:val="00A342B6"/>
    <w:rsid w:val="00A36EDF"/>
    <w:rsid w:val="00A37CAD"/>
    <w:rsid w:val="00A44049"/>
    <w:rsid w:val="00A462CF"/>
    <w:rsid w:val="00A463F3"/>
    <w:rsid w:val="00A46887"/>
    <w:rsid w:val="00A52DF7"/>
    <w:rsid w:val="00A52E1B"/>
    <w:rsid w:val="00A53F45"/>
    <w:rsid w:val="00A5483B"/>
    <w:rsid w:val="00A55AD7"/>
    <w:rsid w:val="00A565DD"/>
    <w:rsid w:val="00A61A4F"/>
    <w:rsid w:val="00A7061B"/>
    <w:rsid w:val="00A73B06"/>
    <w:rsid w:val="00A768C1"/>
    <w:rsid w:val="00A80499"/>
    <w:rsid w:val="00A8381D"/>
    <w:rsid w:val="00A83DB4"/>
    <w:rsid w:val="00A84A88"/>
    <w:rsid w:val="00A85789"/>
    <w:rsid w:val="00A857F3"/>
    <w:rsid w:val="00A85825"/>
    <w:rsid w:val="00A97656"/>
    <w:rsid w:val="00AA1607"/>
    <w:rsid w:val="00AA6D49"/>
    <w:rsid w:val="00AB10C7"/>
    <w:rsid w:val="00AB20DD"/>
    <w:rsid w:val="00AB5831"/>
    <w:rsid w:val="00AB5C11"/>
    <w:rsid w:val="00AB5D76"/>
    <w:rsid w:val="00AB611C"/>
    <w:rsid w:val="00AB6845"/>
    <w:rsid w:val="00AC111C"/>
    <w:rsid w:val="00AC140B"/>
    <w:rsid w:val="00AC3E39"/>
    <w:rsid w:val="00AC5E04"/>
    <w:rsid w:val="00AC667F"/>
    <w:rsid w:val="00AC6A2B"/>
    <w:rsid w:val="00AC6B07"/>
    <w:rsid w:val="00AC773B"/>
    <w:rsid w:val="00AD0B9C"/>
    <w:rsid w:val="00AD1155"/>
    <w:rsid w:val="00AD1741"/>
    <w:rsid w:val="00AD1779"/>
    <w:rsid w:val="00AE0340"/>
    <w:rsid w:val="00AE0BCC"/>
    <w:rsid w:val="00AE174A"/>
    <w:rsid w:val="00AE1E7D"/>
    <w:rsid w:val="00AF0053"/>
    <w:rsid w:val="00AF021E"/>
    <w:rsid w:val="00AF1DDC"/>
    <w:rsid w:val="00AF5034"/>
    <w:rsid w:val="00AF5D34"/>
    <w:rsid w:val="00AF62ED"/>
    <w:rsid w:val="00AF74ED"/>
    <w:rsid w:val="00B01DF4"/>
    <w:rsid w:val="00B0442C"/>
    <w:rsid w:val="00B0538A"/>
    <w:rsid w:val="00B10993"/>
    <w:rsid w:val="00B126D6"/>
    <w:rsid w:val="00B14C0B"/>
    <w:rsid w:val="00B15D12"/>
    <w:rsid w:val="00B2000B"/>
    <w:rsid w:val="00B21071"/>
    <w:rsid w:val="00B21308"/>
    <w:rsid w:val="00B21719"/>
    <w:rsid w:val="00B217C5"/>
    <w:rsid w:val="00B23208"/>
    <w:rsid w:val="00B23D54"/>
    <w:rsid w:val="00B23EF4"/>
    <w:rsid w:val="00B24A49"/>
    <w:rsid w:val="00B25269"/>
    <w:rsid w:val="00B25B15"/>
    <w:rsid w:val="00B30F2D"/>
    <w:rsid w:val="00B32AF5"/>
    <w:rsid w:val="00B3672E"/>
    <w:rsid w:val="00B367F5"/>
    <w:rsid w:val="00B42518"/>
    <w:rsid w:val="00B44D3F"/>
    <w:rsid w:val="00B51CA7"/>
    <w:rsid w:val="00B51CCA"/>
    <w:rsid w:val="00B55180"/>
    <w:rsid w:val="00B56F3F"/>
    <w:rsid w:val="00B63741"/>
    <w:rsid w:val="00B63B30"/>
    <w:rsid w:val="00B67DDD"/>
    <w:rsid w:val="00B71F58"/>
    <w:rsid w:val="00B72B9C"/>
    <w:rsid w:val="00B7627B"/>
    <w:rsid w:val="00B7718F"/>
    <w:rsid w:val="00B81283"/>
    <w:rsid w:val="00B83261"/>
    <w:rsid w:val="00B835DC"/>
    <w:rsid w:val="00B84B88"/>
    <w:rsid w:val="00B8524C"/>
    <w:rsid w:val="00B8559A"/>
    <w:rsid w:val="00B85722"/>
    <w:rsid w:val="00B863EF"/>
    <w:rsid w:val="00B92B8C"/>
    <w:rsid w:val="00B948CA"/>
    <w:rsid w:val="00B96688"/>
    <w:rsid w:val="00B9691D"/>
    <w:rsid w:val="00BA64D8"/>
    <w:rsid w:val="00BA6CEB"/>
    <w:rsid w:val="00BB18EB"/>
    <w:rsid w:val="00BB23C5"/>
    <w:rsid w:val="00BC619A"/>
    <w:rsid w:val="00BC708D"/>
    <w:rsid w:val="00BC7985"/>
    <w:rsid w:val="00BD1515"/>
    <w:rsid w:val="00BE0A3A"/>
    <w:rsid w:val="00BE117F"/>
    <w:rsid w:val="00BE3EE6"/>
    <w:rsid w:val="00BE645A"/>
    <w:rsid w:val="00BE79D3"/>
    <w:rsid w:val="00BF0CAA"/>
    <w:rsid w:val="00BF1033"/>
    <w:rsid w:val="00BF1DFE"/>
    <w:rsid w:val="00BF4A40"/>
    <w:rsid w:val="00BF5B61"/>
    <w:rsid w:val="00C0224F"/>
    <w:rsid w:val="00C027B6"/>
    <w:rsid w:val="00C03008"/>
    <w:rsid w:val="00C04E52"/>
    <w:rsid w:val="00C078DF"/>
    <w:rsid w:val="00C1454C"/>
    <w:rsid w:val="00C16888"/>
    <w:rsid w:val="00C2078A"/>
    <w:rsid w:val="00C20A0F"/>
    <w:rsid w:val="00C210CA"/>
    <w:rsid w:val="00C217AC"/>
    <w:rsid w:val="00C2578B"/>
    <w:rsid w:val="00C276CD"/>
    <w:rsid w:val="00C3138E"/>
    <w:rsid w:val="00C31A19"/>
    <w:rsid w:val="00C32DC3"/>
    <w:rsid w:val="00C3784E"/>
    <w:rsid w:val="00C40B2F"/>
    <w:rsid w:val="00C418CE"/>
    <w:rsid w:val="00C44921"/>
    <w:rsid w:val="00C4507C"/>
    <w:rsid w:val="00C45417"/>
    <w:rsid w:val="00C514C3"/>
    <w:rsid w:val="00C51744"/>
    <w:rsid w:val="00C521E4"/>
    <w:rsid w:val="00C5366B"/>
    <w:rsid w:val="00C53A1C"/>
    <w:rsid w:val="00C577BA"/>
    <w:rsid w:val="00C60F31"/>
    <w:rsid w:val="00C63B7C"/>
    <w:rsid w:val="00C64EDA"/>
    <w:rsid w:val="00C6692E"/>
    <w:rsid w:val="00C71003"/>
    <w:rsid w:val="00C74E57"/>
    <w:rsid w:val="00C7690C"/>
    <w:rsid w:val="00C76DFE"/>
    <w:rsid w:val="00C76E95"/>
    <w:rsid w:val="00C7719B"/>
    <w:rsid w:val="00C77436"/>
    <w:rsid w:val="00C80887"/>
    <w:rsid w:val="00C8196B"/>
    <w:rsid w:val="00C81E74"/>
    <w:rsid w:val="00C8227B"/>
    <w:rsid w:val="00C834EC"/>
    <w:rsid w:val="00C84669"/>
    <w:rsid w:val="00C861FE"/>
    <w:rsid w:val="00C87085"/>
    <w:rsid w:val="00C8798B"/>
    <w:rsid w:val="00C92F52"/>
    <w:rsid w:val="00C93248"/>
    <w:rsid w:val="00C939A5"/>
    <w:rsid w:val="00C96DA6"/>
    <w:rsid w:val="00C971FF"/>
    <w:rsid w:val="00CA12C8"/>
    <w:rsid w:val="00CA14D0"/>
    <w:rsid w:val="00CA23A8"/>
    <w:rsid w:val="00CA60FB"/>
    <w:rsid w:val="00CB3629"/>
    <w:rsid w:val="00CB397E"/>
    <w:rsid w:val="00CB3BC2"/>
    <w:rsid w:val="00CB5281"/>
    <w:rsid w:val="00CC082A"/>
    <w:rsid w:val="00CC56B6"/>
    <w:rsid w:val="00CD00DA"/>
    <w:rsid w:val="00CD03AF"/>
    <w:rsid w:val="00CD2404"/>
    <w:rsid w:val="00CD338A"/>
    <w:rsid w:val="00CD4F8B"/>
    <w:rsid w:val="00CD569E"/>
    <w:rsid w:val="00CE0EFD"/>
    <w:rsid w:val="00CE1FAA"/>
    <w:rsid w:val="00CE31AA"/>
    <w:rsid w:val="00CE371C"/>
    <w:rsid w:val="00CE495F"/>
    <w:rsid w:val="00CE4D4D"/>
    <w:rsid w:val="00CE55A5"/>
    <w:rsid w:val="00CE7382"/>
    <w:rsid w:val="00CE7C83"/>
    <w:rsid w:val="00CF0150"/>
    <w:rsid w:val="00CF0260"/>
    <w:rsid w:val="00CF2017"/>
    <w:rsid w:val="00CF2718"/>
    <w:rsid w:val="00CF3B39"/>
    <w:rsid w:val="00CF6FED"/>
    <w:rsid w:val="00CF7A04"/>
    <w:rsid w:val="00CF7C5E"/>
    <w:rsid w:val="00D00B80"/>
    <w:rsid w:val="00D010F6"/>
    <w:rsid w:val="00D05BBD"/>
    <w:rsid w:val="00D104C9"/>
    <w:rsid w:val="00D1118B"/>
    <w:rsid w:val="00D21336"/>
    <w:rsid w:val="00D22CA3"/>
    <w:rsid w:val="00D24290"/>
    <w:rsid w:val="00D26443"/>
    <w:rsid w:val="00D325FC"/>
    <w:rsid w:val="00D37CC7"/>
    <w:rsid w:val="00D40295"/>
    <w:rsid w:val="00D41656"/>
    <w:rsid w:val="00D43966"/>
    <w:rsid w:val="00D43B67"/>
    <w:rsid w:val="00D44AAA"/>
    <w:rsid w:val="00D471CE"/>
    <w:rsid w:val="00D511E2"/>
    <w:rsid w:val="00D52C8E"/>
    <w:rsid w:val="00D53C14"/>
    <w:rsid w:val="00D54EE5"/>
    <w:rsid w:val="00D55934"/>
    <w:rsid w:val="00D65BD4"/>
    <w:rsid w:val="00D66D73"/>
    <w:rsid w:val="00D70A58"/>
    <w:rsid w:val="00D70DD6"/>
    <w:rsid w:val="00D71558"/>
    <w:rsid w:val="00D716B9"/>
    <w:rsid w:val="00D74E1D"/>
    <w:rsid w:val="00D7720C"/>
    <w:rsid w:val="00D80E6D"/>
    <w:rsid w:val="00D8303D"/>
    <w:rsid w:val="00D834D6"/>
    <w:rsid w:val="00D8604D"/>
    <w:rsid w:val="00D86F63"/>
    <w:rsid w:val="00D90565"/>
    <w:rsid w:val="00D91957"/>
    <w:rsid w:val="00D96A6C"/>
    <w:rsid w:val="00DA1980"/>
    <w:rsid w:val="00DA1B35"/>
    <w:rsid w:val="00DA1C05"/>
    <w:rsid w:val="00DB00DA"/>
    <w:rsid w:val="00DB0C26"/>
    <w:rsid w:val="00DB141A"/>
    <w:rsid w:val="00DB26B0"/>
    <w:rsid w:val="00DB5282"/>
    <w:rsid w:val="00DC1343"/>
    <w:rsid w:val="00DC49F0"/>
    <w:rsid w:val="00DC631B"/>
    <w:rsid w:val="00DD1816"/>
    <w:rsid w:val="00DD2066"/>
    <w:rsid w:val="00DD4A99"/>
    <w:rsid w:val="00DD5867"/>
    <w:rsid w:val="00DD5952"/>
    <w:rsid w:val="00DD61D6"/>
    <w:rsid w:val="00DD7C85"/>
    <w:rsid w:val="00DD7DA6"/>
    <w:rsid w:val="00DE0108"/>
    <w:rsid w:val="00DE12D2"/>
    <w:rsid w:val="00DE30A8"/>
    <w:rsid w:val="00DE3462"/>
    <w:rsid w:val="00DE59F6"/>
    <w:rsid w:val="00DE5ACA"/>
    <w:rsid w:val="00DE5F34"/>
    <w:rsid w:val="00DE624E"/>
    <w:rsid w:val="00DE6A9B"/>
    <w:rsid w:val="00DE79C5"/>
    <w:rsid w:val="00DF14A7"/>
    <w:rsid w:val="00DF14CB"/>
    <w:rsid w:val="00DF34D7"/>
    <w:rsid w:val="00DF3664"/>
    <w:rsid w:val="00DF4B40"/>
    <w:rsid w:val="00DF5C18"/>
    <w:rsid w:val="00DF5C4E"/>
    <w:rsid w:val="00DF66CA"/>
    <w:rsid w:val="00DF765F"/>
    <w:rsid w:val="00DF7C63"/>
    <w:rsid w:val="00E0361B"/>
    <w:rsid w:val="00E03991"/>
    <w:rsid w:val="00E03B23"/>
    <w:rsid w:val="00E04E1D"/>
    <w:rsid w:val="00E050AA"/>
    <w:rsid w:val="00E05D2C"/>
    <w:rsid w:val="00E05FEA"/>
    <w:rsid w:val="00E118AD"/>
    <w:rsid w:val="00E14569"/>
    <w:rsid w:val="00E153CD"/>
    <w:rsid w:val="00E15BBA"/>
    <w:rsid w:val="00E172C0"/>
    <w:rsid w:val="00E1764F"/>
    <w:rsid w:val="00E2128D"/>
    <w:rsid w:val="00E22AB3"/>
    <w:rsid w:val="00E23094"/>
    <w:rsid w:val="00E23A27"/>
    <w:rsid w:val="00E2570D"/>
    <w:rsid w:val="00E314F0"/>
    <w:rsid w:val="00E3211A"/>
    <w:rsid w:val="00E3378A"/>
    <w:rsid w:val="00E34B80"/>
    <w:rsid w:val="00E3733A"/>
    <w:rsid w:val="00E437F7"/>
    <w:rsid w:val="00E44F56"/>
    <w:rsid w:val="00E4516A"/>
    <w:rsid w:val="00E456A3"/>
    <w:rsid w:val="00E463CF"/>
    <w:rsid w:val="00E473FA"/>
    <w:rsid w:val="00E5180B"/>
    <w:rsid w:val="00E55D38"/>
    <w:rsid w:val="00E57CAC"/>
    <w:rsid w:val="00E61E62"/>
    <w:rsid w:val="00E657F0"/>
    <w:rsid w:val="00E6666A"/>
    <w:rsid w:val="00E707A6"/>
    <w:rsid w:val="00E723A5"/>
    <w:rsid w:val="00E755D1"/>
    <w:rsid w:val="00E77A32"/>
    <w:rsid w:val="00E804A1"/>
    <w:rsid w:val="00E82BFC"/>
    <w:rsid w:val="00E91A2F"/>
    <w:rsid w:val="00E93A42"/>
    <w:rsid w:val="00E93AC5"/>
    <w:rsid w:val="00E964AC"/>
    <w:rsid w:val="00E97146"/>
    <w:rsid w:val="00EA226E"/>
    <w:rsid w:val="00EA22DD"/>
    <w:rsid w:val="00EA6104"/>
    <w:rsid w:val="00EB1943"/>
    <w:rsid w:val="00EB290C"/>
    <w:rsid w:val="00EB29E2"/>
    <w:rsid w:val="00EB2A0E"/>
    <w:rsid w:val="00EB2E3B"/>
    <w:rsid w:val="00EB42EC"/>
    <w:rsid w:val="00EB6A6A"/>
    <w:rsid w:val="00EC0144"/>
    <w:rsid w:val="00EC156C"/>
    <w:rsid w:val="00EC43B7"/>
    <w:rsid w:val="00EC64B0"/>
    <w:rsid w:val="00ED062F"/>
    <w:rsid w:val="00ED405B"/>
    <w:rsid w:val="00EE0092"/>
    <w:rsid w:val="00EE1148"/>
    <w:rsid w:val="00EE2525"/>
    <w:rsid w:val="00EE398A"/>
    <w:rsid w:val="00EE4CCC"/>
    <w:rsid w:val="00EE7D86"/>
    <w:rsid w:val="00EF194D"/>
    <w:rsid w:val="00EF685A"/>
    <w:rsid w:val="00F0064C"/>
    <w:rsid w:val="00F02EEF"/>
    <w:rsid w:val="00F03759"/>
    <w:rsid w:val="00F101FE"/>
    <w:rsid w:val="00F10CA0"/>
    <w:rsid w:val="00F12160"/>
    <w:rsid w:val="00F1287D"/>
    <w:rsid w:val="00F12D3D"/>
    <w:rsid w:val="00F13374"/>
    <w:rsid w:val="00F14B15"/>
    <w:rsid w:val="00F15AAE"/>
    <w:rsid w:val="00F166F5"/>
    <w:rsid w:val="00F16FDA"/>
    <w:rsid w:val="00F178AC"/>
    <w:rsid w:val="00F21BE1"/>
    <w:rsid w:val="00F22F1F"/>
    <w:rsid w:val="00F23BA6"/>
    <w:rsid w:val="00F256B7"/>
    <w:rsid w:val="00F3073F"/>
    <w:rsid w:val="00F33443"/>
    <w:rsid w:val="00F35876"/>
    <w:rsid w:val="00F36E73"/>
    <w:rsid w:val="00F373E4"/>
    <w:rsid w:val="00F37D78"/>
    <w:rsid w:val="00F41AA1"/>
    <w:rsid w:val="00F42EA3"/>
    <w:rsid w:val="00F4407B"/>
    <w:rsid w:val="00F455A7"/>
    <w:rsid w:val="00F52762"/>
    <w:rsid w:val="00F57519"/>
    <w:rsid w:val="00F62829"/>
    <w:rsid w:val="00F64448"/>
    <w:rsid w:val="00F6456C"/>
    <w:rsid w:val="00F678BA"/>
    <w:rsid w:val="00F70591"/>
    <w:rsid w:val="00F72263"/>
    <w:rsid w:val="00F77141"/>
    <w:rsid w:val="00F80546"/>
    <w:rsid w:val="00F809F3"/>
    <w:rsid w:val="00F86544"/>
    <w:rsid w:val="00F870C5"/>
    <w:rsid w:val="00F909AD"/>
    <w:rsid w:val="00F91150"/>
    <w:rsid w:val="00F96F12"/>
    <w:rsid w:val="00F973BC"/>
    <w:rsid w:val="00F978D1"/>
    <w:rsid w:val="00FA1683"/>
    <w:rsid w:val="00FA3686"/>
    <w:rsid w:val="00FA3BFB"/>
    <w:rsid w:val="00FA3E38"/>
    <w:rsid w:val="00FA7899"/>
    <w:rsid w:val="00FA78CE"/>
    <w:rsid w:val="00FB2A77"/>
    <w:rsid w:val="00FB4093"/>
    <w:rsid w:val="00FB4126"/>
    <w:rsid w:val="00FB425D"/>
    <w:rsid w:val="00FB6029"/>
    <w:rsid w:val="00FB75DB"/>
    <w:rsid w:val="00FC012B"/>
    <w:rsid w:val="00FC2AE4"/>
    <w:rsid w:val="00FC363E"/>
    <w:rsid w:val="00FC3ABA"/>
    <w:rsid w:val="00FC4A92"/>
    <w:rsid w:val="00FD0369"/>
    <w:rsid w:val="00FD0684"/>
    <w:rsid w:val="00FD5153"/>
    <w:rsid w:val="00FD517B"/>
    <w:rsid w:val="00FE087C"/>
    <w:rsid w:val="00FE0A2A"/>
    <w:rsid w:val="00FE0B6C"/>
    <w:rsid w:val="00FE2A0E"/>
    <w:rsid w:val="00FE3499"/>
    <w:rsid w:val="00FE3CE4"/>
    <w:rsid w:val="00FE4F5F"/>
    <w:rsid w:val="00FE5F4A"/>
    <w:rsid w:val="00FE6EB3"/>
    <w:rsid w:val="00FF0597"/>
    <w:rsid w:val="00FF173A"/>
    <w:rsid w:val="00FF32B7"/>
    <w:rsid w:val="00FF47BC"/>
    <w:rsid w:val="00FF5520"/>
    <w:rsid w:val="00FF5C8C"/>
    <w:rsid w:val="00FF68EA"/>
    <w:rsid w:val="00FF6C25"/>
    <w:rsid w:val="00FF7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9731E-4295-4F27-917F-8C39EB20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E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34EA4"/>
    <w:pPr>
      <w:keepNext/>
      <w:autoSpaceDE w:val="0"/>
      <w:autoSpaceDN w:val="0"/>
      <w:adjustRightInd w:val="0"/>
      <w:jc w:val="center"/>
      <w:outlineLvl w:val="0"/>
    </w:pPr>
    <w:rPr>
      <w:b/>
      <w:i/>
      <w:sz w:val="18"/>
      <w:szCs w:val="18"/>
    </w:rPr>
  </w:style>
  <w:style w:type="paragraph" w:styleId="2">
    <w:name w:val="heading 2"/>
    <w:basedOn w:val="1"/>
    <w:next w:val="a"/>
    <w:link w:val="20"/>
    <w:uiPriority w:val="99"/>
    <w:qFormat/>
    <w:rsid w:val="005E638D"/>
    <w:pPr>
      <w:keepNext w:val="0"/>
      <w:widowControl w:val="0"/>
      <w:spacing w:before="108" w:after="108"/>
      <w:outlineLvl w:val="1"/>
    </w:pPr>
    <w:rPr>
      <w:rFonts w:ascii="Arial" w:eastAsiaTheme="minorEastAsia" w:hAnsi="Arial" w:cs="Arial"/>
      <w:bCs/>
      <w:i w:val="0"/>
      <w:color w:val="26282F"/>
      <w:sz w:val="24"/>
      <w:szCs w:val="24"/>
    </w:rPr>
  </w:style>
  <w:style w:type="paragraph" w:styleId="3">
    <w:name w:val="heading 3"/>
    <w:basedOn w:val="2"/>
    <w:next w:val="a"/>
    <w:link w:val="30"/>
    <w:uiPriority w:val="99"/>
    <w:qFormat/>
    <w:rsid w:val="005E638D"/>
    <w:pPr>
      <w:outlineLvl w:val="2"/>
    </w:pPr>
  </w:style>
  <w:style w:type="paragraph" w:styleId="4">
    <w:name w:val="heading 4"/>
    <w:basedOn w:val="a"/>
    <w:next w:val="a"/>
    <w:link w:val="40"/>
    <w:uiPriority w:val="99"/>
    <w:qFormat/>
    <w:rsid w:val="00334EA4"/>
    <w:pPr>
      <w:keepNext/>
      <w:spacing w:before="240" w:after="60"/>
      <w:outlineLvl w:val="3"/>
    </w:pPr>
    <w:rPr>
      <w:rFonts w:ascii="Calibri" w:hAnsi="Calibri"/>
      <w:b/>
      <w:bCs/>
      <w:sz w:val="28"/>
      <w:szCs w:val="28"/>
    </w:rPr>
  </w:style>
  <w:style w:type="paragraph" w:styleId="5">
    <w:name w:val="heading 5"/>
    <w:basedOn w:val="a"/>
    <w:next w:val="a"/>
    <w:link w:val="50"/>
    <w:qFormat/>
    <w:rsid w:val="00334EA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4EA4"/>
    <w:rPr>
      <w:rFonts w:ascii="Times New Roman" w:eastAsia="Times New Roman" w:hAnsi="Times New Roman" w:cs="Times New Roman"/>
      <w:b/>
      <w:i/>
      <w:sz w:val="18"/>
      <w:szCs w:val="18"/>
      <w:lang w:eastAsia="ru-RU"/>
    </w:rPr>
  </w:style>
  <w:style w:type="character" w:customStyle="1" w:styleId="40">
    <w:name w:val="Заголовок 4 Знак"/>
    <w:basedOn w:val="a0"/>
    <w:link w:val="4"/>
    <w:uiPriority w:val="9"/>
    <w:rsid w:val="00334EA4"/>
    <w:rPr>
      <w:rFonts w:ascii="Calibri" w:eastAsia="Times New Roman" w:hAnsi="Calibri" w:cs="Times New Roman"/>
      <w:b/>
      <w:bCs/>
      <w:sz w:val="28"/>
      <w:szCs w:val="28"/>
      <w:lang w:eastAsia="ru-RU"/>
    </w:rPr>
  </w:style>
  <w:style w:type="character" w:customStyle="1" w:styleId="50">
    <w:name w:val="Заголовок 5 Знак"/>
    <w:basedOn w:val="a0"/>
    <w:link w:val="5"/>
    <w:rsid w:val="00334EA4"/>
    <w:rPr>
      <w:rFonts w:ascii="Calibri" w:eastAsia="Times New Roman" w:hAnsi="Calibri" w:cs="Times New Roman"/>
      <w:b/>
      <w:bCs/>
      <w:i/>
      <w:iCs/>
      <w:sz w:val="26"/>
      <w:szCs w:val="26"/>
      <w:lang w:eastAsia="ru-RU"/>
    </w:rPr>
  </w:style>
  <w:style w:type="paragraph" w:styleId="a3">
    <w:name w:val="Balloon Text"/>
    <w:basedOn w:val="a"/>
    <w:link w:val="a4"/>
    <w:uiPriority w:val="99"/>
    <w:rsid w:val="00334EA4"/>
    <w:rPr>
      <w:rFonts w:ascii="Tahoma" w:hAnsi="Tahoma"/>
      <w:sz w:val="16"/>
      <w:szCs w:val="16"/>
    </w:rPr>
  </w:style>
  <w:style w:type="character" w:customStyle="1" w:styleId="a4">
    <w:name w:val="Текст выноски Знак"/>
    <w:basedOn w:val="a0"/>
    <w:link w:val="a3"/>
    <w:uiPriority w:val="99"/>
    <w:rsid w:val="00334EA4"/>
    <w:rPr>
      <w:rFonts w:ascii="Tahoma" w:eastAsia="Times New Roman" w:hAnsi="Tahoma" w:cs="Times New Roman"/>
      <w:sz w:val="16"/>
      <w:szCs w:val="16"/>
      <w:lang w:eastAsia="ru-RU"/>
    </w:rPr>
  </w:style>
  <w:style w:type="paragraph" w:customStyle="1" w:styleId="ConsPlusNormal">
    <w:name w:val="ConsPlusNormal"/>
    <w:rsid w:val="00334E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4E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4E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34E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334E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footnote text"/>
    <w:basedOn w:val="a"/>
    <w:link w:val="a6"/>
    <w:uiPriority w:val="99"/>
    <w:semiHidden/>
    <w:rsid w:val="00334EA4"/>
    <w:rPr>
      <w:sz w:val="20"/>
      <w:szCs w:val="20"/>
    </w:rPr>
  </w:style>
  <w:style w:type="character" w:customStyle="1" w:styleId="a6">
    <w:name w:val="Текст сноски Знак"/>
    <w:basedOn w:val="a0"/>
    <w:link w:val="a5"/>
    <w:uiPriority w:val="99"/>
    <w:semiHidden/>
    <w:rsid w:val="00334EA4"/>
    <w:rPr>
      <w:rFonts w:ascii="Times New Roman" w:eastAsia="Times New Roman" w:hAnsi="Times New Roman" w:cs="Times New Roman"/>
      <w:sz w:val="20"/>
      <w:szCs w:val="20"/>
      <w:lang w:eastAsia="ru-RU"/>
    </w:rPr>
  </w:style>
  <w:style w:type="character" w:styleId="a7">
    <w:name w:val="footnote reference"/>
    <w:uiPriority w:val="99"/>
    <w:semiHidden/>
    <w:rsid w:val="00334EA4"/>
    <w:rPr>
      <w:rFonts w:cs="Times New Roman"/>
      <w:vertAlign w:val="superscript"/>
    </w:rPr>
  </w:style>
  <w:style w:type="table" w:styleId="a8">
    <w:name w:val="Table Grid"/>
    <w:basedOn w:val="a1"/>
    <w:uiPriority w:val="99"/>
    <w:rsid w:val="00334E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334EA4"/>
    <w:pPr>
      <w:tabs>
        <w:tab w:val="center" w:pos="4677"/>
        <w:tab w:val="right" w:pos="9355"/>
      </w:tabs>
    </w:pPr>
  </w:style>
  <w:style w:type="character" w:customStyle="1" w:styleId="aa">
    <w:name w:val="Верхний колонтитул Знак"/>
    <w:basedOn w:val="a0"/>
    <w:link w:val="a9"/>
    <w:uiPriority w:val="99"/>
    <w:rsid w:val="00334EA4"/>
    <w:rPr>
      <w:rFonts w:ascii="Times New Roman" w:eastAsia="Times New Roman" w:hAnsi="Times New Roman" w:cs="Times New Roman"/>
      <w:sz w:val="24"/>
      <w:szCs w:val="24"/>
      <w:lang w:eastAsia="ru-RU"/>
    </w:rPr>
  </w:style>
  <w:style w:type="character" w:styleId="ab">
    <w:name w:val="page number"/>
    <w:uiPriority w:val="99"/>
    <w:rsid w:val="00334EA4"/>
    <w:rPr>
      <w:rFonts w:cs="Times New Roman"/>
    </w:rPr>
  </w:style>
  <w:style w:type="paragraph" w:styleId="ac">
    <w:name w:val="Body Text"/>
    <w:basedOn w:val="a"/>
    <w:link w:val="ad"/>
    <w:uiPriority w:val="99"/>
    <w:rsid w:val="00334EA4"/>
    <w:pPr>
      <w:autoSpaceDE w:val="0"/>
      <w:autoSpaceDN w:val="0"/>
      <w:adjustRightInd w:val="0"/>
      <w:jc w:val="center"/>
      <w:outlineLvl w:val="1"/>
    </w:pPr>
    <w:rPr>
      <w:rFonts w:ascii="Calibri" w:hAnsi="Calibri"/>
      <w:b/>
      <w:sz w:val="20"/>
      <w:szCs w:val="20"/>
    </w:rPr>
  </w:style>
  <w:style w:type="character" w:customStyle="1" w:styleId="ad">
    <w:name w:val="Основной текст Знак"/>
    <w:basedOn w:val="a0"/>
    <w:link w:val="ac"/>
    <w:uiPriority w:val="99"/>
    <w:rsid w:val="00334EA4"/>
    <w:rPr>
      <w:rFonts w:ascii="Calibri" w:eastAsia="Times New Roman" w:hAnsi="Calibri" w:cs="Times New Roman"/>
      <w:b/>
      <w:sz w:val="20"/>
      <w:szCs w:val="20"/>
      <w:lang w:eastAsia="ru-RU"/>
    </w:rPr>
  </w:style>
  <w:style w:type="paragraph" w:customStyle="1" w:styleId="msonormalcxspmiddle">
    <w:name w:val="msonormalcxspmiddle"/>
    <w:basedOn w:val="a"/>
    <w:uiPriority w:val="99"/>
    <w:rsid w:val="00334EA4"/>
    <w:pPr>
      <w:autoSpaceDE w:val="0"/>
      <w:autoSpaceDN w:val="0"/>
      <w:adjustRightInd w:val="0"/>
      <w:spacing w:before="100" w:beforeAutospacing="1" w:after="100" w:afterAutospacing="1"/>
      <w:jc w:val="both"/>
      <w:outlineLvl w:val="1"/>
    </w:pPr>
    <w:rPr>
      <w:i/>
    </w:rPr>
  </w:style>
  <w:style w:type="paragraph" w:styleId="ae">
    <w:name w:val="Body Text Indent"/>
    <w:basedOn w:val="a"/>
    <w:link w:val="af"/>
    <w:uiPriority w:val="99"/>
    <w:unhideWhenUsed/>
    <w:rsid w:val="00334EA4"/>
    <w:pPr>
      <w:spacing w:after="120"/>
      <w:ind w:left="283"/>
    </w:pPr>
  </w:style>
  <w:style w:type="character" w:customStyle="1" w:styleId="af">
    <w:name w:val="Основной текст с отступом Знак"/>
    <w:basedOn w:val="a0"/>
    <w:link w:val="ae"/>
    <w:uiPriority w:val="99"/>
    <w:rsid w:val="00334EA4"/>
    <w:rPr>
      <w:rFonts w:ascii="Times New Roman" w:eastAsia="Times New Roman" w:hAnsi="Times New Roman" w:cs="Times New Roman"/>
      <w:sz w:val="24"/>
      <w:szCs w:val="24"/>
      <w:lang w:eastAsia="ru-RU"/>
    </w:rPr>
  </w:style>
  <w:style w:type="numbering" w:customStyle="1" w:styleId="3-">
    <w:name w:val="Заголовок 3-Щ"/>
    <w:rsid w:val="00334EA4"/>
    <w:pPr>
      <w:numPr>
        <w:numId w:val="7"/>
      </w:numPr>
    </w:pPr>
  </w:style>
  <w:style w:type="paragraph" w:styleId="af0">
    <w:name w:val="List Paragraph"/>
    <w:basedOn w:val="a"/>
    <w:uiPriority w:val="34"/>
    <w:qFormat/>
    <w:rsid w:val="00334EA4"/>
    <w:pPr>
      <w:spacing w:after="200" w:line="276" w:lineRule="auto"/>
      <w:ind w:left="720"/>
      <w:contextualSpacing/>
    </w:pPr>
    <w:rPr>
      <w:rFonts w:ascii="Calibri" w:eastAsia="Calibri" w:hAnsi="Calibri"/>
      <w:sz w:val="22"/>
      <w:szCs w:val="22"/>
      <w:lang w:eastAsia="en-US"/>
    </w:rPr>
  </w:style>
  <w:style w:type="character" w:styleId="af1">
    <w:name w:val="Hyperlink"/>
    <w:uiPriority w:val="99"/>
    <w:rsid w:val="00334EA4"/>
    <w:rPr>
      <w:color w:val="0000FF"/>
      <w:u w:val="single"/>
    </w:rPr>
  </w:style>
  <w:style w:type="paragraph" w:styleId="21">
    <w:name w:val="Body Text 2"/>
    <w:basedOn w:val="a"/>
    <w:link w:val="22"/>
    <w:uiPriority w:val="99"/>
    <w:unhideWhenUsed/>
    <w:rsid w:val="00334EA4"/>
    <w:pPr>
      <w:spacing w:after="120" w:line="480" w:lineRule="auto"/>
    </w:pPr>
  </w:style>
  <w:style w:type="character" w:customStyle="1" w:styleId="22">
    <w:name w:val="Основной текст 2 Знак"/>
    <w:basedOn w:val="a0"/>
    <w:link w:val="21"/>
    <w:uiPriority w:val="99"/>
    <w:rsid w:val="00334EA4"/>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334EA4"/>
    <w:pPr>
      <w:spacing w:after="120" w:line="480" w:lineRule="auto"/>
      <w:ind w:left="283"/>
    </w:pPr>
  </w:style>
  <w:style w:type="character" w:customStyle="1" w:styleId="24">
    <w:name w:val="Основной текст с отступом 2 Знак"/>
    <w:basedOn w:val="a0"/>
    <w:link w:val="23"/>
    <w:uiPriority w:val="99"/>
    <w:semiHidden/>
    <w:rsid w:val="00334EA4"/>
    <w:rPr>
      <w:rFonts w:ascii="Times New Roman" w:eastAsia="Times New Roman" w:hAnsi="Times New Roman" w:cs="Times New Roman"/>
      <w:sz w:val="24"/>
      <w:szCs w:val="24"/>
      <w:lang w:eastAsia="ru-RU"/>
    </w:rPr>
  </w:style>
  <w:style w:type="paragraph" w:styleId="11">
    <w:name w:val="toc 1"/>
    <w:basedOn w:val="a"/>
    <w:next w:val="a"/>
    <w:autoRedefine/>
    <w:uiPriority w:val="39"/>
    <w:rsid w:val="00334EA4"/>
    <w:pPr>
      <w:tabs>
        <w:tab w:val="left" w:pos="426"/>
        <w:tab w:val="left" w:pos="709"/>
        <w:tab w:val="right" w:leader="dot" w:pos="9639"/>
      </w:tabs>
      <w:ind w:left="426" w:right="1700" w:hanging="426"/>
    </w:pPr>
    <w:rPr>
      <w:sz w:val="26"/>
      <w:szCs w:val="20"/>
    </w:rPr>
  </w:style>
  <w:style w:type="paragraph" w:styleId="af2">
    <w:name w:val="footer"/>
    <w:basedOn w:val="a"/>
    <w:link w:val="af3"/>
    <w:uiPriority w:val="99"/>
    <w:unhideWhenUsed/>
    <w:rsid w:val="00334EA4"/>
    <w:pPr>
      <w:tabs>
        <w:tab w:val="center" w:pos="4677"/>
        <w:tab w:val="right" w:pos="9355"/>
      </w:tabs>
    </w:pPr>
  </w:style>
  <w:style w:type="character" w:customStyle="1" w:styleId="af3">
    <w:name w:val="Нижний колонтитул Знак"/>
    <w:basedOn w:val="a0"/>
    <w:link w:val="af2"/>
    <w:uiPriority w:val="99"/>
    <w:rsid w:val="00334EA4"/>
    <w:rPr>
      <w:rFonts w:ascii="Times New Roman" w:eastAsia="Times New Roman" w:hAnsi="Times New Roman" w:cs="Times New Roman"/>
      <w:sz w:val="24"/>
      <w:szCs w:val="24"/>
      <w:lang w:eastAsia="ru-RU"/>
    </w:rPr>
  </w:style>
  <w:style w:type="paragraph" w:styleId="af4">
    <w:name w:val="Normal (Web)"/>
    <w:basedOn w:val="a"/>
    <w:uiPriority w:val="99"/>
    <w:unhideWhenUsed/>
    <w:rsid w:val="00334EA4"/>
    <w:pPr>
      <w:spacing w:before="100" w:beforeAutospacing="1" w:after="100" w:afterAutospacing="1"/>
    </w:pPr>
  </w:style>
  <w:style w:type="character" w:styleId="af5">
    <w:name w:val="FollowedHyperlink"/>
    <w:uiPriority w:val="99"/>
    <w:semiHidden/>
    <w:unhideWhenUsed/>
    <w:rsid w:val="00334EA4"/>
    <w:rPr>
      <w:color w:val="800080"/>
      <w:u w:val="single"/>
    </w:rPr>
  </w:style>
  <w:style w:type="paragraph" w:customStyle="1" w:styleId="12">
    <w:name w:val="Абзац списка1"/>
    <w:basedOn w:val="a"/>
    <w:rsid w:val="00334EA4"/>
    <w:pPr>
      <w:ind w:left="720"/>
    </w:pPr>
  </w:style>
  <w:style w:type="paragraph" w:styleId="25">
    <w:name w:val="toc 2"/>
    <w:basedOn w:val="a"/>
    <w:next w:val="a"/>
    <w:autoRedefine/>
    <w:uiPriority w:val="39"/>
    <w:unhideWhenUsed/>
    <w:rsid w:val="00334EA4"/>
    <w:pPr>
      <w:ind w:left="240"/>
    </w:pPr>
  </w:style>
  <w:style w:type="character" w:customStyle="1" w:styleId="20">
    <w:name w:val="Заголовок 2 Знак"/>
    <w:basedOn w:val="a0"/>
    <w:link w:val="2"/>
    <w:uiPriority w:val="9"/>
    <w:rsid w:val="005E638D"/>
    <w:rPr>
      <w:rFonts w:ascii="Arial" w:eastAsiaTheme="minorEastAsia" w:hAnsi="Arial" w:cs="Arial"/>
      <w:b/>
      <w:bCs/>
      <w:color w:val="26282F"/>
      <w:sz w:val="24"/>
      <w:szCs w:val="24"/>
      <w:lang w:eastAsia="ru-RU"/>
    </w:rPr>
  </w:style>
  <w:style w:type="character" w:customStyle="1" w:styleId="30">
    <w:name w:val="Заголовок 3 Знак"/>
    <w:basedOn w:val="a0"/>
    <w:link w:val="3"/>
    <w:uiPriority w:val="9"/>
    <w:rsid w:val="005E638D"/>
    <w:rPr>
      <w:rFonts w:ascii="Arial" w:eastAsiaTheme="minorEastAsia" w:hAnsi="Arial" w:cs="Arial"/>
      <w:b/>
      <w:bCs/>
      <w:color w:val="26282F"/>
      <w:sz w:val="24"/>
      <w:szCs w:val="24"/>
      <w:lang w:eastAsia="ru-RU"/>
    </w:rPr>
  </w:style>
  <w:style w:type="numbering" w:customStyle="1" w:styleId="13">
    <w:name w:val="Нет списка1"/>
    <w:next w:val="a2"/>
    <w:uiPriority w:val="99"/>
    <w:semiHidden/>
    <w:unhideWhenUsed/>
    <w:rsid w:val="005E638D"/>
  </w:style>
  <w:style w:type="character" w:customStyle="1" w:styleId="af6">
    <w:name w:val="Цветовое выделение"/>
    <w:uiPriority w:val="99"/>
    <w:rsid w:val="005E638D"/>
    <w:rPr>
      <w:b/>
      <w:color w:val="26282F"/>
    </w:rPr>
  </w:style>
  <w:style w:type="character" w:customStyle="1" w:styleId="af7">
    <w:name w:val="Гипертекстовая ссылка"/>
    <w:basedOn w:val="af6"/>
    <w:uiPriority w:val="99"/>
    <w:rsid w:val="005E638D"/>
    <w:rPr>
      <w:rFonts w:cs="Times New Roman"/>
      <w:b w:val="0"/>
      <w:color w:val="106BBE"/>
    </w:rPr>
  </w:style>
  <w:style w:type="character" w:customStyle="1" w:styleId="af8">
    <w:name w:val="Активная гипертекстовая ссылка"/>
    <w:basedOn w:val="af7"/>
    <w:uiPriority w:val="99"/>
    <w:rsid w:val="005E638D"/>
    <w:rPr>
      <w:rFonts w:cs="Times New Roman"/>
      <w:b w:val="0"/>
      <w:color w:val="106BBE"/>
      <w:u w:val="single"/>
    </w:rPr>
  </w:style>
  <w:style w:type="paragraph" w:customStyle="1" w:styleId="af9">
    <w:name w:val="Внимание"/>
    <w:basedOn w:val="a"/>
    <w:next w:val="a"/>
    <w:uiPriority w:val="99"/>
    <w:rsid w:val="005E638D"/>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a">
    <w:name w:val="Внимание: криминал!!"/>
    <w:basedOn w:val="af9"/>
    <w:next w:val="a"/>
    <w:uiPriority w:val="99"/>
    <w:rsid w:val="005E638D"/>
  </w:style>
  <w:style w:type="paragraph" w:customStyle="1" w:styleId="afb">
    <w:name w:val="Внимание: недобросовестность!"/>
    <w:basedOn w:val="af9"/>
    <w:next w:val="a"/>
    <w:uiPriority w:val="99"/>
    <w:rsid w:val="005E638D"/>
  </w:style>
  <w:style w:type="character" w:customStyle="1" w:styleId="afc">
    <w:name w:val="Выделение для Базового Поиска"/>
    <w:basedOn w:val="af6"/>
    <w:uiPriority w:val="99"/>
    <w:rsid w:val="005E638D"/>
    <w:rPr>
      <w:rFonts w:cs="Times New Roman"/>
      <w:b/>
      <w:bCs/>
      <w:color w:val="0058A9"/>
    </w:rPr>
  </w:style>
  <w:style w:type="character" w:customStyle="1" w:styleId="afd">
    <w:name w:val="Выделение для Базового Поиска (курсив)"/>
    <w:basedOn w:val="afc"/>
    <w:uiPriority w:val="99"/>
    <w:rsid w:val="005E638D"/>
    <w:rPr>
      <w:rFonts w:cs="Times New Roman"/>
      <w:b/>
      <w:bCs/>
      <w:i/>
      <w:iCs/>
      <w:color w:val="0058A9"/>
    </w:rPr>
  </w:style>
  <w:style w:type="paragraph" w:customStyle="1" w:styleId="afe">
    <w:name w:val="Дочерний элемент списка"/>
    <w:basedOn w:val="a"/>
    <w:next w:val="a"/>
    <w:uiPriority w:val="99"/>
    <w:rsid w:val="005E638D"/>
    <w:pPr>
      <w:widowControl w:val="0"/>
      <w:autoSpaceDE w:val="0"/>
      <w:autoSpaceDN w:val="0"/>
      <w:adjustRightInd w:val="0"/>
      <w:jc w:val="both"/>
    </w:pPr>
    <w:rPr>
      <w:rFonts w:ascii="Arial" w:eastAsiaTheme="minorEastAsia" w:hAnsi="Arial" w:cs="Arial"/>
      <w:color w:val="868381"/>
      <w:sz w:val="20"/>
      <w:szCs w:val="20"/>
    </w:rPr>
  </w:style>
  <w:style w:type="paragraph" w:customStyle="1" w:styleId="aff">
    <w:name w:val="Основное меню (преемственное)"/>
    <w:basedOn w:val="a"/>
    <w:next w:val="a"/>
    <w:uiPriority w:val="99"/>
    <w:rsid w:val="005E638D"/>
    <w:pPr>
      <w:widowControl w:val="0"/>
      <w:autoSpaceDE w:val="0"/>
      <w:autoSpaceDN w:val="0"/>
      <w:adjustRightInd w:val="0"/>
      <w:ind w:firstLine="720"/>
      <w:jc w:val="both"/>
    </w:pPr>
    <w:rPr>
      <w:rFonts w:ascii="Verdana" w:eastAsiaTheme="minorEastAsia" w:hAnsi="Verdana" w:cs="Verdana"/>
      <w:sz w:val="22"/>
      <w:szCs w:val="22"/>
    </w:rPr>
  </w:style>
  <w:style w:type="paragraph" w:styleId="aff0">
    <w:name w:val="Title"/>
    <w:basedOn w:val="aff"/>
    <w:next w:val="a"/>
    <w:link w:val="aff1"/>
    <w:uiPriority w:val="99"/>
    <w:rsid w:val="005E638D"/>
    <w:rPr>
      <w:b/>
      <w:bCs/>
      <w:color w:val="0058A9"/>
      <w:shd w:val="clear" w:color="auto" w:fill="F0F0F0"/>
    </w:rPr>
  </w:style>
  <w:style w:type="character" w:customStyle="1" w:styleId="aff1">
    <w:name w:val="Название Знак"/>
    <w:basedOn w:val="a0"/>
    <w:link w:val="aff0"/>
    <w:uiPriority w:val="99"/>
    <w:rsid w:val="005E638D"/>
    <w:rPr>
      <w:rFonts w:ascii="Verdana" w:eastAsiaTheme="minorEastAsia" w:hAnsi="Verdana" w:cs="Verdana"/>
      <w:b/>
      <w:bCs/>
      <w:color w:val="0058A9"/>
      <w:lang w:eastAsia="ru-RU"/>
    </w:rPr>
  </w:style>
  <w:style w:type="paragraph" w:customStyle="1" w:styleId="aff2">
    <w:name w:val="Заголовок группы контролов"/>
    <w:basedOn w:val="a"/>
    <w:next w:val="a"/>
    <w:uiPriority w:val="99"/>
    <w:rsid w:val="005E638D"/>
    <w:pPr>
      <w:widowControl w:val="0"/>
      <w:autoSpaceDE w:val="0"/>
      <w:autoSpaceDN w:val="0"/>
      <w:adjustRightInd w:val="0"/>
      <w:ind w:firstLine="720"/>
      <w:jc w:val="both"/>
    </w:pPr>
    <w:rPr>
      <w:rFonts w:ascii="Arial" w:eastAsiaTheme="minorEastAsia" w:hAnsi="Arial" w:cs="Arial"/>
      <w:b/>
      <w:bCs/>
      <w:color w:val="000000"/>
    </w:rPr>
  </w:style>
  <w:style w:type="paragraph" w:customStyle="1" w:styleId="aff3">
    <w:name w:val="Заголовок для информации об изменениях"/>
    <w:basedOn w:val="1"/>
    <w:next w:val="a"/>
    <w:uiPriority w:val="99"/>
    <w:rsid w:val="005E638D"/>
    <w:pPr>
      <w:keepNext w:val="0"/>
      <w:widowControl w:val="0"/>
      <w:spacing w:after="108"/>
      <w:outlineLvl w:val="9"/>
    </w:pPr>
    <w:rPr>
      <w:rFonts w:ascii="Arial" w:eastAsiaTheme="minorEastAsia" w:hAnsi="Arial" w:cs="Arial"/>
      <w:b w:val="0"/>
      <w:i w:val="0"/>
      <w:color w:val="26282F"/>
      <w:shd w:val="clear" w:color="auto" w:fill="FFFFFF"/>
    </w:rPr>
  </w:style>
  <w:style w:type="paragraph" w:customStyle="1" w:styleId="aff4">
    <w:name w:val="Заголовок распахивающейся части диалога"/>
    <w:basedOn w:val="a"/>
    <w:next w:val="a"/>
    <w:uiPriority w:val="99"/>
    <w:rsid w:val="005E638D"/>
    <w:pPr>
      <w:widowControl w:val="0"/>
      <w:autoSpaceDE w:val="0"/>
      <w:autoSpaceDN w:val="0"/>
      <w:adjustRightInd w:val="0"/>
      <w:ind w:firstLine="720"/>
      <w:jc w:val="both"/>
    </w:pPr>
    <w:rPr>
      <w:rFonts w:ascii="Arial" w:eastAsiaTheme="minorEastAsia" w:hAnsi="Arial" w:cs="Arial"/>
      <w:i/>
      <w:iCs/>
      <w:color w:val="000080"/>
      <w:sz w:val="22"/>
      <w:szCs w:val="22"/>
    </w:rPr>
  </w:style>
  <w:style w:type="character" w:customStyle="1" w:styleId="aff5">
    <w:name w:val="Заголовок своего сообщения"/>
    <w:basedOn w:val="af6"/>
    <w:uiPriority w:val="99"/>
    <w:rsid w:val="005E638D"/>
    <w:rPr>
      <w:rFonts w:cs="Times New Roman"/>
      <w:b/>
      <w:bCs/>
      <w:color w:val="26282F"/>
    </w:rPr>
  </w:style>
  <w:style w:type="paragraph" w:customStyle="1" w:styleId="aff6">
    <w:name w:val="Заголовок статьи"/>
    <w:basedOn w:val="a"/>
    <w:next w:val="a"/>
    <w:uiPriority w:val="99"/>
    <w:rsid w:val="005E638D"/>
    <w:pPr>
      <w:widowControl w:val="0"/>
      <w:autoSpaceDE w:val="0"/>
      <w:autoSpaceDN w:val="0"/>
      <w:adjustRightInd w:val="0"/>
      <w:ind w:left="1612" w:hanging="892"/>
      <w:jc w:val="both"/>
    </w:pPr>
    <w:rPr>
      <w:rFonts w:ascii="Arial" w:eastAsiaTheme="minorEastAsia" w:hAnsi="Arial" w:cs="Arial"/>
    </w:rPr>
  </w:style>
  <w:style w:type="character" w:customStyle="1" w:styleId="aff7">
    <w:name w:val="Заголовок чужого сообщения"/>
    <w:basedOn w:val="af6"/>
    <w:uiPriority w:val="99"/>
    <w:rsid w:val="005E638D"/>
    <w:rPr>
      <w:rFonts w:cs="Times New Roman"/>
      <w:b/>
      <w:bCs/>
      <w:color w:val="FF0000"/>
    </w:rPr>
  </w:style>
  <w:style w:type="paragraph" w:customStyle="1" w:styleId="aff8">
    <w:name w:val="Заголовок ЭР (левое окно)"/>
    <w:basedOn w:val="a"/>
    <w:next w:val="a"/>
    <w:uiPriority w:val="99"/>
    <w:rsid w:val="005E638D"/>
    <w:pPr>
      <w:widowControl w:val="0"/>
      <w:autoSpaceDE w:val="0"/>
      <w:autoSpaceDN w:val="0"/>
      <w:adjustRightInd w:val="0"/>
      <w:spacing w:before="300" w:after="250"/>
      <w:jc w:val="center"/>
    </w:pPr>
    <w:rPr>
      <w:rFonts w:ascii="Arial" w:eastAsiaTheme="minorEastAsia" w:hAnsi="Arial" w:cs="Arial"/>
      <w:b/>
      <w:bCs/>
      <w:color w:val="26282F"/>
      <w:sz w:val="26"/>
      <w:szCs w:val="26"/>
    </w:rPr>
  </w:style>
  <w:style w:type="paragraph" w:customStyle="1" w:styleId="aff9">
    <w:name w:val="Заголовок ЭР (правое окно)"/>
    <w:basedOn w:val="aff8"/>
    <w:next w:val="a"/>
    <w:uiPriority w:val="99"/>
    <w:rsid w:val="005E638D"/>
    <w:pPr>
      <w:spacing w:after="0"/>
      <w:jc w:val="left"/>
    </w:pPr>
  </w:style>
  <w:style w:type="paragraph" w:customStyle="1" w:styleId="affa">
    <w:name w:val="Интерактивный заголовок"/>
    <w:basedOn w:val="aff0"/>
    <w:next w:val="a"/>
    <w:uiPriority w:val="99"/>
    <w:rsid w:val="005E638D"/>
    <w:rPr>
      <w:u w:val="single"/>
    </w:rPr>
  </w:style>
  <w:style w:type="paragraph" w:customStyle="1" w:styleId="affb">
    <w:name w:val="Текст информации об изменениях"/>
    <w:basedOn w:val="a"/>
    <w:next w:val="a"/>
    <w:uiPriority w:val="99"/>
    <w:rsid w:val="005E638D"/>
    <w:pPr>
      <w:widowControl w:val="0"/>
      <w:autoSpaceDE w:val="0"/>
      <w:autoSpaceDN w:val="0"/>
      <w:adjustRightInd w:val="0"/>
      <w:ind w:firstLine="720"/>
      <w:jc w:val="both"/>
    </w:pPr>
    <w:rPr>
      <w:rFonts w:ascii="Arial" w:eastAsiaTheme="minorEastAsia" w:hAnsi="Arial" w:cs="Arial"/>
      <w:color w:val="353842"/>
      <w:sz w:val="18"/>
      <w:szCs w:val="18"/>
    </w:rPr>
  </w:style>
  <w:style w:type="paragraph" w:customStyle="1" w:styleId="affc">
    <w:name w:val="Информация об изменениях"/>
    <w:basedOn w:val="affb"/>
    <w:next w:val="a"/>
    <w:uiPriority w:val="99"/>
    <w:rsid w:val="005E638D"/>
    <w:pPr>
      <w:spacing w:before="180"/>
      <w:ind w:left="360" w:right="360" w:firstLine="0"/>
    </w:pPr>
    <w:rPr>
      <w:shd w:val="clear" w:color="auto" w:fill="EAEFED"/>
    </w:rPr>
  </w:style>
  <w:style w:type="paragraph" w:customStyle="1" w:styleId="affd">
    <w:name w:val="Текст (справка)"/>
    <w:basedOn w:val="a"/>
    <w:next w:val="a"/>
    <w:uiPriority w:val="99"/>
    <w:rsid w:val="005E638D"/>
    <w:pPr>
      <w:widowControl w:val="0"/>
      <w:autoSpaceDE w:val="0"/>
      <w:autoSpaceDN w:val="0"/>
      <w:adjustRightInd w:val="0"/>
      <w:ind w:left="170" w:right="170"/>
    </w:pPr>
    <w:rPr>
      <w:rFonts w:ascii="Arial" w:eastAsiaTheme="minorEastAsia" w:hAnsi="Arial" w:cs="Arial"/>
    </w:rPr>
  </w:style>
  <w:style w:type="paragraph" w:customStyle="1" w:styleId="affe">
    <w:name w:val="Комментарий"/>
    <w:basedOn w:val="affd"/>
    <w:next w:val="a"/>
    <w:uiPriority w:val="99"/>
    <w:rsid w:val="005E638D"/>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5E638D"/>
    <w:rPr>
      <w:i/>
      <w:iCs/>
    </w:rPr>
  </w:style>
  <w:style w:type="paragraph" w:customStyle="1" w:styleId="afff0">
    <w:name w:val="Текст (лев. подпись)"/>
    <w:basedOn w:val="a"/>
    <w:next w:val="a"/>
    <w:uiPriority w:val="99"/>
    <w:rsid w:val="005E638D"/>
    <w:pPr>
      <w:widowControl w:val="0"/>
      <w:autoSpaceDE w:val="0"/>
      <w:autoSpaceDN w:val="0"/>
      <w:adjustRightInd w:val="0"/>
    </w:pPr>
    <w:rPr>
      <w:rFonts w:ascii="Arial" w:eastAsiaTheme="minorEastAsia" w:hAnsi="Arial" w:cs="Arial"/>
    </w:rPr>
  </w:style>
  <w:style w:type="paragraph" w:customStyle="1" w:styleId="afff1">
    <w:name w:val="Колонтитул (левый)"/>
    <w:basedOn w:val="afff0"/>
    <w:next w:val="a"/>
    <w:uiPriority w:val="99"/>
    <w:rsid w:val="005E638D"/>
    <w:rPr>
      <w:sz w:val="14"/>
      <w:szCs w:val="14"/>
    </w:rPr>
  </w:style>
  <w:style w:type="paragraph" w:customStyle="1" w:styleId="afff2">
    <w:name w:val="Текст (прав. подпись)"/>
    <w:basedOn w:val="a"/>
    <w:next w:val="a"/>
    <w:uiPriority w:val="99"/>
    <w:rsid w:val="005E638D"/>
    <w:pPr>
      <w:widowControl w:val="0"/>
      <w:autoSpaceDE w:val="0"/>
      <w:autoSpaceDN w:val="0"/>
      <w:adjustRightInd w:val="0"/>
      <w:jc w:val="right"/>
    </w:pPr>
    <w:rPr>
      <w:rFonts w:ascii="Arial" w:eastAsiaTheme="minorEastAsia" w:hAnsi="Arial" w:cs="Arial"/>
    </w:rPr>
  </w:style>
  <w:style w:type="paragraph" w:customStyle="1" w:styleId="afff3">
    <w:name w:val="Колонтитул (правый)"/>
    <w:basedOn w:val="afff2"/>
    <w:next w:val="a"/>
    <w:uiPriority w:val="99"/>
    <w:rsid w:val="005E638D"/>
    <w:rPr>
      <w:sz w:val="14"/>
      <w:szCs w:val="14"/>
    </w:rPr>
  </w:style>
  <w:style w:type="paragraph" w:customStyle="1" w:styleId="afff4">
    <w:name w:val="Комментарий пользователя"/>
    <w:basedOn w:val="affe"/>
    <w:next w:val="a"/>
    <w:uiPriority w:val="99"/>
    <w:rsid w:val="005E638D"/>
    <w:pPr>
      <w:jc w:val="left"/>
    </w:pPr>
    <w:rPr>
      <w:shd w:val="clear" w:color="auto" w:fill="FFDFE0"/>
    </w:rPr>
  </w:style>
  <w:style w:type="paragraph" w:customStyle="1" w:styleId="afff5">
    <w:name w:val="Куда обратиться?"/>
    <w:basedOn w:val="af9"/>
    <w:next w:val="a"/>
    <w:uiPriority w:val="99"/>
    <w:rsid w:val="005E638D"/>
  </w:style>
  <w:style w:type="paragraph" w:customStyle="1" w:styleId="afff6">
    <w:name w:val="Моноширинный"/>
    <w:basedOn w:val="a"/>
    <w:next w:val="a"/>
    <w:uiPriority w:val="99"/>
    <w:rsid w:val="005E638D"/>
    <w:pPr>
      <w:widowControl w:val="0"/>
      <w:autoSpaceDE w:val="0"/>
      <w:autoSpaceDN w:val="0"/>
      <w:adjustRightInd w:val="0"/>
    </w:pPr>
    <w:rPr>
      <w:rFonts w:ascii="Courier New" w:eastAsiaTheme="minorEastAsia" w:hAnsi="Courier New" w:cs="Courier New"/>
    </w:rPr>
  </w:style>
  <w:style w:type="character" w:customStyle="1" w:styleId="afff7">
    <w:name w:val="Найденные слова"/>
    <w:basedOn w:val="af6"/>
    <w:uiPriority w:val="99"/>
    <w:rsid w:val="005E638D"/>
    <w:rPr>
      <w:rFonts w:cs="Times New Roman"/>
      <w:b w:val="0"/>
      <w:color w:val="26282F"/>
      <w:shd w:val="clear" w:color="auto" w:fill="FFF580"/>
    </w:rPr>
  </w:style>
  <w:style w:type="paragraph" w:customStyle="1" w:styleId="afff8">
    <w:name w:val="Напишите нам"/>
    <w:basedOn w:val="a"/>
    <w:next w:val="a"/>
    <w:uiPriority w:val="99"/>
    <w:rsid w:val="005E638D"/>
    <w:pPr>
      <w:widowControl w:val="0"/>
      <w:autoSpaceDE w:val="0"/>
      <w:autoSpaceDN w:val="0"/>
      <w:adjustRightInd w:val="0"/>
      <w:spacing w:before="90" w:after="90"/>
      <w:ind w:left="180" w:right="180"/>
      <w:jc w:val="both"/>
    </w:pPr>
    <w:rPr>
      <w:rFonts w:ascii="Arial" w:eastAsiaTheme="minorEastAsia" w:hAnsi="Arial" w:cs="Arial"/>
      <w:sz w:val="20"/>
      <w:szCs w:val="20"/>
      <w:shd w:val="clear" w:color="auto" w:fill="EFFFAD"/>
    </w:rPr>
  </w:style>
  <w:style w:type="character" w:customStyle="1" w:styleId="afff9">
    <w:name w:val="Не вступил в силу"/>
    <w:basedOn w:val="af6"/>
    <w:uiPriority w:val="99"/>
    <w:rsid w:val="005E638D"/>
    <w:rPr>
      <w:rFonts w:cs="Times New Roman"/>
      <w:b w:val="0"/>
      <w:color w:val="000000"/>
      <w:shd w:val="clear" w:color="auto" w:fill="D8EDE8"/>
    </w:rPr>
  </w:style>
  <w:style w:type="paragraph" w:customStyle="1" w:styleId="afffa">
    <w:name w:val="Необходимые документы"/>
    <w:basedOn w:val="af9"/>
    <w:next w:val="a"/>
    <w:uiPriority w:val="99"/>
    <w:rsid w:val="005E638D"/>
    <w:pPr>
      <w:ind w:firstLine="118"/>
    </w:pPr>
  </w:style>
  <w:style w:type="paragraph" w:customStyle="1" w:styleId="afffb">
    <w:name w:val="Нормальный (таблица)"/>
    <w:basedOn w:val="a"/>
    <w:next w:val="a"/>
    <w:uiPriority w:val="99"/>
    <w:rsid w:val="005E638D"/>
    <w:pPr>
      <w:widowControl w:val="0"/>
      <w:autoSpaceDE w:val="0"/>
      <w:autoSpaceDN w:val="0"/>
      <w:adjustRightInd w:val="0"/>
      <w:jc w:val="both"/>
    </w:pPr>
    <w:rPr>
      <w:rFonts w:ascii="Arial" w:eastAsiaTheme="minorEastAsia" w:hAnsi="Arial" w:cs="Arial"/>
    </w:rPr>
  </w:style>
  <w:style w:type="paragraph" w:customStyle="1" w:styleId="afffc">
    <w:name w:val="Таблицы (моноширинный)"/>
    <w:basedOn w:val="a"/>
    <w:next w:val="a"/>
    <w:uiPriority w:val="99"/>
    <w:rsid w:val="005E638D"/>
    <w:pPr>
      <w:widowControl w:val="0"/>
      <w:autoSpaceDE w:val="0"/>
      <w:autoSpaceDN w:val="0"/>
      <w:adjustRightInd w:val="0"/>
    </w:pPr>
    <w:rPr>
      <w:rFonts w:ascii="Courier New" w:eastAsiaTheme="minorEastAsia" w:hAnsi="Courier New" w:cs="Courier New"/>
    </w:rPr>
  </w:style>
  <w:style w:type="paragraph" w:customStyle="1" w:styleId="afffd">
    <w:name w:val="Оглавление"/>
    <w:basedOn w:val="afffc"/>
    <w:next w:val="a"/>
    <w:uiPriority w:val="99"/>
    <w:rsid w:val="005E638D"/>
    <w:pPr>
      <w:ind w:left="140"/>
    </w:pPr>
  </w:style>
  <w:style w:type="character" w:customStyle="1" w:styleId="afffe">
    <w:name w:val="Опечатки"/>
    <w:uiPriority w:val="99"/>
    <w:rsid w:val="005E638D"/>
    <w:rPr>
      <w:color w:val="FF0000"/>
    </w:rPr>
  </w:style>
  <w:style w:type="paragraph" w:customStyle="1" w:styleId="affff">
    <w:name w:val="Переменная часть"/>
    <w:basedOn w:val="aff"/>
    <w:next w:val="a"/>
    <w:uiPriority w:val="99"/>
    <w:rsid w:val="005E638D"/>
    <w:rPr>
      <w:sz w:val="18"/>
      <w:szCs w:val="18"/>
    </w:rPr>
  </w:style>
  <w:style w:type="paragraph" w:customStyle="1" w:styleId="affff0">
    <w:name w:val="Подвал для информации об изменениях"/>
    <w:basedOn w:val="1"/>
    <w:next w:val="a"/>
    <w:uiPriority w:val="99"/>
    <w:rsid w:val="005E638D"/>
    <w:pPr>
      <w:keepNext w:val="0"/>
      <w:widowControl w:val="0"/>
      <w:spacing w:before="108" w:after="108"/>
      <w:outlineLvl w:val="9"/>
    </w:pPr>
    <w:rPr>
      <w:rFonts w:ascii="Arial" w:eastAsiaTheme="minorEastAsia" w:hAnsi="Arial" w:cs="Arial"/>
      <w:b w:val="0"/>
      <w:i w:val="0"/>
      <w:color w:val="26282F"/>
    </w:rPr>
  </w:style>
  <w:style w:type="paragraph" w:customStyle="1" w:styleId="affff1">
    <w:name w:val="Подзаголовок для информации об изменениях"/>
    <w:basedOn w:val="affb"/>
    <w:next w:val="a"/>
    <w:uiPriority w:val="99"/>
    <w:rsid w:val="005E638D"/>
    <w:rPr>
      <w:b/>
      <w:bCs/>
    </w:rPr>
  </w:style>
  <w:style w:type="paragraph" w:customStyle="1" w:styleId="affff2">
    <w:name w:val="Подчёркнуный текст"/>
    <w:basedOn w:val="a"/>
    <w:next w:val="a"/>
    <w:uiPriority w:val="99"/>
    <w:rsid w:val="005E638D"/>
    <w:pPr>
      <w:widowControl w:val="0"/>
      <w:pBdr>
        <w:bottom w:val="single" w:sz="4" w:space="0" w:color="auto"/>
      </w:pBdr>
      <w:autoSpaceDE w:val="0"/>
      <w:autoSpaceDN w:val="0"/>
      <w:adjustRightInd w:val="0"/>
      <w:ind w:firstLine="720"/>
      <w:jc w:val="both"/>
    </w:pPr>
    <w:rPr>
      <w:rFonts w:ascii="Arial" w:eastAsiaTheme="minorEastAsia" w:hAnsi="Arial" w:cs="Arial"/>
    </w:rPr>
  </w:style>
  <w:style w:type="paragraph" w:customStyle="1" w:styleId="affff3">
    <w:name w:val="Постоянная часть"/>
    <w:basedOn w:val="aff"/>
    <w:next w:val="a"/>
    <w:uiPriority w:val="99"/>
    <w:rsid w:val="005E638D"/>
    <w:rPr>
      <w:sz w:val="20"/>
      <w:szCs w:val="20"/>
    </w:rPr>
  </w:style>
  <w:style w:type="paragraph" w:customStyle="1" w:styleId="affff4">
    <w:name w:val="Прижатый влево"/>
    <w:basedOn w:val="a"/>
    <w:next w:val="a"/>
    <w:uiPriority w:val="99"/>
    <w:rsid w:val="005E638D"/>
    <w:pPr>
      <w:widowControl w:val="0"/>
      <w:autoSpaceDE w:val="0"/>
      <w:autoSpaceDN w:val="0"/>
      <w:adjustRightInd w:val="0"/>
    </w:pPr>
    <w:rPr>
      <w:rFonts w:ascii="Arial" w:eastAsiaTheme="minorEastAsia" w:hAnsi="Arial" w:cs="Arial"/>
    </w:rPr>
  </w:style>
  <w:style w:type="paragraph" w:customStyle="1" w:styleId="affff5">
    <w:name w:val="Пример."/>
    <w:basedOn w:val="af9"/>
    <w:next w:val="a"/>
    <w:uiPriority w:val="99"/>
    <w:rsid w:val="005E638D"/>
  </w:style>
  <w:style w:type="paragraph" w:customStyle="1" w:styleId="affff6">
    <w:name w:val="Примечание."/>
    <w:basedOn w:val="af9"/>
    <w:next w:val="a"/>
    <w:uiPriority w:val="99"/>
    <w:rsid w:val="005E638D"/>
  </w:style>
  <w:style w:type="character" w:customStyle="1" w:styleId="affff7">
    <w:name w:val="Продолжение ссылки"/>
    <w:basedOn w:val="af7"/>
    <w:uiPriority w:val="99"/>
    <w:rsid w:val="005E638D"/>
    <w:rPr>
      <w:rFonts w:cs="Times New Roman"/>
      <w:b w:val="0"/>
      <w:color w:val="106BBE"/>
    </w:rPr>
  </w:style>
  <w:style w:type="paragraph" w:customStyle="1" w:styleId="affff8">
    <w:name w:val="Словарная статья"/>
    <w:basedOn w:val="a"/>
    <w:next w:val="a"/>
    <w:uiPriority w:val="99"/>
    <w:rsid w:val="005E638D"/>
    <w:pPr>
      <w:widowControl w:val="0"/>
      <w:autoSpaceDE w:val="0"/>
      <w:autoSpaceDN w:val="0"/>
      <w:adjustRightInd w:val="0"/>
      <w:ind w:right="118"/>
      <w:jc w:val="both"/>
    </w:pPr>
    <w:rPr>
      <w:rFonts w:ascii="Arial" w:eastAsiaTheme="minorEastAsia" w:hAnsi="Arial" w:cs="Arial"/>
    </w:rPr>
  </w:style>
  <w:style w:type="character" w:customStyle="1" w:styleId="affff9">
    <w:name w:val="Сравнение редакций"/>
    <w:basedOn w:val="af6"/>
    <w:uiPriority w:val="99"/>
    <w:rsid w:val="005E638D"/>
    <w:rPr>
      <w:rFonts w:cs="Times New Roman"/>
      <w:b w:val="0"/>
      <w:color w:val="26282F"/>
    </w:rPr>
  </w:style>
  <w:style w:type="character" w:customStyle="1" w:styleId="affffa">
    <w:name w:val="Сравнение редакций. Добавленный фрагмент"/>
    <w:uiPriority w:val="99"/>
    <w:rsid w:val="005E638D"/>
    <w:rPr>
      <w:color w:val="000000"/>
      <w:shd w:val="clear" w:color="auto" w:fill="C1D7FF"/>
    </w:rPr>
  </w:style>
  <w:style w:type="character" w:customStyle="1" w:styleId="affffb">
    <w:name w:val="Сравнение редакций. Удаленный фрагмент"/>
    <w:uiPriority w:val="99"/>
    <w:rsid w:val="005E638D"/>
    <w:rPr>
      <w:color w:val="000000"/>
      <w:shd w:val="clear" w:color="auto" w:fill="C4C413"/>
    </w:rPr>
  </w:style>
  <w:style w:type="paragraph" w:customStyle="1" w:styleId="affffc">
    <w:name w:val="Ссылка на официальную публикацию"/>
    <w:basedOn w:val="a"/>
    <w:next w:val="a"/>
    <w:uiPriority w:val="99"/>
    <w:rsid w:val="005E638D"/>
    <w:pPr>
      <w:widowControl w:val="0"/>
      <w:autoSpaceDE w:val="0"/>
      <w:autoSpaceDN w:val="0"/>
      <w:adjustRightInd w:val="0"/>
      <w:ind w:firstLine="720"/>
      <w:jc w:val="both"/>
    </w:pPr>
    <w:rPr>
      <w:rFonts w:ascii="Arial" w:eastAsiaTheme="minorEastAsia" w:hAnsi="Arial" w:cs="Arial"/>
    </w:rPr>
  </w:style>
  <w:style w:type="character" w:customStyle="1" w:styleId="affffd">
    <w:name w:val="Ссылка на утративший силу документ"/>
    <w:basedOn w:val="af7"/>
    <w:uiPriority w:val="99"/>
    <w:rsid w:val="005E638D"/>
    <w:rPr>
      <w:rFonts w:cs="Times New Roman"/>
      <w:b w:val="0"/>
      <w:color w:val="749232"/>
    </w:rPr>
  </w:style>
  <w:style w:type="paragraph" w:customStyle="1" w:styleId="affffe">
    <w:name w:val="Текст в таблице"/>
    <w:basedOn w:val="afffb"/>
    <w:next w:val="a"/>
    <w:uiPriority w:val="99"/>
    <w:rsid w:val="005E638D"/>
    <w:pPr>
      <w:ind w:firstLine="500"/>
    </w:pPr>
  </w:style>
  <w:style w:type="paragraph" w:customStyle="1" w:styleId="afffff">
    <w:name w:val="Текст ЭР (см. также)"/>
    <w:basedOn w:val="a"/>
    <w:next w:val="a"/>
    <w:uiPriority w:val="99"/>
    <w:rsid w:val="005E638D"/>
    <w:pPr>
      <w:widowControl w:val="0"/>
      <w:autoSpaceDE w:val="0"/>
      <w:autoSpaceDN w:val="0"/>
      <w:adjustRightInd w:val="0"/>
      <w:spacing w:before="200"/>
    </w:pPr>
    <w:rPr>
      <w:rFonts w:ascii="Arial" w:eastAsiaTheme="minorEastAsia" w:hAnsi="Arial" w:cs="Arial"/>
      <w:sz w:val="20"/>
      <w:szCs w:val="20"/>
    </w:rPr>
  </w:style>
  <w:style w:type="paragraph" w:customStyle="1" w:styleId="afffff0">
    <w:name w:val="Технический комментарий"/>
    <w:basedOn w:val="a"/>
    <w:next w:val="a"/>
    <w:uiPriority w:val="99"/>
    <w:rsid w:val="005E638D"/>
    <w:pPr>
      <w:widowControl w:val="0"/>
      <w:autoSpaceDE w:val="0"/>
      <w:autoSpaceDN w:val="0"/>
      <w:adjustRightInd w:val="0"/>
    </w:pPr>
    <w:rPr>
      <w:rFonts w:ascii="Arial" w:eastAsiaTheme="minorEastAsia" w:hAnsi="Arial" w:cs="Arial"/>
      <w:color w:val="463F31"/>
      <w:shd w:val="clear" w:color="auto" w:fill="FFFFA6"/>
    </w:rPr>
  </w:style>
  <w:style w:type="character" w:customStyle="1" w:styleId="afffff1">
    <w:name w:val="Утратил силу"/>
    <w:basedOn w:val="af6"/>
    <w:uiPriority w:val="99"/>
    <w:rsid w:val="005E638D"/>
    <w:rPr>
      <w:rFonts w:cs="Times New Roman"/>
      <w:b w:val="0"/>
      <w:strike/>
      <w:color w:val="666600"/>
    </w:rPr>
  </w:style>
  <w:style w:type="paragraph" w:customStyle="1" w:styleId="afffff2">
    <w:name w:val="Формула"/>
    <w:basedOn w:val="a"/>
    <w:next w:val="a"/>
    <w:uiPriority w:val="99"/>
    <w:rsid w:val="005E638D"/>
    <w:pPr>
      <w:widowControl w:val="0"/>
      <w:autoSpaceDE w:val="0"/>
      <w:autoSpaceDN w:val="0"/>
      <w:adjustRightInd w:val="0"/>
      <w:spacing w:before="240" w:after="240"/>
      <w:ind w:left="420" w:right="420" w:firstLine="300"/>
      <w:jc w:val="both"/>
    </w:pPr>
    <w:rPr>
      <w:rFonts w:ascii="Arial" w:eastAsiaTheme="minorEastAsia" w:hAnsi="Arial" w:cs="Arial"/>
      <w:shd w:val="clear" w:color="auto" w:fill="F5F3DA"/>
    </w:rPr>
  </w:style>
  <w:style w:type="paragraph" w:customStyle="1" w:styleId="afffff3">
    <w:name w:val="Центрированный (таблица)"/>
    <w:basedOn w:val="afffb"/>
    <w:next w:val="a"/>
    <w:uiPriority w:val="99"/>
    <w:rsid w:val="005E638D"/>
    <w:pPr>
      <w:jc w:val="center"/>
    </w:pPr>
  </w:style>
  <w:style w:type="paragraph" w:customStyle="1" w:styleId="-">
    <w:name w:val="ЭР-содержание (правое окно)"/>
    <w:basedOn w:val="a"/>
    <w:next w:val="a"/>
    <w:uiPriority w:val="99"/>
    <w:rsid w:val="005E638D"/>
    <w:pPr>
      <w:widowControl w:val="0"/>
      <w:autoSpaceDE w:val="0"/>
      <w:autoSpaceDN w:val="0"/>
      <w:adjustRightInd w:val="0"/>
      <w:spacing w:before="300"/>
    </w:pPr>
    <w:rPr>
      <w:rFonts w:ascii="Arial" w:eastAsiaTheme="minorEastAsia" w:hAnsi="Arial" w:cs="Arial"/>
    </w:rPr>
  </w:style>
  <w:style w:type="paragraph" w:customStyle="1" w:styleId="ConsPlusTitlePage">
    <w:name w:val="ConsPlusTitlePage"/>
    <w:uiPriority w:val="99"/>
    <w:rsid w:val="005E638D"/>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E638D"/>
    <w:pPr>
      <w:widowControl w:val="0"/>
      <w:autoSpaceDE w:val="0"/>
      <w:autoSpaceDN w:val="0"/>
      <w:adjustRightInd w:val="0"/>
      <w:spacing w:after="0" w:line="240" w:lineRule="auto"/>
    </w:pPr>
    <w:rPr>
      <w:rFonts w:ascii="Tahoma" w:eastAsiaTheme="minorEastAsia" w:hAnsi="Tahoma" w:cs="Tahoma"/>
      <w:sz w:val="26"/>
      <w:szCs w:val="26"/>
      <w:lang w:eastAsia="ru-RU"/>
    </w:rPr>
  </w:style>
  <w:style w:type="character" w:customStyle="1" w:styleId="afffff4">
    <w:name w:val="Активная гиперссылка"/>
    <w:uiPriority w:val="99"/>
    <w:rsid w:val="00B2000B"/>
    <w:rPr>
      <w:color w:val="106BBE"/>
      <w:u w:val="single"/>
    </w:rPr>
  </w:style>
  <w:style w:type="character" w:customStyle="1" w:styleId="afffff5">
    <w:name w:val="Добавленный текст"/>
    <w:uiPriority w:val="99"/>
    <w:rsid w:val="00B2000B"/>
    <w:rPr>
      <w:color w:val="000000"/>
      <w:shd w:val="clear" w:color="auto" w:fill="C1D7FF"/>
    </w:rPr>
  </w:style>
  <w:style w:type="paragraph" w:customStyle="1" w:styleId="afffff6">
    <w:name w:val="Заголовок *"/>
    <w:basedOn w:val="aff"/>
    <w:next w:val="a"/>
    <w:uiPriority w:val="99"/>
    <w:rsid w:val="00B2000B"/>
    <w:rPr>
      <w:rFonts w:eastAsia="Times New Roman"/>
      <w:b/>
      <w:bCs/>
      <w:color w:val="0058A9"/>
      <w:sz w:val="24"/>
      <w:szCs w:val="24"/>
      <w:shd w:val="clear" w:color="auto" w:fill="F0F0F0"/>
    </w:rPr>
  </w:style>
  <w:style w:type="character" w:customStyle="1" w:styleId="afffff7">
    <w:name w:val="Заголовок полученного сообщения"/>
    <w:uiPriority w:val="99"/>
    <w:rsid w:val="00B2000B"/>
    <w:rPr>
      <w:b/>
      <w:color w:val="FF0000"/>
    </w:rPr>
  </w:style>
  <w:style w:type="character" w:customStyle="1" w:styleId="afffff8">
    <w:name w:val="Заголовок собственного сообщения"/>
    <w:uiPriority w:val="99"/>
    <w:rsid w:val="00B2000B"/>
    <w:rPr>
      <w:b/>
      <w:color w:val="26282F"/>
    </w:rPr>
  </w:style>
  <w:style w:type="paragraph" w:customStyle="1" w:styleId="afffff9">
    <w:name w:val="Информация о версии"/>
    <w:basedOn w:val="affe"/>
    <w:next w:val="a"/>
    <w:uiPriority w:val="99"/>
    <w:rsid w:val="00B2000B"/>
    <w:rPr>
      <w:rFonts w:eastAsia="Times New Roman"/>
      <w:i/>
      <w:iCs/>
      <w:sz w:val="26"/>
      <w:szCs w:val="26"/>
    </w:rPr>
  </w:style>
  <w:style w:type="paragraph" w:customStyle="1" w:styleId="afffffa">
    <w:name w:val="Подчёркнутый текст"/>
    <w:basedOn w:val="a"/>
    <w:next w:val="a"/>
    <w:uiPriority w:val="99"/>
    <w:rsid w:val="00B2000B"/>
    <w:pPr>
      <w:widowControl w:val="0"/>
      <w:pBdr>
        <w:bottom w:val="single" w:sz="4" w:space="0" w:color="auto"/>
      </w:pBdr>
      <w:autoSpaceDE w:val="0"/>
      <w:autoSpaceDN w:val="0"/>
      <w:adjustRightInd w:val="0"/>
      <w:ind w:firstLine="720"/>
      <w:jc w:val="both"/>
    </w:pPr>
    <w:rPr>
      <w:rFonts w:ascii="Arial" w:hAnsi="Arial" w:cs="Arial"/>
      <w:sz w:val="26"/>
      <w:szCs w:val="26"/>
    </w:rPr>
  </w:style>
  <w:style w:type="paragraph" w:customStyle="1" w:styleId="afffffb">
    <w:name w:val="Постоянная часть *"/>
    <w:basedOn w:val="aff"/>
    <w:next w:val="a"/>
    <w:uiPriority w:val="99"/>
    <w:rsid w:val="00B2000B"/>
    <w:rPr>
      <w:rFonts w:eastAsia="Times New Roman"/>
    </w:rPr>
  </w:style>
  <w:style w:type="character" w:customStyle="1" w:styleId="afffffc">
    <w:name w:val="Удалённый текст"/>
    <w:uiPriority w:val="99"/>
    <w:rsid w:val="00B2000B"/>
    <w:rPr>
      <w:color w:val="000000"/>
      <w:shd w:val="clear" w:color="auto" w:fill="C4C413"/>
    </w:rPr>
  </w:style>
  <w:style w:type="paragraph" w:customStyle="1" w:styleId="Style2">
    <w:name w:val="Style2"/>
    <w:basedOn w:val="a"/>
    <w:uiPriority w:val="99"/>
    <w:rsid w:val="00FE5F4A"/>
    <w:pPr>
      <w:widowControl w:val="0"/>
      <w:autoSpaceDE w:val="0"/>
      <w:autoSpaceDN w:val="0"/>
      <w:adjustRightInd w:val="0"/>
      <w:spacing w:line="355" w:lineRule="exact"/>
      <w:ind w:firstLine="710"/>
      <w:jc w:val="both"/>
    </w:pPr>
    <w:rPr>
      <w:rFonts w:eastAsiaTheme="minorEastAsia"/>
    </w:rPr>
  </w:style>
  <w:style w:type="character" w:customStyle="1" w:styleId="FontStyle159">
    <w:name w:val="Font Style159"/>
    <w:basedOn w:val="a0"/>
    <w:uiPriority w:val="99"/>
    <w:rsid w:val="00FE5F4A"/>
    <w:rPr>
      <w:rFonts w:ascii="Times New Roman" w:hAnsi="Times New Roman" w:cs="Times New Roman"/>
      <w:sz w:val="26"/>
      <w:szCs w:val="26"/>
    </w:rPr>
  </w:style>
  <w:style w:type="paragraph" w:customStyle="1" w:styleId="Style5">
    <w:name w:val="Style5"/>
    <w:basedOn w:val="a"/>
    <w:uiPriority w:val="99"/>
    <w:rsid w:val="00FE5F4A"/>
    <w:pPr>
      <w:widowControl w:val="0"/>
      <w:autoSpaceDE w:val="0"/>
      <w:autoSpaceDN w:val="0"/>
      <w:adjustRightInd w:val="0"/>
      <w:spacing w:line="355"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05458">
      <w:bodyDiv w:val="1"/>
      <w:marLeft w:val="0"/>
      <w:marRight w:val="0"/>
      <w:marTop w:val="0"/>
      <w:marBottom w:val="0"/>
      <w:divBdr>
        <w:top w:val="none" w:sz="0" w:space="0" w:color="auto"/>
        <w:left w:val="none" w:sz="0" w:space="0" w:color="auto"/>
        <w:bottom w:val="none" w:sz="0" w:space="0" w:color="auto"/>
        <w:right w:val="none" w:sz="0" w:space="0" w:color="auto"/>
      </w:divBdr>
    </w:div>
    <w:div w:id="178573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1409F4061D914D00365F8AA2E2C4917F094FE7D885CDD2F2142AD3078200457E9E3D040BB7FBA5z2w0C" TargetMode="External"/><Relationship Id="rId18" Type="http://schemas.openxmlformats.org/officeDocument/2006/relationships/hyperlink" Target="consultantplus://offline/ref=14765E0F3161C71B44F272ABB59F1B383D27BBE9E52CEBCD12D685301F2B7B1160641E328C0CEDB0c3OFL" TargetMode="External"/><Relationship Id="rId26" Type="http://schemas.openxmlformats.org/officeDocument/2006/relationships/hyperlink" Target="consultantplus://offline/ref=F2B8C8B7F72C33F0B44E7C1AB839800A1755A490C21DCBC19A3F361419d4U2A" TargetMode="External"/><Relationship Id="rId39" Type="http://schemas.openxmlformats.org/officeDocument/2006/relationships/hyperlink" Target="consultantplus://offline/ref=C1EB6EDF1D38E500BA12A35CA3A9F4FF26DF291F15EED9DC8FE83D7F36p0s4C" TargetMode="External"/><Relationship Id="rId3" Type="http://schemas.openxmlformats.org/officeDocument/2006/relationships/styles" Target="styles.xml"/><Relationship Id="rId21" Type="http://schemas.openxmlformats.org/officeDocument/2006/relationships/hyperlink" Target="consultantplus://offline/ref=F2B8C8B7F72C33F0B44E7C1AB839800A1351AB9AC71596CB92663A161E4D06CFA3DD610DBB8CDEd0UBA" TargetMode="External"/><Relationship Id="rId34" Type="http://schemas.openxmlformats.org/officeDocument/2006/relationships/hyperlink" Target="consultantplus://offline/ref=C1EB6EDF1D38E500BA12A35CA3A9F4FF26DA291416EED9DC8FE83D7F3604DFA263620DAFp7sEC" TargetMode="External"/><Relationship Id="rId42" Type="http://schemas.openxmlformats.org/officeDocument/2006/relationships/hyperlink" Target="consultantplus://offline/ref=C1EB6EDF1D38E500BA12BD51B5C5A8F62ED7721013E5D68CD7B76622610DD5F5p2s4C" TargetMode="External"/><Relationship Id="rId7" Type="http://schemas.openxmlformats.org/officeDocument/2006/relationships/endnotes" Target="endnotes.xml"/><Relationship Id="rId12" Type="http://schemas.openxmlformats.org/officeDocument/2006/relationships/hyperlink" Target="consultantplus://offline/ref=0E1409F4061D914D00365F8AA2E2C4917F0948E0D880CDD2F2142AD3078200457E9E3D040BB7F8A0z2w6C" TargetMode="External"/><Relationship Id="rId17" Type="http://schemas.openxmlformats.org/officeDocument/2006/relationships/hyperlink" Target="consultantplus://offline/ref=5DC735FD90AA0E3414669F90961B1416152B9ED39110FA3C653A111FC50DC2990DE4F8AFF72A5893055A44C3kFF" TargetMode="External"/><Relationship Id="rId25" Type="http://schemas.openxmlformats.org/officeDocument/2006/relationships/hyperlink" Target="consultantplus://offline/ref=F2B8C8B7F72C33F0B44E7C1AB839800A1755A49FC41BCBC19A3F361419d4U2A" TargetMode="External"/><Relationship Id="rId33" Type="http://schemas.openxmlformats.org/officeDocument/2006/relationships/hyperlink" Target="consultantplus://offline/ref=F2B8C8B7F72C33F0B44E6217AE55DC031F5AF294C11FC89EC0606D494E4B538FdEU3A" TargetMode="External"/><Relationship Id="rId38" Type="http://schemas.openxmlformats.org/officeDocument/2006/relationships/hyperlink" Target="consultantplus://offline/ref=C1EB6EDF1D38E500BA12BD51B5C5A8F62ED7721015EDD089D5B76622610DD5F5p2s4C"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8D77C31E7BC51C126756803FCE8E664791C040F341870EE593927AFB765B4E338CFF7283CA707GE63E" TargetMode="External"/><Relationship Id="rId20" Type="http://schemas.openxmlformats.org/officeDocument/2006/relationships/hyperlink" Target="file:///C:\Users\FedotovaMM\AppData\Local\Microsoft\Windows\Temporary%20Internet%20Files\Content.Outlook\9678VNTS\4.%20&#1055;&#1056;&#1048;&#1051;&#1054;&#1046;&#1045;&#1053;&#1048;&#1045;%20&#8470;2%20&#1074;&#1085;&#1077;&#1086;&#1095;&#1077;&#1088;&#1077;&#1076;&#1085;.docx" TargetMode="External"/><Relationship Id="rId29" Type="http://schemas.openxmlformats.org/officeDocument/2006/relationships/hyperlink" Target="consultantplus://offline/ref=F2B8C8B7F72C33F0B44E7C1AB839800A1755A59EC619CBC19A3F361419d4U2A" TargetMode="External"/><Relationship Id="rId41" Type="http://schemas.openxmlformats.org/officeDocument/2006/relationships/hyperlink" Target="consultantplus://offline/ref=C1EB6EDF1D38E500BA12A35CA3A9F4FF2EDD2E1513E684D687B1317Dp3s1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F2B8C8B7F72C33F0B44E7C1AB839800A1459AB9CC9489CC3CB6A38d1U1A" TargetMode="External"/><Relationship Id="rId32" Type="http://schemas.openxmlformats.org/officeDocument/2006/relationships/hyperlink" Target="consultantplus://offline/ref=F2B8C8B7F72C33F0B44E6217AE55DC031F5AF294C11EC090C7606D494E4B538FdEU3A" TargetMode="External"/><Relationship Id="rId37" Type="http://schemas.openxmlformats.org/officeDocument/2006/relationships/hyperlink" Target="consultantplus://offline/ref=C1EB6EDF1D38E500BA12BD51B5C5A8F62ED7721014E8D28ED0B76622610DD5F5p2s4C" TargetMode="External"/><Relationship Id="rId40" Type="http://schemas.openxmlformats.org/officeDocument/2006/relationships/hyperlink" Target="consultantplus://offline/ref=C1EB6EDF1D38E500BA12A35CA3A9F4FF26DA2F1416ECD9DC8FE83D7F3604DFA263620DAC7EC7EC9Cp2s3C"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0BBAC7F26322A8E98E51E5A606B58224056408B1FE10BD214DA8EC6449A4580AAC3CE2689D8B22CK366N" TargetMode="External"/><Relationship Id="rId23" Type="http://schemas.openxmlformats.org/officeDocument/2006/relationships/hyperlink" Target="consultantplus://offline/ref=F2B8C8B7F72C33F0B44E7C1AB839800A1351AB9AC71596CB92663A161E4D06CFA3DD610DBB8DDCd0UEA" TargetMode="External"/><Relationship Id="rId28" Type="http://schemas.openxmlformats.org/officeDocument/2006/relationships/hyperlink" Target="consultantplus://offline/ref=F2B8C8B7F72C33F0B44E7C1AB839800A1755A49CC11ACBC19A3F361419d4U2A" TargetMode="External"/><Relationship Id="rId36" Type="http://schemas.openxmlformats.org/officeDocument/2006/relationships/hyperlink" Target="consultantplus://offline/ref=C1EB6EDF1D38E500BA12BD51B5C5A8F62ED7721014ECD189DAB76622610DD5F5p2s4C" TargetMode="External"/><Relationship Id="rId10" Type="http://schemas.openxmlformats.org/officeDocument/2006/relationships/header" Target="header2.xml"/><Relationship Id="rId19" Type="http://schemas.openxmlformats.org/officeDocument/2006/relationships/hyperlink" Target="consultantplus://offline/ref=23BAD1A9D766570FD7B99BFC72312DBF8EF42193906889D6A0CECFEFC8cBU0A" TargetMode="External"/><Relationship Id="rId31" Type="http://schemas.openxmlformats.org/officeDocument/2006/relationships/hyperlink" Target="consultantplus://offline/ref=F2B8C8B7F72C33F0B44E7C1AB839800A1554A999C11596CB92663A16d1UEA"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60BBAC7F26322A8E98E51E5A606B58224056408B1FE10BD214DA8EC6449A4580AAC3CE2689D8B22CK366N" TargetMode="External"/><Relationship Id="rId22" Type="http://schemas.openxmlformats.org/officeDocument/2006/relationships/hyperlink" Target="consultantplus://offline/ref=F2B8C8B7F72C33F0B44E7C1AB839800A1351AB9AC71596CB92663A161E4D06CFA3DD610DBB8DDCd0UEA" TargetMode="External"/><Relationship Id="rId27" Type="http://schemas.openxmlformats.org/officeDocument/2006/relationships/hyperlink" Target="consultantplus://offline/ref=F2B8C8B7F72C33F0B44E7C1AB839800A1754AC98CB1FCBC19A3F361419d4U2A" TargetMode="External"/><Relationship Id="rId30" Type="http://schemas.openxmlformats.org/officeDocument/2006/relationships/hyperlink" Target="consultantplus://offline/ref=F2B8C8B7F72C33F0B44E7C1AB839800A1754AE9DC618CBC19A3F361419d4U2A" TargetMode="External"/><Relationship Id="rId35" Type="http://schemas.openxmlformats.org/officeDocument/2006/relationships/hyperlink" Target="consultantplus://offline/ref=C1EB6EDF1D38E500BA12A35CA3A9F4FF24D9291D13E684D687B1317Dp3s1C" TargetMode="External"/><Relationship Id="rId43" Type="http://schemas.openxmlformats.org/officeDocument/2006/relationships/hyperlink" Target="consultantplus://offline/ref=C1EB6EDF1D38E500BA12A35CA3A9F4FF26DA291416EED9DC8FE83D7F36p0s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DCB3-87C7-45A7-96FF-81320639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22937</Words>
  <Characters>130745</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Туркебаева Лена Кимовна</dc:creator>
  <cp:lastModifiedBy>Doc305</cp:lastModifiedBy>
  <cp:revision>3</cp:revision>
  <cp:lastPrinted>2019-02-06T07:12:00Z</cp:lastPrinted>
  <dcterms:created xsi:type="dcterms:W3CDTF">2019-12-19T11:34:00Z</dcterms:created>
  <dcterms:modified xsi:type="dcterms:W3CDTF">2019-12-19T11:34:00Z</dcterms:modified>
</cp:coreProperties>
</file>